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C8F9E" w14:textId="4C105AA7" w:rsidR="008700F3" w:rsidRPr="00855D61" w:rsidRDefault="008700F3" w:rsidP="008700F3">
      <w:pPr>
        <w:tabs>
          <w:tab w:val="center" w:pos="4536"/>
          <w:tab w:val="right" w:pos="9072"/>
        </w:tabs>
        <w:spacing w:line="276" w:lineRule="auto"/>
        <w:rPr>
          <w:rFonts w:ascii="Arial" w:eastAsiaTheme="minorEastAsia" w:hAnsi="Arial" w:cs="Arial" w:hint="eastAsia"/>
          <w:b/>
          <w:bCs/>
          <w:sz w:val="22"/>
          <w:szCs w:val="22"/>
          <w:lang w:eastAsia="ja-JP"/>
        </w:rPr>
      </w:pPr>
      <w:r w:rsidRPr="0066668C">
        <w:rPr>
          <w:rFonts w:ascii="Arial" w:eastAsia="Malgun Gothic" w:hAnsi="Arial" w:cs="Arial"/>
          <w:b/>
          <w:bCs/>
          <w:sz w:val="22"/>
          <w:szCs w:val="22"/>
        </w:rPr>
        <w:t>3GPP TSG RAN WG1 #1</w:t>
      </w:r>
      <w:r>
        <w:rPr>
          <w:rFonts w:ascii="Arial" w:eastAsiaTheme="minorEastAsia" w:hAnsi="Arial" w:cs="Arial" w:hint="eastAsia"/>
          <w:b/>
          <w:bCs/>
          <w:sz w:val="22"/>
          <w:szCs w:val="22"/>
          <w:lang w:eastAsia="ja-JP"/>
        </w:rPr>
        <w:t>2</w:t>
      </w:r>
      <w:r w:rsidR="00FD72F9">
        <w:rPr>
          <w:rFonts w:ascii="Arial" w:eastAsiaTheme="minorEastAsia" w:hAnsi="Arial" w:cs="Arial" w:hint="eastAsia"/>
          <w:b/>
          <w:bCs/>
          <w:sz w:val="22"/>
          <w:szCs w:val="22"/>
          <w:lang w:eastAsia="ja-JP"/>
        </w:rPr>
        <w:t>2</w:t>
      </w:r>
      <w:r w:rsidR="001071B8">
        <w:rPr>
          <w:rFonts w:ascii="Arial" w:eastAsiaTheme="minorEastAsia" w:hAnsi="Arial" w:cs="Arial" w:hint="eastAsia"/>
          <w:b/>
          <w:bCs/>
          <w:sz w:val="22"/>
          <w:szCs w:val="22"/>
          <w:lang w:eastAsia="ja-JP"/>
        </w:rPr>
        <w:t>bis</w:t>
      </w:r>
      <w:r w:rsidRPr="0066668C">
        <w:rPr>
          <w:rFonts w:ascii="Arial" w:eastAsia="Malgun Gothic" w:hAnsi="Arial" w:cs="Arial"/>
          <w:b/>
          <w:bCs/>
          <w:sz w:val="22"/>
          <w:szCs w:val="22"/>
        </w:rPr>
        <w:t xml:space="preserve">                                                                                             </w:t>
      </w:r>
      <w:r w:rsidRPr="006C081C">
        <w:rPr>
          <w:rFonts w:ascii="Arial" w:eastAsia="Malgun Gothic" w:hAnsi="Arial" w:cs="Arial"/>
          <w:b/>
          <w:bCs/>
          <w:sz w:val="22"/>
          <w:szCs w:val="22"/>
        </w:rPr>
        <w:t>R1-2</w:t>
      </w:r>
      <w:r>
        <w:rPr>
          <w:rFonts w:ascii="Arial" w:eastAsiaTheme="minorEastAsia" w:hAnsi="Arial" w:cs="Arial" w:hint="eastAsia"/>
          <w:b/>
          <w:bCs/>
          <w:sz w:val="22"/>
          <w:szCs w:val="22"/>
          <w:lang w:eastAsia="ja-JP"/>
        </w:rPr>
        <w:t>50</w:t>
      </w:r>
      <w:r w:rsidR="001071B8">
        <w:rPr>
          <w:rFonts w:ascii="Arial" w:eastAsiaTheme="minorEastAsia" w:hAnsi="Arial" w:cs="Arial" w:hint="eastAsia"/>
          <w:b/>
          <w:bCs/>
          <w:sz w:val="22"/>
          <w:szCs w:val="22"/>
          <w:lang w:eastAsia="ja-JP"/>
        </w:rPr>
        <w:t>7801</w:t>
      </w:r>
    </w:p>
    <w:p w14:paraId="10CE9477" w14:textId="5682492A" w:rsidR="008700F3" w:rsidRPr="00175B3B" w:rsidRDefault="00605382" w:rsidP="008700F3">
      <w:pPr>
        <w:tabs>
          <w:tab w:val="center" w:pos="4536"/>
          <w:tab w:val="right" w:pos="9072"/>
        </w:tabs>
        <w:spacing w:line="276" w:lineRule="auto"/>
        <w:rPr>
          <w:rFonts w:ascii="Arial" w:eastAsiaTheme="minorEastAsia" w:hAnsi="Arial" w:cs="Arial"/>
          <w:b/>
          <w:bCs/>
          <w:sz w:val="22"/>
          <w:szCs w:val="22"/>
          <w:lang w:eastAsia="ja-JP"/>
        </w:rPr>
      </w:pPr>
      <w:r w:rsidRPr="00605382">
        <w:rPr>
          <w:rFonts w:ascii="Arial" w:eastAsiaTheme="minorEastAsia" w:hAnsi="Arial" w:cs="Arial"/>
          <w:b/>
          <w:bCs/>
          <w:sz w:val="22"/>
          <w:szCs w:val="22"/>
          <w:lang w:eastAsia="ja-JP"/>
        </w:rPr>
        <w:t>Prague, Czech</w:t>
      </w:r>
      <w:r w:rsidR="00175B3B" w:rsidRPr="00175B3B">
        <w:rPr>
          <w:rFonts w:ascii="Arial" w:eastAsiaTheme="minorEastAsia" w:hAnsi="Arial" w:cs="Arial"/>
          <w:b/>
          <w:bCs/>
          <w:sz w:val="22"/>
          <w:szCs w:val="22"/>
          <w:lang w:eastAsia="ja-JP"/>
        </w:rPr>
        <w:t xml:space="preserve">, </w:t>
      </w:r>
      <w:r>
        <w:rPr>
          <w:rFonts w:ascii="Arial" w:eastAsiaTheme="minorEastAsia" w:hAnsi="Arial" w:cs="Arial" w:hint="eastAsia"/>
          <w:b/>
          <w:bCs/>
          <w:sz w:val="22"/>
          <w:szCs w:val="22"/>
          <w:lang w:eastAsia="ja-JP"/>
        </w:rPr>
        <w:t>Oct</w:t>
      </w:r>
      <w:r w:rsidR="00175B3B" w:rsidRPr="00175B3B">
        <w:rPr>
          <w:rFonts w:ascii="Arial" w:eastAsiaTheme="minorEastAsia" w:hAnsi="Arial" w:cs="Arial"/>
          <w:b/>
          <w:bCs/>
          <w:sz w:val="22"/>
          <w:szCs w:val="22"/>
          <w:lang w:eastAsia="ja-JP"/>
        </w:rPr>
        <w:t xml:space="preserve"> </w:t>
      </w:r>
      <w:r>
        <w:rPr>
          <w:rFonts w:ascii="Arial" w:eastAsiaTheme="minorEastAsia" w:hAnsi="Arial" w:cs="Arial" w:hint="eastAsia"/>
          <w:b/>
          <w:bCs/>
          <w:sz w:val="22"/>
          <w:szCs w:val="22"/>
          <w:lang w:eastAsia="ja-JP"/>
        </w:rPr>
        <w:t>13</w:t>
      </w:r>
      <w:r w:rsidR="00175B3B" w:rsidRPr="00175B3B">
        <w:rPr>
          <w:rFonts w:ascii="Arial" w:eastAsiaTheme="minorEastAsia" w:hAnsi="Arial" w:cs="Arial"/>
          <w:b/>
          <w:bCs/>
          <w:sz w:val="22"/>
          <w:szCs w:val="22"/>
          <w:vertAlign w:val="superscript"/>
          <w:lang w:eastAsia="ja-JP"/>
        </w:rPr>
        <w:t>th</w:t>
      </w:r>
      <w:r w:rsidR="00175B3B" w:rsidRPr="00175B3B">
        <w:rPr>
          <w:rFonts w:ascii="Arial" w:eastAsiaTheme="minorEastAsia" w:hAnsi="Arial" w:cs="Arial"/>
          <w:b/>
          <w:bCs/>
          <w:sz w:val="22"/>
          <w:szCs w:val="22"/>
          <w:lang w:eastAsia="ja-JP"/>
        </w:rPr>
        <w:t xml:space="preserve"> – </w:t>
      </w:r>
      <w:r>
        <w:rPr>
          <w:rFonts w:ascii="Arial" w:eastAsiaTheme="minorEastAsia" w:hAnsi="Arial" w:cs="Arial" w:hint="eastAsia"/>
          <w:b/>
          <w:bCs/>
          <w:sz w:val="22"/>
          <w:szCs w:val="22"/>
          <w:lang w:eastAsia="ja-JP"/>
        </w:rPr>
        <w:t>17</w:t>
      </w:r>
      <w:r w:rsidR="00175B3B" w:rsidRPr="00175B3B">
        <w:rPr>
          <w:rFonts w:ascii="Arial" w:eastAsiaTheme="minorEastAsia" w:hAnsi="Arial" w:cs="Arial"/>
          <w:b/>
          <w:bCs/>
          <w:sz w:val="22"/>
          <w:szCs w:val="22"/>
          <w:vertAlign w:val="superscript"/>
          <w:lang w:eastAsia="ja-JP"/>
        </w:rPr>
        <w:t>th</w:t>
      </w:r>
      <w:r w:rsidR="00175B3B" w:rsidRPr="00175B3B">
        <w:rPr>
          <w:rFonts w:ascii="Arial" w:eastAsiaTheme="minorEastAsia" w:hAnsi="Arial" w:cs="Arial"/>
          <w:b/>
          <w:bCs/>
          <w:sz w:val="22"/>
          <w:szCs w:val="22"/>
          <w:lang w:eastAsia="ja-JP"/>
        </w:rPr>
        <w:t>, 2025</w:t>
      </w:r>
    </w:p>
    <w:p w14:paraId="76A9872E" w14:textId="77777777" w:rsidR="009F33C0" w:rsidRPr="008700F3" w:rsidRDefault="009F33C0" w:rsidP="009F33C0">
      <w:pPr>
        <w:tabs>
          <w:tab w:val="center" w:pos="4536"/>
          <w:tab w:val="right" w:pos="9072"/>
        </w:tabs>
        <w:spacing w:line="276" w:lineRule="auto"/>
        <w:rPr>
          <w:rFonts w:ascii="Arial" w:eastAsia="Malgun Gothic" w:hAnsi="Arial" w:cs="Arial"/>
          <w:b/>
          <w:bCs/>
          <w:sz w:val="22"/>
          <w:szCs w:val="22"/>
        </w:rPr>
      </w:pPr>
    </w:p>
    <w:p w14:paraId="0EC1EEE8" w14:textId="53D500D0" w:rsidR="00B8583E" w:rsidRPr="00E204E2" w:rsidRDefault="00B8583E" w:rsidP="00B8583E">
      <w:pPr>
        <w:tabs>
          <w:tab w:val="left" w:pos="1985"/>
        </w:tabs>
        <w:spacing w:after="120" w:line="288" w:lineRule="auto"/>
        <w:ind w:left="1870" w:hangingChars="850" w:hanging="1870"/>
        <w:jc w:val="both"/>
        <w:rPr>
          <w:rFonts w:ascii="Arial" w:eastAsiaTheme="minorEastAsia" w:hAnsi="Arial"/>
          <w:sz w:val="22"/>
          <w:szCs w:val="22"/>
          <w:lang w:eastAsia="ja-JP"/>
        </w:rPr>
      </w:pPr>
      <w:r w:rsidRPr="0066668C">
        <w:rPr>
          <w:rFonts w:ascii="Arial" w:eastAsia="Malgun Gothic" w:hAnsi="Arial"/>
          <w:b/>
          <w:sz w:val="22"/>
          <w:szCs w:val="22"/>
        </w:rPr>
        <w:t>Agenda item:</w:t>
      </w:r>
      <w:r w:rsidRPr="0066668C">
        <w:rPr>
          <w:rFonts w:ascii="Arial" w:eastAsia="Malgun Gothic" w:hAnsi="Arial"/>
          <w:sz w:val="22"/>
          <w:szCs w:val="22"/>
        </w:rPr>
        <w:tab/>
      </w:r>
      <w:bookmarkStart w:id="0" w:name="Source"/>
      <w:bookmarkEnd w:id="0"/>
      <w:r w:rsidR="00E204E2">
        <w:rPr>
          <w:rFonts w:ascii="Arial" w:eastAsiaTheme="minorEastAsia" w:hAnsi="Arial" w:hint="eastAsia"/>
          <w:sz w:val="22"/>
          <w:szCs w:val="22"/>
          <w:lang w:eastAsia="ja-JP"/>
        </w:rPr>
        <w:t>9</w:t>
      </w:r>
      <w:r w:rsidRPr="0066668C">
        <w:rPr>
          <w:rFonts w:ascii="Arial" w:eastAsia="Malgun Gothic" w:hAnsi="Arial"/>
          <w:sz w:val="22"/>
          <w:szCs w:val="22"/>
          <w:lang w:eastAsia="ko-KR"/>
        </w:rPr>
        <w:t>.</w:t>
      </w:r>
      <w:r w:rsidR="00E204E2">
        <w:rPr>
          <w:rFonts w:ascii="Arial" w:eastAsiaTheme="minorEastAsia" w:hAnsi="Arial" w:hint="eastAsia"/>
          <w:sz w:val="22"/>
          <w:szCs w:val="22"/>
          <w:lang w:eastAsia="ja-JP"/>
        </w:rPr>
        <w:t>1</w:t>
      </w:r>
      <w:r w:rsidR="002E2106">
        <w:rPr>
          <w:rFonts w:ascii="Arial" w:eastAsiaTheme="minorEastAsia" w:hAnsi="Arial" w:hint="eastAsia"/>
          <w:sz w:val="22"/>
          <w:szCs w:val="22"/>
          <w:lang w:eastAsia="ja-JP"/>
        </w:rPr>
        <w:t>1</w:t>
      </w:r>
    </w:p>
    <w:p w14:paraId="40F6FD7E" w14:textId="77777777" w:rsidR="00B8583E" w:rsidRPr="0066668C" w:rsidRDefault="00B8583E" w:rsidP="00B8583E">
      <w:pPr>
        <w:tabs>
          <w:tab w:val="left" w:pos="1985"/>
        </w:tabs>
        <w:spacing w:after="120" w:line="288" w:lineRule="auto"/>
        <w:ind w:left="1870" w:hangingChars="850" w:hanging="1870"/>
        <w:jc w:val="both"/>
        <w:rPr>
          <w:rFonts w:ascii="Arial" w:hAnsi="Arial"/>
          <w:sz w:val="22"/>
          <w:szCs w:val="22"/>
          <w:lang w:eastAsia="zh-CN"/>
        </w:rPr>
      </w:pPr>
      <w:r w:rsidRPr="0066668C">
        <w:rPr>
          <w:rFonts w:ascii="Arial" w:eastAsia="Malgun Gothic" w:hAnsi="Arial"/>
          <w:b/>
          <w:sz w:val="22"/>
          <w:szCs w:val="22"/>
        </w:rPr>
        <w:t xml:space="preserve">Source: </w:t>
      </w:r>
      <w:r w:rsidRPr="0066668C">
        <w:rPr>
          <w:rFonts w:ascii="Arial" w:eastAsia="Malgun Gothic" w:hAnsi="Arial"/>
          <w:b/>
          <w:sz w:val="22"/>
          <w:szCs w:val="22"/>
        </w:rPr>
        <w:tab/>
      </w:r>
      <w:r w:rsidRPr="0066668C">
        <w:rPr>
          <w:rFonts w:ascii="Arial" w:eastAsia="Malgun Gothic" w:hAnsi="Arial"/>
          <w:sz w:val="22"/>
          <w:szCs w:val="22"/>
        </w:rPr>
        <w:t>NTT DOCOMO, INC.</w:t>
      </w:r>
    </w:p>
    <w:p w14:paraId="5E67A1FD" w14:textId="636E94DD" w:rsidR="00B8583E" w:rsidRPr="0066668C" w:rsidRDefault="00B8583E" w:rsidP="00B8583E">
      <w:pPr>
        <w:tabs>
          <w:tab w:val="left" w:pos="1985"/>
        </w:tabs>
        <w:spacing w:after="120" w:line="288" w:lineRule="auto"/>
        <w:ind w:left="1870" w:hangingChars="850" w:hanging="1870"/>
        <w:jc w:val="both"/>
        <w:rPr>
          <w:rFonts w:ascii="Arial" w:eastAsia="Malgun Gothic" w:hAnsi="Arial" w:cs="Arial"/>
          <w:sz w:val="22"/>
          <w:szCs w:val="22"/>
          <w:lang w:eastAsia="ko-KR"/>
        </w:rPr>
      </w:pPr>
      <w:r w:rsidRPr="0066668C">
        <w:rPr>
          <w:rFonts w:ascii="Arial" w:eastAsia="Malgun Gothic" w:hAnsi="Arial"/>
          <w:b/>
          <w:sz w:val="22"/>
          <w:szCs w:val="22"/>
        </w:rPr>
        <w:t xml:space="preserve">Title: </w:t>
      </w:r>
      <w:r w:rsidRPr="0066668C">
        <w:rPr>
          <w:rFonts w:ascii="Arial" w:eastAsia="Malgun Gothic" w:hAnsi="Arial"/>
          <w:b/>
          <w:sz w:val="22"/>
          <w:szCs w:val="22"/>
        </w:rPr>
        <w:tab/>
      </w:r>
      <w:r w:rsidR="00E204E2">
        <w:rPr>
          <w:rFonts w:ascii="Arial" w:eastAsiaTheme="minorEastAsia" w:hAnsi="Arial" w:hint="eastAsia"/>
          <w:sz w:val="22"/>
          <w:szCs w:val="22"/>
          <w:lang w:eastAsia="ja-JP"/>
        </w:rPr>
        <w:t>Discussion</w:t>
      </w:r>
      <w:r w:rsidR="000F2015" w:rsidRPr="0066668C">
        <w:rPr>
          <w:rFonts w:ascii="Arial" w:eastAsia="Malgun Gothic" w:hAnsi="Arial"/>
          <w:sz w:val="22"/>
          <w:szCs w:val="22"/>
        </w:rPr>
        <w:t xml:space="preserve"> on </w:t>
      </w:r>
      <w:r w:rsidR="001F2028">
        <w:rPr>
          <w:rFonts w:ascii="Arial" w:eastAsiaTheme="minorEastAsia" w:hAnsi="Arial" w:hint="eastAsia"/>
          <w:sz w:val="22"/>
          <w:szCs w:val="22"/>
          <w:lang w:eastAsia="ja-JP"/>
        </w:rPr>
        <w:t xml:space="preserve">UE features for </w:t>
      </w:r>
      <w:r w:rsidR="00E204E2">
        <w:rPr>
          <w:rFonts w:ascii="Arial" w:eastAsiaTheme="minorEastAsia" w:hAnsi="Arial" w:hint="eastAsia"/>
          <w:sz w:val="22"/>
          <w:szCs w:val="22"/>
          <w:lang w:eastAsia="ja-JP"/>
        </w:rPr>
        <w:t>m</w:t>
      </w:r>
      <w:r w:rsidR="00E204E2" w:rsidRPr="00E204E2">
        <w:rPr>
          <w:rFonts w:ascii="Arial" w:eastAsia="Malgun Gothic" w:hAnsi="Arial"/>
          <w:sz w:val="22"/>
          <w:szCs w:val="22"/>
        </w:rPr>
        <w:t>ulti-cell PUSCH/PDSCH scheduling with a single DCI</w:t>
      </w:r>
    </w:p>
    <w:p w14:paraId="48BE513C" w14:textId="77777777" w:rsidR="00B8583E" w:rsidRPr="0066668C" w:rsidRDefault="00B8583E" w:rsidP="00B8583E">
      <w:pPr>
        <w:pBdr>
          <w:bottom w:val="single" w:sz="6" w:space="1" w:color="auto"/>
        </w:pBdr>
        <w:tabs>
          <w:tab w:val="left" w:pos="1985"/>
        </w:tabs>
        <w:spacing w:after="120" w:line="288" w:lineRule="auto"/>
        <w:ind w:left="1870" w:hangingChars="850" w:hanging="1870"/>
        <w:jc w:val="both"/>
        <w:rPr>
          <w:rFonts w:ascii="Arial" w:eastAsia="Malgun Gothic" w:hAnsi="Arial"/>
          <w:sz w:val="22"/>
          <w:szCs w:val="22"/>
          <w:lang w:eastAsia="ko-KR"/>
        </w:rPr>
      </w:pPr>
      <w:r w:rsidRPr="0066668C">
        <w:rPr>
          <w:rFonts w:ascii="Arial" w:eastAsia="Malgun Gothic" w:hAnsi="Arial"/>
          <w:b/>
          <w:sz w:val="22"/>
          <w:szCs w:val="22"/>
        </w:rPr>
        <w:t>Document for:</w:t>
      </w:r>
      <w:r w:rsidRPr="0066668C">
        <w:rPr>
          <w:rFonts w:ascii="Arial" w:eastAsia="Malgun Gothic" w:hAnsi="Arial"/>
          <w:sz w:val="22"/>
          <w:szCs w:val="22"/>
        </w:rPr>
        <w:tab/>
      </w:r>
      <w:bookmarkStart w:id="1" w:name="DocumentFor"/>
      <w:bookmarkEnd w:id="1"/>
      <w:r w:rsidRPr="0066668C">
        <w:rPr>
          <w:rFonts w:ascii="Arial" w:eastAsia="Malgun Gothic" w:hAnsi="Arial"/>
          <w:sz w:val="22"/>
          <w:szCs w:val="22"/>
        </w:rPr>
        <w:t>Discussion and Decision</w:t>
      </w:r>
    </w:p>
    <w:p w14:paraId="1C4FB9E3" w14:textId="4676A73B" w:rsidR="00E139EC" w:rsidRPr="006D35A3" w:rsidRDefault="00EF5B82" w:rsidP="00A7646F">
      <w:pPr>
        <w:pStyle w:val="1"/>
        <w:numPr>
          <w:ilvl w:val="0"/>
          <w:numId w:val="5"/>
        </w:numPr>
        <w:tabs>
          <w:tab w:val="num" w:pos="425"/>
        </w:tabs>
        <w:spacing w:before="180" w:after="120"/>
        <w:ind w:left="0" w:firstLine="0"/>
        <w:rPr>
          <w:rFonts w:eastAsia="ＭＳ 明朝"/>
          <w:b/>
          <w:bCs/>
        </w:rPr>
      </w:pPr>
      <w:r w:rsidRPr="00EE092A">
        <w:rPr>
          <w:rFonts w:eastAsia="ＭＳ 明朝" w:hint="eastAsia"/>
          <w:b/>
          <w:bCs/>
        </w:rPr>
        <w:t>Introduction</w:t>
      </w:r>
    </w:p>
    <w:p w14:paraId="58355935" w14:textId="07BDE50E" w:rsidR="00B07935" w:rsidRPr="003E0E4E" w:rsidRDefault="00C268D2" w:rsidP="00B07935">
      <w:pPr>
        <w:spacing w:afterLines="50" w:after="120"/>
        <w:jc w:val="both"/>
        <w:rPr>
          <w:rFonts w:eastAsia="ＭＳ 明朝"/>
          <w:sz w:val="22"/>
          <w:szCs w:val="22"/>
        </w:rPr>
      </w:pPr>
      <w:r>
        <w:rPr>
          <w:rFonts w:eastAsia="ＭＳ 明朝" w:hint="eastAsia"/>
          <w:sz w:val="22"/>
          <w:szCs w:val="22"/>
        </w:rPr>
        <w:t xml:space="preserve">In this </w:t>
      </w:r>
      <w:r>
        <w:rPr>
          <w:rFonts w:eastAsia="ＭＳ 明朝"/>
          <w:sz w:val="22"/>
          <w:szCs w:val="22"/>
        </w:rPr>
        <w:t xml:space="preserve">contribution, we discuss </w:t>
      </w:r>
      <w:r w:rsidR="00E204E2">
        <w:rPr>
          <w:rFonts w:eastAsia="ＭＳ 明朝" w:hint="eastAsia"/>
          <w:sz w:val="22"/>
          <w:szCs w:val="22"/>
          <w:lang w:eastAsia="ja-JP"/>
        </w:rPr>
        <w:t xml:space="preserve">on </w:t>
      </w:r>
      <w:r w:rsidR="004C7094">
        <w:rPr>
          <w:rFonts w:eastAsia="ＭＳ 明朝" w:hint="eastAsia"/>
          <w:sz w:val="22"/>
          <w:szCs w:val="22"/>
          <w:lang w:eastAsia="ja-JP"/>
        </w:rPr>
        <w:t xml:space="preserve">our views </w:t>
      </w:r>
      <w:r w:rsidR="009879C4">
        <w:rPr>
          <w:rFonts w:eastAsia="ＭＳ 明朝" w:hint="eastAsia"/>
          <w:sz w:val="22"/>
          <w:szCs w:val="22"/>
          <w:lang w:eastAsia="ja-JP"/>
        </w:rPr>
        <w:t xml:space="preserve">on UE features </w:t>
      </w:r>
      <w:r w:rsidR="00A65EF0">
        <w:rPr>
          <w:rFonts w:eastAsia="ＭＳ 明朝" w:hint="eastAsia"/>
          <w:sz w:val="22"/>
          <w:szCs w:val="22"/>
          <w:lang w:eastAsia="ja-JP"/>
        </w:rPr>
        <w:t>for</w:t>
      </w:r>
      <w:r w:rsidR="008E18C9">
        <w:rPr>
          <w:rFonts w:eastAsia="ＭＳ 明朝" w:hint="eastAsia"/>
          <w:sz w:val="22"/>
          <w:szCs w:val="22"/>
          <w:lang w:eastAsia="ja-JP"/>
        </w:rPr>
        <w:t xml:space="preserve"> Rel-19 </w:t>
      </w:r>
      <w:r w:rsidR="008E18C9" w:rsidRPr="008E18C9">
        <w:rPr>
          <w:rFonts w:eastAsia="ＭＳ 明朝"/>
          <w:sz w:val="22"/>
          <w:szCs w:val="22"/>
          <w:lang w:eastAsia="ja-JP"/>
        </w:rPr>
        <w:t>multi-cell PUSCH/PDSCH scheduling with a single DCI</w:t>
      </w:r>
      <w:r w:rsidR="008E18C9">
        <w:rPr>
          <w:rFonts w:eastAsia="ＭＳ 明朝" w:hint="eastAsia"/>
          <w:sz w:val="22"/>
          <w:szCs w:val="22"/>
          <w:lang w:eastAsia="ja-JP"/>
        </w:rPr>
        <w:t>.</w:t>
      </w:r>
    </w:p>
    <w:p w14:paraId="303AC45D" w14:textId="77777777" w:rsidR="00344AD8" w:rsidRPr="009F33C0" w:rsidRDefault="00344AD8" w:rsidP="00344AD8">
      <w:pPr>
        <w:spacing w:afterLines="50" w:after="120"/>
        <w:jc w:val="both"/>
        <w:rPr>
          <w:rFonts w:eastAsia="ＭＳ 明朝"/>
          <w:sz w:val="22"/>
          <w:szCs w:val="22"/>
        </w:rPr>
      </w:pPr>
    </w:p>
    <w:p w14:paraId="39F1B02D" w14:textId="4AD05FE2" w:rsidR="009F65A1" w:rsidRPr="007A716D" w:rsidRDefault="00E204E2" w:rsidP="00A7646F">
      <w:pPr>
        <w:pStyle w:val="1"/>
        <w:numPr>
          <w:ilvl w:val="0"/>
          <w:numId w:val="5"/>
        </w:numPr>
        <w:tabs>
          <w:tab w:val="num" w:pos="425"/>
        </w:tabs>
        <w:spacing w:before="180" w:after="120"/>
        <w:ind w:left="0" w:firstLine="0"/>
        <w:rPr>
          <w:rFonts w:eastAsia="ＭＳ 明朝"/>
          <w:b/>
          <w:bCs/>
        </w:rPr>
      </w:pPr>
      <w:r>
        <w:rPr>
          <w:rFonts w:eastAsia="ＭＳ 明朝" w:hint="eastAsia"/>
          <w:b/>
          <w:bCs/>
          <w:lang w:eastAsia="ja-JP"/>
        </w:rPr>
        <w:t>Discussion</w:t>
      </w:r>
      <w:r w:rsidR="009F33C0">
        <w:rPr>
          <w:rFonts w:eastAsia="ＭＳ 明朝"/>
          <w:b/>
          <w:bCs/>
        </w:rPr>
        <w:t xml:space="preserve"> on </w:t>
      </w:r>
      <w:r w:rsidR="008F19C7">
        <w:rPr>
          <w:rFonts w:eastAsia="ＭＳ 明朝" w:hint="eastAsia"/>
          <w:b/>
          <w:bCs/>
          <w:lang w:eastAsia="ja-JP"/>
        </w:rPr>
        <w:t>UE features for</w:t>
      </w:r>
      <w:r>
        <w:rPr>
          <w:rFonts w:eastAsia="ＭＳ 明朝" w:hint="eastAsia"/>
          <w:b/>
          <w:bCs/>
          <w:lang w:eastAsia="ja-JP"/>
        </w:rPr>
        <w:t xml:space="preserve"> different SCS/carrier type among co-scheduled cells by the single DCI</w:t>
      </w:r>
    </w:p>
    <w:p w14:paraId="3E02B43F" w14:textId="19C2679B" w:rsidR="00DF220E" w:rsidRPr="00DF220E" w:rsidRDefault="00DF220E" w:rsidP="00DF220E">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097E64">
        <w:rPr>
          <w:rFonts w:eastAsiaTheme="minorEastAsia" w:cs="Arial" w:hint="eastAsia"/>
          <w:sz w:val="22"/>
          <w:szCs w:val="22"/>
          <w:lang w:eastAsia="ja-JP"/>
        </w:rPr>
        <w:t>1</w:t>
      </w:r>
      <w:r>
        <w:tab/>
      </w:r>
      <w:r w:rsidR="00AF7724" w:rsidRPr="00AF7724">
        <w:rPr>
          <w:rFonts w:eastAsiaTheme="minorEastAsia" w:cs="Arial"/>
          <w:sz w:val="22"/>
          <w:szCs w:val="22"/>
          <w:lang w:eastAsia="ja-JP"/>
        </w:rPr>
        <w:t>UE features for different SCS/carrier type among co-scheduled cells by the single DCI</w:t>
      </w:r>
    </w:p>
    <w:p w14:paraId="69C6A4BE" w14:textId="33EBFEBC" w:rsidR="00152086" w:rsidRDefault="000B577B" w:rsidP="00D40196">
      <w:pPr>
        <w:jc w:val="both"/>
        <w:rPr>
          <w:rFonts w:eastAsiaTheme="minorEastAsia"/>
          <w:sz w:val="22"/>
          <w:szCs w:val="22"/>
          <w:lang w:eastAsia="ja-JP"/>
        </w:rPr>
      </w:pPr>
      <w:r>
        <w:rPr>
          <w:rFonts w:eastAsiaTheme="minorEastAsia" w:hint="eastAsia"/>
          <w:sz w:val="22"/>
          <w:szCs w:val="22"/>
          <w:lang w:eastAsia="ja-JP"/>
        </w:rPr>
        <w:t xml:space="preserve">RAN1 </w:t>
      </w:r>
      <w:r w:rsidR="00DA7C73">
        <w:rPr>
          <w:rFonts w:eastAsiaTheme="minorEastAsia" w:hint="eastAsia"/>
          <w:sz w:val="22"/>
          <w:szCs w:val="22"/>
          <w:lang w:eastAsia="ja-JP"/>
        </w:rPr>
        <w:t xml:space="preserve">agreed </w:t>
      </w:r>
      <w:r w:rsidR="00E62120">
        <w:rPr>
          <w:rFonts w:eastAsiaTheme="minorEastAsia" w:hint="eastAsia"/>
          <w:sz w:val="22"/>
          <w:szCs w:val="22"/>
          <w:lang w:eastAsia="ja-JP"/>
        </w:rPr>
        <w:t xml:space="preserve">the two basic </w:t>
      </w:r>
      <w:r w:rsidR="0075414D">
        <w:rPr>
          <w:rFonts w:eastAsiaTheme="minorEastAsia" w:hint="eastAsia"/>
          <w:sz w:val="22"/>
          <w:szCs w:val="22"/>
          <w:lang w:eastAsia="ja-JP"/>
        </w:rPr>
        <w:t xml:space="preserve">capabilities </w:t>
      </w:r>
      <w:r>
        <w:rPr>
          <w:rFonts w:eastAsiaTheme="minorEastAsia" w:hint="eastAsia"/>
          <w:sz w:val="22"/>
          <w:szCs w:val="22"/>
          <w:lang w:eastAsia="ja-JP"/>
        </w:rPr>
        <w:t xml:space="preserve">for </w:t>
      </w:r>
      <w:r w:rsidR="00DC7D7A">
        <w:rPr>
          <w:rFonts w:eastAsiaTheme="minorEastAsia" w:hint="eastAsia"/>
          <w:sz w:val="22"/>
          <w:szCs w:val="22"/>
          <w:lang w:eastAsia="ja-JP"/>
        </w:rPr>
        <w:t xml:space="preserve">different SCS and/or carrier types among </w:t>
      </w:r>
      <w:r w:rsidR="0016251D">
        <w:rPr>
          <w:rFonts w:eastAsiaTheme="minorEastAsia" w:hint="eastAsia"/>
          <w:sz w:val="22"/>
          <w:szCs w:val="22"/>
          <w:lang w:eastAsia="ja-JP"/>
        </w:rPr>
        <w:t>co-scheduled cells by single DCI</w:t>
      </w:r>
      <w:r w:rsidR="00D40196" w:rsidRPr="002D21BC">
        <w:rPr>
          <w:rFonts w:eastAsiaTheme="minorEastAsia"/>
          <w:sz w:val="22"/>
          <w:szCs w:val="22"/>
          <w:lang w:eastAsia="ja-JP"/>
        </w:rPr>
        <w:t xml:space="preserve"> at </w:t>
      </w:r>
      <w:r w:rsidR="00D40196">
        <w:rPr>
          <w:rFonts w:eastAsiaTheme="minorEastAsia" w:hint="eastAsia"/>
          <w:sz w:val="22"/>
          <w:szCs w:val="22"/>
          <w:lang w:eastAsia="ja-JP"/>
        </w:rPr>
        <w:t xml:space="preserve">RAN1 </w:t>
      </w:r>
      <w:r w:rsidR="003C70B6">
        <w:rPr>
          <w:rFonts w:eastAsiaTheme="minorEastAsia" w:hint="eastAsia"/>
          <w:sz w:val="22"/>
          <w:szCs w:val="22"/>
          <w:lang w:eastAsia="ja-JP"/>
        </w:rPr>
        <w:t xml:space="preserve">#121 </w:t>
      </w:r>
      <w:r w:rsidR="00D40196" w:rsidRPr="002D21BC">
        <w:rPr>
          <w:rFonts w:eastAsiaTheme="minorEastAsia"/>
          <w:sz w:val="22"/>
          <w:szCs w:val="22"/>
          <w:lang w:eastAsia="ja-JP"/>
        </w:rPr>
        <w:t xml:space="preserve">meeting </w:t>
      </w:r>
      <w:r w:rsidR="00D40196">
        <w:rPr>
          <w:rFonts w:eastAsiaTheme="minorEastAsia"/>
          <w:sz w:val="22"/>
          <w:szCs w:val="22"/>
          <w:lang w:eastAsia="ja-JP"/>
        </w:rPr>
        <w:t>[</w:t>
      </w:r>
      <w:r w:rsidR="00520740">
        <w:rPr>
          <w:rFonts w:eastAsiaTheme="minorEastAsia" w:hint="eastAsia"/>
          <w:sz w:val="22"/>
          <w:szCs w:val="22"/>
          <w:lang w:eastAsia="ja-JP"/>
        </w:rPr>
        <w:t>1</w:t>
      </w:r>
      <w:r w:rsidR="00D40196">
        <w:rPr>
          <w:rFonts w:eastAsiaTheme="minorEastAsia" w:hint="eastAsia"/>
          <w:sz w:val="22"/>
          <w:szCs w:val="22"/>
          <w:lang w:eastAsia="ja-JP"/>
        </w:rPr>
        <w:t>]</w:t>
      </w:r>
      <w:r w:rsidR="00D40196" w:rsidRPr="002D21BC">
        <w:rPr>
          <w:rFonts w:eastAsiaTheme="minorEastAsia"/>
          <w:sz w:val="22"/>
          <w:szCs w:val="22"/>
          <w:lang w:eastAsia="ja-JP"/>
        </w:rPr>
        <w:t>.</w:t>
      </w:r>
      <w:r w:rsidR="003720C3" w:rsidRPr="003720C3">
        <w:rPr>
          <w:rFonts w:eastAsiaTheme="minorEastAsia" w:hint="eastAsia"/>
          <w:sz w:val="22"/>
          <w:szCs w:val="22"/>
          <w:lang w:eastAsia="ja-JP"/>
        </w:rPr>
        <w:t xml:space="preserve"> </w:t>
      </w:r>
      <w:r w:rsidR="003720C3">
        <w:rPr>
          <w:rFonts w:eastAsiaTheme="minorEastAsia" w:hint="eastAsia"/>
          <w:sz w:val="22"/>
          <w:szCs w:val="22"/>
          <w:lang w:eastAsia="ja-JP"/>
        </w:rPr>
        <w:t>The supported applicable combination(s)</w:t>
      </w:r>
      <w:r w:rsidR="00A451D3">
        <w:rPr>
          <w:rFonts w:eastAsiaTheme="minorEastAsia" w:hint="eastAsia"/>
          <w:sz w:val="22"/>
          <w:szCs w:val="22"/>
          <w:lang w:eastAsia="ja-JP"/>
        </w:rPr>
        <w:t xml:space="preserve"> </w:t>
      </w:r>
      <w:r w:rsidR="007627F6">
        <w:rPr>
          <w:rFonts w:eastAsiaTheme="minorEastAsia" w:hint="eastAsia"/>
          <w:sz w:val="22"/>
          <w:szCs w:val="22"/>
          <w:lang w:eastAsia="ja-JP"/>
        </w:rPr>
        <w:t xml:space="preserve">and the number of sets of (carrier type, SCS) </w:t>
      </w:r>
      <w:r w:rsidR="003720C3">
        <w:rPr>
          <w:rFonts w:eastAsiaTheme="minorEastAsia" w:hint="eastAsia"/>
          <w:sz w:val="22"/>
          <w:szCs w:val="22"/>
          <w:lang w:eastAsia="ja-JP"/>
        </w:rPr>
        <w:t>w</w:t>
      </w:r>
      <w:r w:rsidR="007627F6">
        <w:rPr>
          <w:rFonts w:eastAsiaTheme="minorEastAsia" w:hint="eastAsia"/>
          <w:sz w:val="22"/>
          <w:szCs w:val="22"/>
          <w:lang w:eastAsia="ja-JP"/>
        </w:rPr>
        <w:t>ere</w:t>
      </w:r>
      <w:r w:rsidR="003720C3">
        <w:rPr>
          <w:rFonts w:eastAsiaTheme="minorEastAsia" w:hint="eastAsia"/>
          <w:sz w:val="22"/>
          <w:szCs w:val="22"/>
          <w:lang w:eastAsia="ja-JP"/>
        </w:rPr>
        <w:t xml:space="preserve"> also agreed at RAN1 #122 meeting [</w:t>
      </w:r>
      <w:r w:rsidR="00CE30E9">
        <w:rPr>
          <w:rFonts w:eastAsiaTheme="minorEastAsia" w:hint="eastAsia"/>
          <w:sz w:val="22"/>
          <w:szCs w:val="22"/>
          <w:lang w:eastAsia="ja-JP"/>
        </w:rPr>
        <w:t>2</w:t>
      </w:r>
      <w:r w:rsidR="003720C3">
        <w:rPr>
          <w:rFonts w:eastAsiaTheme="minorEastAsia" w:hint="eastAsia"/>
          <w:sz w:val="22"/>
          <w:szCs w:val="22"/>
          <w:lang w:eastAsia="ja-JP"/>
        </w:rPr>
        <w:t xml:space="preserve">]. </w:t>
      </w:r>
      <w:r w:rsidR="00B943B6">
        <w:rPr>
          <w:rFonts w:eastAsiaTheme="minorEastAsia" w:hint="eastAsia"/>
          <w:sz w:val="22"/>
          <w:szCs w:val="22"/>
          <w:lang w:eastAsia="ja-JP"/>
        </w:rPr>
        <w:t>Major</w:t>
      </w:r>
      <w:r w:rsidR="003323B1">
        <w:rPr>
          <w:rFonts w:eastAsiaTheme="minorEastAsia" w:hint="eastAsia"/>
          <w:sz w:val="22"/>
          <w:szCs w:val="22"/>
          <w:lang w:eastAsia="ja-JP"/>
        </w:rPr>
        <w:t xml:space="preserve"> r</w:t>
      </w:r>
      <w:r w:rsidR="00A451D3">
        <w:rPr>
          <w:rFonts w:eastAsiaTheme="minorEastAsia" w:hint="eastAsia"/>
          <w:sz w:val="22"/>
          <w:szCs w:val="22"/>
          <w:lang w:eastAsia="ja-JP"/>
        </w:rPr>
        <w:t xml:space="preserve">emaining parts are </w:t>
      </w:r>
      <w:r w:rsidR="00CA63BD">
        <w:rPr>
          <w:rFonts w:eastAsiaTheme="minorEastAsia" w:hint="eastAsia"/>
          <w:sz w:val="22"/>
          <w:szCs w:val="22"/>
          <w:lang w:eastAsia="ja-JP"/>
        </w:rPr>
        <w:t>about</w:t>
      </w:r>
      <w:r w:rsidR="003A20D3">
        <w:rPr>
          <w:rFonts w:eastAsiaTheme="minorEastAsia" w:hint="eastAsia"/>
          <w:sz w:val="22"/>
          <w:szCs w:val="22"/>
          <w:lang w:eastAsia="ja-JP"/>
        </w:rPr>
        <w:t xml:space="preserve"> other components and </w:t>
      </w:r>
      <w:r w:rsidR="00AB368D">
        <w:rPr>
          <w:rFonts w:eastAsiaTheme="minorEastAsia" w:hint="eastAsia"/>
          <w:sz w:val="22"/>
          <w:szCs w:val="22"/>
          <w:lang w:eastAsia="ja-JP"/>
        </w:rPr>
        <w:t>details of FGs of the support of three sets of</w:t>
      </w:r>
      <w:r w:rsidR="00CA63BD">
        <w:rPr>
          <w:rFonts w:eastAsiaTheme="minorEastAsia" w:hint="eastAsia"/>
          <w:sz w:val="22"/>
          <w:szCs w:val="22"/>
          <w:lang w:eastAsia="ja-JP"/>
        </w:rPr>
        <w:t xml:space="preserve"> </w:t>
      </w:r>
      <w:r w:rsidR="00AB368D">
        <w:rPr>
          <w:rFonts w:eastAsiaTheme="minorEastAsia" w:hint="eastAsia"/>
          <w:sz w:val="22"/>
          <w:szCs w:val="22"/>
          <w:lang w:eastAsia="ja-JP"/>
        </w:rPr>
        <w:t>(carrier type, SCS).</w:t>
      </w:r>
    </w:p>
    <w:p w14:paraId="249A0169" w14:textId="2B1AD333" w:rsidR="000F12B1" w:rsidRPr="000F12B1" w:rsidRDefault="002B63FA" w:rsidP="000F12B1">
      <w:pPr>
        <w:jc w:val="both"/>
        <w:rPr>
          <w:rFonts w:eastAsiaTheme="minorEastAsia"/>
          <w:sz w:val="22"/>
          <w:szCs w:val="22"/>
          <w:lang w:eastAsia="ja-JP"/>
        </w:rPr>
      </w:pPr>
      <w:r>
        <w:rPr>
          <w:rFonts w:eastAsiaTheme="minorEastAsia" w:hint="eastAsia"/>
          <w:sz w:val="22"/>
          <w:szCs w:val="22"/>
          <w:lang w:eastAsia="ja-JP"/>
        </w:rPr>
        <w:t xml:space="preserve">Regarding other components of FG </w:t>
      </w:r>
      <w:r w:rsidR="00903C42">
        <w:rPr>
          <w:rFonts w:eastAsiaTheme="minorEastAsia" w:hint="eastAsia"/>
          <w:sz w:val="22"/>
          <w:szCs w:val="22"/>
          <w:lang w:eastAsia="ja-JP"/>
        </w:rPr>
        <w:t>66-1/</w:t>
      </w:r>
      <w:proofErr w:type="gramStart"/>
      <w:r w:rsidR="00903C42">
        <w:rPr>
          <w:rFonts w:eastAsiaTheme="minorEastAsia" w:hint="eastAsia"/>
          <w:sz w:val="22"/>
          <w:szCs w:val="22"/>
          <w:lang w:eastAsia="ja-JP"/>
        </w:rPr>
        <w:t xml:space="preserve">2, </w:t>
      </w:r>
      <w:r w:rsidR="000F12B1">
        <w:rPr>
          <w:rFonts w:eastAsiaTheme="minorEastAsia" w:hint="eastAsia"/>
          <w:sz w:val="22"/>
          <w:szCs w:val="22"/>
          <w:lang w:eastAsia="ja-JP"/>
        </w:rPr>
        <w:t xml:space="preserve"> </w:t>
      </w:r>
      <w:r w:rsidR="00221A35">
        <w:rPr>
          <w:rFonts w:eastAsiaTheme="minorEastAsia" w:hint="eastAsia"/>
          <w:sz w:val="22"/>
          <w:szCs w:val="22"/>
          <w:lang w:eastAsia="ja-JP"/>
        </w:rPr>
        <w:t>we</w:t>
      </w:r>
      <w:proofErr w:type="gramEnd"/>
      <w:r w:rsidR="00221A35">
        <w:rPr>
          <w:rFonts w:eastAsiaTheme="minorEastAsia" w:hint="eastAsia"/>
          <w:sz w:val="22"/>
          <w:szCs w:val="22"/>
          <w:lang w:eastAsia="ja-JP"/>
        </w:rPr>
        <w:t xml:space="preserve"> would like to show our view</w:t>
      </w:r>
      <w:r w:rsidR="00854ACA">
        <w:rPr>
          <w:rFonts w:eastAsiaTheme="minorEastAsia" w:hint="eastAsia"/>
          <w:sz w:val="22"/>
          <w:szCs w:val="22"/>
          <w:lang w:eastAsia="ja-JP"/>
        </w:rPr>
        <w:t>s</w:t>
      </w:r>
      <w:r w:rsidR="00221A35">
        <w:rPr>
          <w:rFonts w:eastAsiaTheme="minorEastAsia" w:hint="eastAsia"/>
          <w:sz w:val="22"/>
          <w:szCs w:val="22"/>
          <w:lang w:eastAsia="ja-JP"/>
        </w:rPr>
        <w:t xml:space="preserve"> on </w:t>
      </w:r>
      <w:r w:rsidR="0060668D">
        <w:rPr>
          <w:rFonts w:eastAsiaTheme="minorEastAsia" w:hint="eastAsia"/>
          <w:sz w:val="22"/>
          <w:szCs w:val="22"/>
          <w:lang w:eastAsia="ja-JP"/>
        </w:rPr>
        <w:t>several essential aspects</w:t>
      </w:r>
      <w:r w:rsidR="00221A35">
        <w:rPr>
          <w:rFonts w:eastAsiaTheme="minorEastAsia" w:hint="eastAsia"/>
          <w:sz w:val="22"/>
          <w:szCs w:val="22"/>
          <w:lang w:eastAsia="ja-JP"/>
        </w:rPr>
        <w:t xml:space="preserve"> to complete the design</w:t>
      </w:r>
      <w:r w:rsidR="0093730E">
        <w:rPr>
          <w:rFonts w:eastAsiaTheme="minorEastAsia" w:hint="eastAsia"/>
          <w:sz w:val="22"/>
          <w:szCs w:val="22"/>
          <w:lang w:eastAsia="ja-JP"/>
        </w:rPr>
        <w:t xml:space="preserve"> of the basic FGs for </w:t>
      </w:r>
      <w:r w:rsidR="0093730E" w:rsidRPr="0093730E">
        <w:rPr>
          <w:rFonts w:eastAsiaTheme="minorEastAsia"/>
          <w:sz w:val="22"/>
          <w:szCs w:val="22"/>
          <w:lang w:eastAsia="ja-JP"/>
        </w:rPr>
        <w:t>multi-cell PDSCH/PUSCH scheduling by DCI format 1_3/0_3 with different SCS/carrier type for the cells in the set</w:t>
      </w:r>
      <w:r w:rsidR="00221A35">
        <w:rPr>
          <w:rFonts w:eastAsiaTheme="minorEastAsia" w:hint="eastAsia"/>
          <w:sz w:val="22"/>
          <w:szCs w:val="22"/>
          <w:lang w:eastAsia="ja-JP"/>
        </w:rPr>
        <w:t xml:space="preserve">: </w:t>
      </w:r>
    </w:p>
    <w:p w14:paraId="387D2E0B" w14:textId="3F252332" w:rsidR="005A62F9" w:rsidRDefault="005A62F9" w:rsidP="00221A35">
      <w:pPr>
        <w:pStyle w:val="afe"/>
        <w:numPr>
          <w:ilvl w:val="0"/>
          <w:numId w:val="42"/>
        </w:numPr>
        <w:ind w:leftChars="0"/>
        <w:jc w:val="both"/>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FFS on other components, </w:t>
      </w:r>
      <w:r w:rsidR="00764483">
        <w:rPr>
          <w:rFonts w:eastAsiaTheme="minorEastAsia" w:hint="eastAsia"/>
          <w:sz w:val="22"/>
          <w:szCs w:val="22"/>
          <w:lang w:eastAsia="ja-JP"/>
        </w:rPr>
        <w:t xml:space="preserve">in general we believe most of </w:t>
      </w:r>
      <w:r w:rsidR="0093730E">
        <w:rPr>
          <w:rFonts w:eastAsiaTheme="minorEastAsia" w:hint="eastAsia"/>
          <w:sz w:val="22"/>
          <w:szCs w:val="22"/>
          <w:lang w:eastAsia="ja-JP"/>
        </w:rPr>
        <w:t xml:space="preserve">components in </w:t>
      </w:r>
      <w:r w:rsidR="00764483">
        <w:rPr>
          <w:rFonts w:eastAsiaTheme="minorEastAsia" w:hint="eastAsia"/>
          <w:sz w:val="22"/>
          <w:szCs w:val="22"/>
          <w:lang w:eastAsia="ja-JP"/>
        </w:rPr>
        <w:t xml:space="preserve">FG 49-1/1b/2/2b should be </w:t>
      </w:r>
      <w:r w:rsidR="00981AE6">
        <w:rPr>
          <w:rFonts w:eastAsiaTheme="minorEastAsia" w:hint="eastAsia"/>
          <w:sz w:val="22"/>
          <w:szCs w:val="22"/>
          <w:lang w:eastAsia="ja-JP"/>
        </w:rPr>
        <w:t xml:space="preserve">added because </w:t>
      </w:r>
      <w:r w:rsidR="00CB1887">
        <w:rPr>
          <w:rFonts w:eastAsiaTheme="minorEastAsia" w:hint="eastAsia"/>
          <w:sz w:val="22"/>
          <w:szCs w:val="22"/>
          <w:lang w:eastAsia="ja-JP"/>
        </w:rPr>
        <w:t xml:space="preserve">we think </w:t>
      </w:r>
      <w:r w:rsidR="00981AE6">
        <w:rPr>
          <w:rFonts w:eastAsiaTheme="minorEastAsia" w:hint="eastAsia"/>
          <w:sz w:val="22"/>
          <w:szCs w:val="22"/>
          <w:lang w:eastAsia="ja-JP"/>
        </w:rPr>
        <w:t xml:space="preserve">Rel-18 FGs </w:t>
      </w:r>
      <w:r w:rsidR="00CB1887">
        <w:rPr>
          <w:rFonts w:eastAsiaTheme="minorEastAsia" w:hint="eastAsia"/>
          <w:sz w:val="22"/>
          <w:szCs w:val="22"/>
          <w:lang w:eastAsia="ja-JP"/>
        </w:rPr>
        <w:t xml:space="preserve">cannot be </w:t>
      </w:r>
      <w:r w:rsidR="00CB1887">
        <w:rPr>
          <w:rFonts w:eastAsiaTheme="minorEastAsia"/>
          <w:sz w:val="22"/>
          <w:szCs w:val="22"/>
          <w:lang w:eastAsia="ja-JP"/>
        </w:rPr>
        <w:t>the</w:t>
      </w:r>
      <w:r w:rsidR="00981AE6">
        <w:rPr>
          <w:rFonts w:eastAsiaTheme="minorEastAsia" w:hint="eastAsia"/>
          <w:sz w:val="22"/>
          <w:szCs w:val="22"/>
          <w:lang w:eastAsia="ja-JP"/>
        </w:rPr>
        <w:t xml:space="preserve"> prerequisite </w:t>
      </w:r>
      <w:r w:rsidR="008C3237">
        <w:rPr>
          <w:rFonts w:eastAsiaTheme="minorEastAsia" w:hint="eastAsia"/>
          <w:sz w:val="22"/>
          <w:szCs w:val="22"/>
          <w:lang w:eastAsia="ja-JP"/>
        </w:rPr>
        <w:t>FGs</w:t>
      </w:r>
      <w:r w:rsidR="00981AE6">
        <w:rPr>
          <w:rFonts w:eastAsiaTheme="minorEastAsia" w:hint="eastAsia"/>
          <w:sz w:val="22"/>
          <w:szCs w:val="22"/>
          <w:lang w:eastAsia="ja-JP"/>
        </w:rPr>
        <w:t xml:space="preserve"> for Rel-19 FGs for different carrier type and different SCS. </w:t>
      </w:r>
      <w:r w:rsidR="00F97010">
        <w:rPr>
          <w:rFonts w:eastAsiaTheme="minorEastAsia" w:hint="eastAsia"/>
          <w:sz w:val="22"/>
          <w:szCs w:val="22"/>
          <w:lang w:eastAsia="ja-JP"/>
        </w:rPr>
        <w:t>Therefore,</w:t>
      </w:r>
      <w:r w:rsidR="00981AE6">
        <w:rPr>
          <w:rFonts w:eastAsiaTheme="minorEastAsia" w:hint="eastAsia"/>
          <w:sz w:val="22"/>
          <w:szCs w:val="22"/>
          <w:lang w:eastAsia="ja-JP"/>
        </w:rPr>
        <w:t xml:space="preserve"> we </w:t>
      </w:r>
      <w:r w:rsidR="00F97010">
        <w:rPr>
          <w:rFonts w:eastAsiaTheme="minorEastAsia" w:hint="eastAsia"/>
          <w:sz w:val="22"/>
          <w:szCs w:val="22"/>
          <w:lang w:eastAsia="ja-JP"/>
        </w:rPr>
        <w:t>propose followings based on</w:t>
      </w:r>
      <w:r w:rsidR="0034616E">
        <w:rPr>
          <w:rFonts w:eastAsiaTheme="minorEastAsia" w:hint="eastAsia"/>
          <w:sz w:val="22"/>
          <w:szCs w:val="22"/>
          <w:lang w:eastAsia="ja-JP"/>
        </w:rPr>
        <w:t xml:space="preserve"> existing </w:t>
      </w:r>
      <w:r w:rsidR="004E7CB5">
        <w:rPr>
          <w:rFonts w:eastAsiaTheme="minorEastAsia" w:hint="eastAsia"/>
          <w:sz w:val="22"/>
          <w:szCs w:val="22"/>
          <w:lang w:eastAsia="ja-JP"/>
        </w:rPr>
        <w:t>components of FG 49-1/1b</w:t>
      </w:r>
      <w:r w:rsidR="00EF0BB9">
        <w:rPr>
          <w:rFonts w:eastAsiaTheme="minorEastAsia" w:hint="eastAsia"/>
          <w:sz w:val="22"/>
          <w:szCs w:val="22"/>
          <w:lang w:eastAsia="ja-JP"/>
        </w:rPr>
        <w:t>/2/2b</w:t>
      </w:r>
      <w:r w:rsidR="004E7CB5">
        <w:rPr>
          <w:rFonts w:eastAsiaTheme="minorEastAsia" w:hint="eastAsia"/>
          <w:sz w:val="22"/>
          <w:szCs w:val="22"/>
          <w:lang w:eastAsia="ja-JP"/>
        </w:rPr>
        <w:t>.</w:t>
      </w:r>
    </w:p>
    <w:p w14:paraId="76FEFBE6" w14:textId="65EC7AB0" w:rsidR="00392F2C" w:rsidRDefault="00392F2C" w:rsidP="00221A35">
      <w:pPr>
        <w:pStyle w:val="afe"/>
        <w:numPr>
          <w:ilvl w:val="1"/>
          <w:numId w:val="42"/>
        </w:numPr>
        <w:ind w:leftChars="0"/>
        <w:jc w:val="both"/>
        <w:rPr>
          <w:rFonts w:eastAsiaTheme="minorEastAsia"/>
          <w:sz w:val="22"/>
          <w:szCs w:val="22"/>
          <w:lang w:eastAsia="ja-JP"/>
        </w:rPr>
      </w:pPr>
      <w:r>
        <w:rPr>
          <w:rFonts w:eastAsiaTheme="minorEastAsia" w:hint="eastAsia"/>
          <w:sz w:val="22"/>
          <w:szCs w:val="22"/>
          <w:lang w:eastAsia="ja-JP"/>
        </w:rPr>
        <w:t>Component 2</w:t>
      </w:r>
      <w:r w:rsidR="007D6E0E">
        <w:rPr>
          <w:rFonts w:eastAsiaTheme="minorEastAsia" w:hint="eastAsia"/>
          <w:sz w:val="22"/>
          <w:szCs w:val="22"/>
          <w:lang w:eastAsia="ja-JP"/>
        </w:rPr>
        <w:t xml:space="preserve">, 4 </w:t>
      </w:r>
      <w:r w:rsidR="007D6E0E">
        <w:rPr>
          <w:rFonts w:eastAsiaTheme="minorEastAsia"/>
          <w:sz w:val="22"/>
          <w:szCs w:val="22"/>
          <w:lang w:eastAsia="ja-JP"/>
        </w:rPr>
        <w:t>–</w:t>
      </w:r>
      <w:r w:rsidR="007D6E0E">
        <w:rPr>
          <w:rFonts w:eastAsiaTheme="minorEastAsia" w:hint="eastAsia"/>
          <w:sz w:val="22"/>
          <w:szCs w:val="22"/>
          <w:lang w:eastAsia="ja-JP"/>
        </w:rPr>
        <w:t xml:space="preserve"> 9,</w:t>
      </w:r>
      <w:r w:rsidR="00EA13D1">
        <w:rPr>
          <w:rFonts w:eastAsiaTheme="minorEastAsia" w:hint="eastAsia"/>
          <w:sz w:val="22"/>
          <w:szCs w:val="22"/>
          <w:lang w:eastAsia="ja-JP"/>
        </w:rPr>
        <w:t xml:space="preserve"> and 11</w:t>
      </w:r>
      <w:r>
        <w:rPr>
          <w:rFonts w:eastAsiaTheme="minorEastAsia" w:hint="eastAsia"/>
          <w:sz w:val="22"/>
          <w:szCs w:val="22"/>
          <w:lang w:eastAsia="ja-JP"/>
        </w:rPr>
        <w:t xml:space="preserve"> of FG 49-1</w:t>
      </w:r>
      <w:r w:rsidR="00AF7969">
        <w:rPr>
          <w:rFonts w:eastAsiaTheme="minorEastAsia" w:hint="eastAsia"/>
          <w:sz w:val="22"/>
          <w:szCs w:val="22"/>
          <w:lang w:eastAsia="ja-JP"/>
        </w:rPr>
        <w:t>/</w:t>
      </w:r>
      <w:r w:rsidR="00711F01">
        <w:rPr>
          <w:rFonts w:eastAsiaTheme="minorEastAsia" w:hint="eastAsia"/>
          <w:sz w:val="22"/>
          <w:szCs w:val="22"/>
          <w:lang w:eastAsia="ja-JP"/>
        </w:rPr>
        <w:t>1b/2/</w:t>
      </w:r>
      <w:r w:rsidR="00F31B5A">
        <w:rPr>
          <w:rFonts w:eastAsiaTheme="minorEastAsia" w:hint="eastAsia"/>
          <w:sz w:val="22"/>
          <w:szCs w:val="22"/>
          <w:lang w:eastAsia="ja-JP"/>
        </w:rPr>
        <w:t>2</w:t>
      </w:r>
      <w:r w:rsidR="00711F01">
        <w:rPr>
          <w:rFonts w:eastAsiaTheme="minorEastAsia" w:hint="eastAsia"/>
          <w:sz w:val="22"/>
          <w:szCs w:val="22"/>
          <w:lang w:eastAsia="ja-JP"/>
        </w:rPr>
        <w:t>b</w:t>
      </w:r>
      <w:r>
        <w:rPr>
          <w:rFonts w:eastAsiaTheme="minorEastAsia" w:hint="eastAsia"/>
          <w:sz w:val="22"/>
          <w:szCs w:val="22"/>
          <w:lang w:eastAsia="ja-JP"/>
        </w:rPr>
        <w:t xml:space="preserve"> should be added</w:t>
      </w:r>
      <w:r w:rsidR="00FA2A74">
        <w:rPr>
          <w:rFonts w:eastAsiaTheme="minorEastAsia" w:hint="eastAsia"/>
          <w:sz w:val="22"/>
          <w:szCs w:val="22"/>
          <w:lang w:eastAsia="ja-JP"/>
        </w:rPr>
        <w:t>.</w:t>
      </w:r>
    </w:p>
    <w:p w14:paraId="1D34A24A" w14:textId="174A7D22" w:rsidR="005A132E" w:rsidRDefault="00E476BA" w:rsidP="00221A35">
      <w:pPr>
        <w:pStyle w:val="afe"/>
        <w:numPr>
          <w:ilvl w:val="1"/>
          <w:numId w:val="42"/>
        </w:numPr>
        <w:ind w:leftChars="0"/>
        <w:jc w:val="both"/>
        <w:rPr>
          <w:rFonts w:eastAsiaTheme="minorEastAsia"/>
          <w:sz w:val="22"/>
          <w:szCs w:val="22"/>
          <w:lang w:eastAsia="ja-JP"/>
        </w:rPr>
      </w:pPr>
      <w:r>
        <w:rPr>
          <w:rFonts w:eastAsiaTheme="minorEastAsia" w:hint="eastAsia"/>
          <w:sz w:val="22"/>
          <w:szCs w:val="22"/>
          <w:lang w:eastAsia="ja-JP"/>
        </w:rPr>
        <w:t>For c</w:t>
      </w:r>
      <w:r w:rsidR="005A132E">
        <w:rPr>
          <w:rFonts w:eastAsiaTheme="minorEastAsia" w:hint="eastAsia"/>
          <w:sz w:val="22"/>
          <w:szCs w:val="22"/>
          <w:lang w:eastAsia="ja-JP"/>
        </w:rPr>
        <w:t>omponent 10 of FG 4</w:t>
      </w:r>
      <w:r w:rsidR="00CB122E">
        <w:rPr>
          <w:rFonts w:eastAsiaTheme="minorEastAsia" w:hint="eastAsia"/>
          <w:sz w:val="22"/>
          <w:szCs w:val="22"/>
          <w:lang w:eastAsia="ja-JP"/>
        </w:rPr>
        <w:t>9-1</w:t>
      </w:r>
      <w:r>
        <w:rPr>
          <w:rFonts w:eastAsiaTheme="minorEastAsia" w:hint="eastAsia"/>
          <w:sz w:val="22"/>
          <w:szCs w:val="22"/>
          <w:lang w:eastAsia="ja-JP"/>
        </w:rPr>
        <w:t xml:space="preserve">, </w:t>
      </w:r>
      <w:r w:rsidR="00217CA9">
        <w:rPr>
          <w:rFonts w:eastAsiaTheme="minorEastAsia" w:hint="eastAsia"/>
          <w:sz w:val="22"/>
          <w:szCs w:val="22"/>
          <w:lang w:eastAsia="ja-JP"/>
        </w:rPr>
        <w:t xml:space="preserve">two </w:t>
      </w:r>
      <w:r w:rsidR="00546674">
        <w:rPr>
          <w:rFonts w:eastAsiaTheme="minorEastAsia" w:hint="eastAsia"/>
          <w:sz w:val="22"/>
          <w:szCs w:val="22"/>
          <w:lang w:eastAsia="ja-JP"/>
        </w:rPr>
        <w:t>alternatives</w:t>
      </w:r>
      <w:r w:rsidR="00E2672D">
        <w:rPr>
          <w:rFonts w:eastAsiaTheme="minorEastAsia" w:hint="eastAsia"/>
          <w:sz w:val="22"/>
          <w:szCs w:val="22"/>
          <w:lang w:eastAsia="ja-JP"/>
        </w:rPr>
        <w:t xml:space="preserve"> were </w:t>
      </w:r>
      <w:r w:rsidR="009D47E8">
        <w:rPr>
          <w:rFonts w:eastAsiaTheme="minorEastAsia" w:hint="eastAsia"/>
          <w:sz w:val="22"/>
          <w:szCs w:val="22"/>
          <w:lang w:eastAsia="ja-JP"/>
        </w:rPr>
        <w:t>discussed</w:t>
      </w:r>
      <w:r w:rsidR="00217CA9">
        <w:rPr>
          <w:rFonts w:eastAsiaTheme="minorEastAsia" w:hint="eastAsia"/>
          <w:sz w:val="22"/>
          <w:szCs w:val="22"/>
          <w:lang w:eastAsia="ja-JP"/>
        </w:rPr>
        <w:t xml:space="preserve"> at the last meeting. </w:t>
      </w:r>
      <w:r w:rsidR="009D47E8">
        <w:rPr>
          <w:rFonts w:eastAsiaTheme="minorEastAsia" w:hint="eastAsia"/>
          <w:sz w:val="22"/>
          <w:szCs w:val="22"/>
          <w:lang w:eastAsia="ja-JP"/>
        </w:rPr>
        <w:t>One</w:t>
      </w:r>
      <w:r w:rsidR="00217CA9">
        <w:rPr>
          <w:rFonts w:eastAsiaTheme="minorEastAsia" w:hint="eastAsia"/>
          <w:sz w:val="22"/>
          <w:szCs w:val="22"/>
          <w:lang w:eastAsia="ja-JP"/>
        </w:rPr>
        <w:t xml:space="preserve"> is </w:t>
      </w:r>
      <w:r w:rsidR="006F7864">
        <w:rPr>
          <w:rFonts w:eastAsiaTheme="minorEastAsia" w:hint="eastAsia"/>
          <w:sz w:val="22"/>
          <w:szCs w:val="22"/>
          <w:lang w:eastAsia="ja-JP"/>
        </w:rPr>
        <w:t>simply apply</w:t>
      </w:r>
      <w:r w:rsidR="00E2672D">
        <w:rPr>
          <w:rFonts w:eastAsiaTheme="minorEastAsia" w:hint="eastAsia"/>
          <w:sz w:val="22"/>
          <w:szCs w:val="22"/>
          <w:lang w:eastAsia="ja-JP"/>
        </w:rPr>
        <w:t>ing</w:t>
      </w:r>
      <w:r w:rsidR="006F7864">
        <w:rPr>
          <w:rFonts w:eastAsiaTheme="minorEastAsia" w:hint="eastAsia"/>
          <w:sz w:val="22"/>
          <w:szCs w:val="22"/>
          <w:lang w:eastAsia="ja-JP"/>
        </w:rPr>
        <w:t xml:space="preserve"> component 10 as it is</w:t>
      </w:r>
      <w:r w:rsidR="00DB7EA2" w:rsidRPr="00DB7EA2">
        <w:t xml:space="preserve"> </w:t>
      </w:r>
      <w:r w:rsidR="00DB7EA2" w:rsidRPr="00DB7EA2">
        <w:rPr>
          <w:rFonts w:eastAsiaTheme="minorEastAsia"/>
          <w:sz w:val="22"/>
          <w:szCs w:val="22"/>
          <w:lang w:eastAsia="ja-JP"/>
        </w:rPr>
        <w:t>with some loss of DCI processing capability in case of multi-cell scheduling with different SCS</w:t>
      </w:r>
      <w:r w:rsidR="00066CE3">
        <w:rPr>
          <w:rFonts w:eastAsiaTheme="minorEastAsia" w:hint="eastAsia"/>
          <w:sz w:val="22"/>
          <w:szCs w:val="22"/>
          <w:lang w:eastAsia="ja-JP"/>
        </w:rPr>
        <w:t>.</w:t>
      </w:r>
      <w:r w:rsidR="006F7864">
        <w:rPr>
          <w:rFonts w:eastAsiaTheme="minorEastAsia" w:hint="eastAsia"/>
          <w:sz w:val="22"/>
          <w:szCs w:val="22"/>
          <w:lang w:eastAsia="ja-JP"/>
        </w:rPr>
        <w:t xml:space="preserve"> </w:t>
      </w:r>
      <w:r w:rsidR="00543E60">
        <w:rPr>
          <w:rFonts w:eastAsiaTheme="minorEastAsia" w:hint="eastAsia"/>
          <w:sz w:val="22"/>
          <w:szCs w:val="22"/>
          <w:lang w:eastAsia="ja-JP"/>
        </w:rPr>
        <w:t>Other</w:t>
      </w:r>
      <w:r w:rsidR="006F7864">
        <w:rPr>
          <w:rFonts w:eastAsiaTheme="minorEastAsia" w:hint="eastAsia"/>
          <w:sz w:val="22"/>
          <w:szCs w:val="22"/>
          <w:lang w:eastAsia="ja-JP"/>
        </w:rPr>
        <w:t xml:space="preserve"> is </w:t>
      </w:r>
      <w:r w:rsidR="00090EDA">
        <w:rPr>
          <w:rFonts w:eastAsiaTheme="minorEastAsia" w:hint="eastAsia"/>
          <w:sz w:val="22"/>
          <w:szCs w:val="22"/>
          <w:lang w:eastAsia="ja-JP"/>
        </w:rPr>
        <w:t>applying component 10 with optimization</w:t>
      </w:r>
      <w:r w:rsidR="00904CCD" w:rsidRPr="00904CCD">
        <w:t xml:space="preserve"> </w:t>
      </w:r>
      <w:r w:rsidR="00904CCD" w:rsidRPr="00904CCD">
        <w:rPr>
          <w:rFonts w:eastAsiaTheme="minorEastAsia"/>
          <w:sz w:val="22"/>
          <w:szCs w:val="22"/>
          <w:lang w:eastAsia="ja-JP"/>
        </w:rPr>
        <w:t>to fully utilize DCI processing capability in case of multi-cell scheduling with different SCS</w:t>
      </w:r>
      <w:r w:rsidR="00934294">
        <w:rPr>
          <w:rFonts w:eastAsiaTheme="minorEastAsia" w:hint="eastAsia"/>
          <w:sz w:val="22"/>
          <w:szCs w:val="22"/>
          <w:lang w:eastAsia="ja-JP"/>
        </w:rPr>
        <w:t>.</w:t>
      </w:r>
      <w:r w:rsidR="00CB122E">
        <w:rPr>
          <w:rFonts w:eastAsiaTheme="minorEastAsia" w:hint="eastAsia"/>
          <w:sz w:val="22"/>
          <w:szCs w:val="22"/>
          <w:lang w:eastAsia="ja-JP"/>
        </w:rPr>
        <w:t xml:space="preserve"> </w:t>
      </w:r>
      <w:r w:rsidR="00C21E90" w:rsidRPr="00C21E90">
        <w:rPr>
          <w:rFonts w:eastAsiaTheme="minorEastAsia"/>
          <w:sz w:val="22"/>
          <w:szCs w:val="22"/>
          <w:lang w:eastAsia="ja-JP"/>
        </w:rPr>
        <w:t xml:space="preserve">We don’t have very strong view, but </w:t>
      </w:r>
      <w:r w:rsidR="00E528F4" w:rsidRPr="00E528F4">
        <w:rPr>
          <w:rFonts w:eastAsiaTheme="minorEastAsia"/>
          <w:sz w:val="22"/>
          <w:szCs w:val="22"/>
          <w:lang w:eastAsia="ja-JP"/>
        </w:rPr>
        <w:t>we may need to consider whether multi-cell multi-</w:t>
      </w:r>
      <w:proofErr w:type="spellStart"/>
      <w:r w:rsidR="00E528F4" w:rsidRPr="00E528F4">
        <w:rPr>
          <w:rFonts w:eastAsiaTheme="minorEastAsia"/>
          <w:sz w:val="22"/>
          <w:szCs w:val="22"/>
          <w:lang w:eastAsia="ja-JP"/>
        </w:rPr>
        <w:t>PxSCH</w:t>
      </w:r>
      <w:proofErr w:type="spellEnd"/>
      <w:r w:rsidR="00E528F4" w:rsidRPr="00E528F4">
        <w:rPr>
          <w:rFonts w:eastAsiaTheme="minorEastAsia"/>
          <w:sz w:val="22"/>
          <w:szCs w:val="22"/>
          <w:lang w:eastAsia="ja-JP"/>
        </w:rPr>
        <w:t xml:space="preserve"> scheduling is applicable to the cases with different SCSs among co-scheduled cells or not as well. If such cases are supported, Rel-18 component 10 as it is would be enough.</w:t>
      </w:r>
      <w:r w:rsidR="006D5A53">
        <w:rPr>
          <w:rFonts w:eastAsiaTheme="minorEastAsia" w:hint="eastAsia"/>
          <w:sz w:val="22"/>
          <w:szCs w:val="22"/>
          <w:lang w:eastAsia="ja-JP"/>
        </w:rPr>
        <w:t xml:space="preserve"> Otherwise, some enhancements may be necessary </w:t>
      </w:r>
      <w:r w:rsidR="000C62C8">
        <w:rPr>
          <w:rFonts w:eastAsiaTheme="minorEastAsia" w:hint="eastAsia"/>
          <w:sz w:val="22"/>
          <w:szCs w:val="22"/>
          <w:lang w:eastAsia="ja-JP"/>
        </w:rPr>
        <w:t xml:space="preserve">to address the issue. </w:t>
      </w:r>
    </w:p>
    <w:p w14:paraId="7DA8A4C9" w14:textId="3BF5A971" w:rsidR="00EF4745" w:rsidRDefault="00040707" w:rsidP="00EF4745">
      <w:pPr>
        <w:pStyle w:val="afe"/>
        <w:numPr>
          <w:ilvl w:val="0"/>
          <w:numId w:val="42"/>
        </w:numPr>
        <w:ind w:leftChars="0"/>
        <w:jc w:val="both"/>
        <w:rPr>
          <w:rFonts w:eastAsiaTheme="minorEastAsia"/>
          <w:sz w:val="22"/>
          <w:szCs w:val="22"/>
          <w:lang w:eastAsia="ja-JP"/>
        </w:rPr>
      </w:pPr>
      <w:r w:rsidRPr="00040707">
        <w:rPr>
          <w:rFonts w:eastAsiaTheme="minorEastAsia"/>
          <w:sz w:val="22"/>
          <w:szCs w:val="22"/>
          <w:lang w:eastAsia="ja-JP"/>
        </w:rPr>
        <w:t>Consequence if the feature is not supported by the UE</w:t>
      </w:r>
      <w:r w:rsidR="00ED162C">
        <w:rPr>
          <w:rFonts w:eastAsiaTheme="minorEastAsia" w:hint="eastAsia"/>
          <w:sz w:val="22"/>
          <w:szCs w:val="22"/>
          <w:lang w:eastAsia="ja-JP"/>
        </w:rPr>
        <w:t>, and Note</w:t>
      </w:r>
    </w:p>
    <w:p w14:paraId="30B7D90E" w14:textId="13E7B790" w:rsidR="007C4D41" w:rsidRPr="0090665A" w:rsidRDefault="00832CBB" w:rsidP="009F65A1">
      <w:pPr>
        <w:pStyle w:val="afe"/>
        <w:numPr>
          <w:ilvl w:val="1"/>
          <w:numId w:val="42"/>
        </w:numPr>
        <w:ind w:leftChars="0"/>
        <w:jc w:val="both"/>
        <w:rPr>
          <w:rFonts w:eastAsiaTheme="minorEastAsia" w:hint="eastAsia"/>
          <w:sz w:val="22"/>
          <w:szCs w:val="22"/>
          <w:lang w:eastAsia="ja-JP"/>
        </w:rPr>
      </w:pPr>
      <w:r>
        <w:rPr>
          <w:rFonts w:eastAsiaTheme="minorEastAsia"/>
          <w:sz w:val="22"/>
          <w:szCs w:val="22"/>
          <w:lang w:eastAsia="ja-JP"/>
        </w:rPr>
        <w:t>A</w:t>
      </w:r>
      <w:r>
        <w:rPr>
          <w:rFonts w:eastAsiaTheme="minorEastAsia" w:hint="eastAsia"/>
          <w:sz w:val="22"/>
          <w:szCs w:val="22"/>
          <w:lang w:eastAsia="ja-JP"/>
        </w:rPr>
        <w:t xml:space="preserve">ll the corresponding FFSs should be confirmed as they are to follow the existing FGs. </w:t>
      </w:r>
      <w:r>
        <w:rPr>
          <w:rFonts w:eastAsiaTheme="minorEastAsia"/>
          <w:sz w:val="22"/>
          <w:szCs w:val="22"/>
          <w:lang w:eastAsia="ja-JP"/>
        </w:rPr>
        <w:t>I</w:t>
      </w:r>
      <w:r>
        <w:rPr>
          <w:rFonts w:eastAsiaTheme="minorEastAsia" w:hint="eastAsia"/>
          <w:sz w:val="22"/>
          <w:szCs w:val="22"/>
          <w:lang w:eastAsia="ja-JP"/>
        </w:rPr>
        <w:t>n other words, consequence should be</w:t>
      </w:r>
      <w:r w:rsidR="00FC6BC3">
        <w:rPr>
          <w:rFonts w:eastAsiaTheme="minorEastAsia" w:hint="eastAsia"/>
          <w:sz w:val="22"/>
          <w:szCs w:val="22"/>
          <w:lang w:eastAsia="ja-JP"/>
        </w:rPr>
        <w:t xml:space="preserve"> </w:t>
      </w:r>
      <w:r w:rsidR="00FC6BC3">
        <w:rPr>
          <w:rFonts w:eastAsiaTheme="minorEastAsia"/>
          <w:sz w:val="22"/>
          <w:szCs w:val="22"/>
          <w:lang w:eastAsia="ja-JP"/>
        </w:rPr>
        <w:t>“</w:t>
      </w:r>
      <w:r w:rsidR="00FC6BC3" w:rsidRPr="00FC6BC3">
        <w:rPr>
          <w:rFonts w:eastAsiaTheme="minorEastAsia"/>
          <w:sz w:val="22"/>
          <w:szCs w:val="22"/>
          <w:lang w:eastAsia="ja-JP"/>
        </w:rPr>
        <w:t xml:space="preserve">Multi-cell PDSCH scheduling by DCI format 1_3 with different SCS and </w:t>
      </w:r>
      <w:r w:rsidR="00FC6BC3" w:rsidRPr="00FC6BC3">
        <w:rPr>
          <w:rFonts w:eastAsiaTheme="minorEastAsia"/>
          <w:sz w:val="22"/>
          <w:szCs w:val="22"/>
          <w:lang w:eastAsia="ja-JP"/>
        </w:rPr>
        <w:lastRenderedPageBreak/>
        <w:t>different carrier type for the cells in the set is not supported</w:t>
      </w:r>
      <w:r w:rsidR="00FC6BC3">
        <w:rPr>
          <w:rFonts w:eastAsiaTheme="minorEastAsia"/>
          <w:sz w:val="22"/>
          <w:szCs w:val="22"/>
          <w:lang w:eastAsia="ja-JP"/>
        </w:rPr>
        <w:t>”</w:t>
      </w:r>
      <w:r w:rsidR="00FC6BC3">
        <w:rPr>
          <w:rFonts w:eastAsiaTheme="minorEastAsia" w:hint="eastAsia"/>
          <w:sz w:val="22"/>
          <w:szCs w:val="22"/>
          <w:lang w:eastAsia="ja-JP"/>
        </w:rPr>
        <w:t xml:space="preserve">, and </w:t>
      </w:r>
      <w:r w:rsidR="00B470FB">
        <w:rPr>
          <w:rFonts w:eastAsiaTheme="minorEastAsia" w:hint="eastAsia"/>
          <w:sz w:val="22"/>
          <w:szCs w:val="22"/>
          <w:lang w:eastAsia="ja-JP"/>
        </w:rPr>
        <w:t xml:space="preserve">note should be </w:t>
      </w:r>
      <w:r w:rsidR="00B470FB">
        <w:rPr>
          <w:rFonts w:eastAsiaTheme="minorEastAsia"/>
          <w:sz w:val="22"/>
          <w:szCs w:val="22"/>
          <w:lang w:eastAsia="ja-JP"/>
        </w:rPr>
        <w:t>“</w:t>
      </w:r>
      <w:r w:rsidR="00D017FA" w:rsidRPr="00D017FA">
        <w:rPr>
          <w:rFonts w:eastAsiaTheme="minorEastAsia"/>
          <w:sz w:val="22"/>
          <w:szCs w:val="22"/>
          <w:lang w:eastAsia="ja-JP"/>
        </w:rPr>
        <w:t>Support of CCS with DL DCI formats 1_1/1_2 is according to FG 6-10</w:t>
      </w:r>
      <w:r w:rsidR="00B470FB">
        <w:rPr>
          <w:rFonts w:eastAsiaTheme="minorEastAsia"/>
          <w:sz w:val="22"/>
          <w:szCs w:val="22"/>
          <w:lang w:eastAsia="ja-JP"/>
        </w:rPr>
        <w:t>”</w:t>
      </w:r>
      <w:r w:rsidR="00D017FA">
        <w:rPr>
          <w:rFonts w:eastAsiaTheme="minorEastAsia" w:hint="eastAsia"/>
          <w:sz w:val="22"/>
          <w:szCs w:val="22"/>
          <w:lang w:eastAsia="ja-JP"/>
        </w:rPr>
        <w:t>.</w:t>
      </w:r>
    </w:p>
    <w:p w14:paraId="736E9ADC" w14:textId="787021CF" w:rsidR="00DA6403" w:rsidRPr="00130320" w:rsidRDefault="00DE5C9E" w:rsidP="002A44E5">
      <w:pPr>
        <w:jc w:val="both"/>
        <w:rPr>
          <w:rFonts w:eastAsiaTheme="minorEastAsia"/>
          <w:sz w:val="22"/>
          <w:szCs w:val="22"/>
          <w:lang w:eastAsia="ja-JP"/>
        </w:rPr>
      </w:pPr>
      <w:r>
        <w:rPr>
          <w:rFonts w:eastAsiaTheme="minorEastAsia" w:hint="eastAsia"/>
          <w:sz w:val="22"/>
          <w:szCs w:val="22"/>
          <w:lang w:eastAsia="ja-JP"/>
        </w:rPr>
        <w:t>Regarding FGs of the support of three sets of (carrier type, SCS)</w:t>
      </w:r>
      <w:r w:rsidR="00DA045F">
        <w:rPr>
          <w:rFonts w:eastAsiaTheme="minorEastAsia" w:hint="eastAsia"/>
          <w:sz w:val="22"/>
          <w:szCs w:val="22"/>
          <w:lang w:eastAsia="ja-JP"/>
        </w:rPr>
        <w:t xml:space="preserve">, </w:t>
      </w:r>
      <w:r w:rsidR="00AE180B">
        <w:rPr>
          <w:rFonts w:eastAsiaTheme="minorEastAsia" w:hint="eastAsia"/>
          <w:sz w:val="22"/>
          <w:szCs w:val="22"/>
          <w:lang w:eastAsia="ja-JP"/>
        </w:rPr>
        <w:t xml:space="preserve">we </w:t>
      </w:r>
      <w:r w:rsidR="00AD78FE">
        <w:rPr>
          <w:rFonts w:eastAsiaTheme="minorEastAsia"/>
          <w:sz w:val="22"/>
          <w:szCs w:val="22"/>
          <w:lang w:eastAsia="ja-JP"/>
        </w:rPr>
        <w:t>think</w:t>
      </w:r>
      <w:r w:rsidR="00AD78FE">
        <w:rPr>
          <w:rFonts w:eastAsiaTheme="minorEastAsia" w:hint="eastAsia"/>
          <w:sz w:val="22"/>
          <w:szCs w:val="22"/>
          <w:lang w:eastAsia="ja-JP"/>
        </w:rPr>
        <w:t xml:space="preserve"> </w:t>
      </w:r>
      <w:r w:rsidR="00DA39F7">
        <w:rPr>
          <w:rFonts w:eastAsiaTheme="minorEastAsia" w:hint="eastAsia"/>
          <w:sz w:val="22"/>
          <w:szCs w:val="22"/>
          <w:lang w:eastAsia="ja-JP"/>
        </w:rPr>
        <w:t xml:space="preserve">the </w:t>
      </w:r>
      <w:r w:rsidR="1C71925A" w:rsidRPr="52E2F0B0">
        <w:rPr>
          <w:rFonts w:eastAsiaTheme="minorEastAsia"/>
          <w:sz w:val="22"/>
          <w:szCs w:val="22"/>
          <w:lang w:eastAsia="ja-JP"/>
        </w:rPr>
        <w:t>components and design</w:t>
      </w:r>
      <w:r w:rsidR="00DA39F7">
        <w:rPr>
          <w:rFonts w:eastAsiaTheme="minorEastAsia" w:hint="eastAsia"/>
          <w:sz w:val="22"/>
          <w:szCs w:val="22"/>
          <w:lang w:eastAsia="ja-JP"/>
        </w:rPr>
        <w:t xml:space="preserve"> of F</w:t>
      </w:r>
      <w:r w:rsidR="00735C4D">
        <w:rPr>
          <w:rFonts w:eastAsiaTheme="minorEastAsia" w:hint="eastAsia"/>
          <w:sz w:val="22"/>
          <w:szCs w:val="22"/>
          <w:lang w:eastAsia="ja-JP"/>
        </w:rPr>
        <w:t>G</w:t>
      </w:r>
      <w:r w:rsidR="00DA39F7">
        <w:rPr>
          <w:rFonts w:eastAsiaTheme="minorEastAsia" w:hint="eastAsia"/>
          <w:sz w:val="22"/>
          <w:szCs w:val="22"/>
          <w:lang w:eastAsia="ja-JP"/>
        </w:rPr>
        <w:t xml:space="preserve"> 66-1/2 can be </w:t>
      </w:r>
      <w:r w:rsidR="00735C4D">
        <w:rPr>
          <w:rFonts w:eastAsiaTheme="minorEastAsia" w:hint="eastAsia"/>
          <w:sz w:val="22"/>
          <w:szCs w:val="22"/>
          <w:lang w:eastAsia="ja-JP"/>
        </w:rPr>
        <w:t xml:space="preserve">reused with a simple modification </w:t>
      </w:r>
      <w:r w:rsidR="00563DFF">
        <w:rPr>
          <w:rFonts w:eastAsiaTheme="minorEastAsia" w:hint="eastAsia"/>
          <w:sz w:val="22"/>
          <w:szCs w:val="22"/>
          <w:lang w:eastAsia="ja-JP"/>
        </w:rPr>
        <w:t xml:space="preserve">to support three sets of (carrier type, SCS), i.e., </w:t>
      </w:r>
      <w:r w:rsidR="00E95451">
        <w:rPr>
          <w:rFonts w:eastAsiaTheme="minorEastAsia" w:hint="eastAsia"/>
          <w:sz w:val="22"/>
          <w:szCs w:val="22"/>
          <w:lang w:eastAsia="ja-JP"/>
        </w:rPr>
        <w:t xml:space="preserve">the same set of (carrier type, SCS) for scheduling cell and the same </w:t>
      </w:r>
      <w:r w:rsidR="002B695B">
        <w:rPr>
          <w:rFonts w:eastAsiaTheme="minorEastAsia" w:hint="eastAsia"/>
          <w:sz w:val="22"/>
          <w:szCs w:val="22"/>
          <w:lang w:eastAsia="ja-JP"/>
        </w:rPr>
        <w:t>supported applicable combinations for scheduled cells</w:t>
      </w:r>
      <w:r w:rsidR="00DF787A">
        <w:rPr>
          <w:rFonts w:eastAsiaTheme="minorEastAsia" w:hint="eastAsia"/>
          <w:sz w:val="22"/>
          <w:szCs w:val="22"/>
          <w:lang w:eastAsia="ja-JP"/>
        </w:rPr>
        <w:t xml:space="preserve"> are supported. FG 66-1/2 should be added in </w:t>
      </w:r>
      <w:r w:rsidR="003835F0">
        <w:rPr>
          <w:rFonts w:eastAsiaTheme="minorEastAsia" w:hint="eastAsia"/>
          <w:sz w:val="22"/>
          <w:szCs w:val="22"/>
          <w:lang w:eastAsia="ja-JP"/>
        </w:rPr>
        <w:t>prerequisite FGs of FG 66-1a/2a.</w:t>
      </w:r>
    </w:p>
    <w:p w14:paraId="34FE567B" w14:textId="77777777" w:rsidR="00DE5C9E" w:rsidRDefault="00DE5C9E" w:rsidP="009F65A1">
      <w:pPr>
        <w:rPr>
          <w:rFonts w:eastAsiaTheme="minorEastAsia"/>
          <w:sz w:val="22"/>
          <w:szCs w:val="22"/>
          <w:lang w:eastAsia="ja-JP"/>
        </w:rPr>
      </w:pPr>
    </w:p>
    <w:p w14:paraId="21DF1AB5" w14:textId="593F28BD" w:rsidR="00265FD4" w:rsidRDefault="00265FD4" w:rsidP="009F65A1">
      <w:pPr>
        <w:rPr>
          <w:rFonts w:eastAsiaTheme="minorEastAsia"/>
          <w:sz w:val="22"/>
          <w:szCs w:val="22"/>
          <w:lang w:eastAsia="ja-JP"/>
        </w:rPr>
      </w:pPr>
      <w:r>
        <w:rPr>
          <w:rFonts w:eastAsiaTheme="minorEastAsia" w:hint="eastAsia"/>
          <w:sz w:val="22"/>
          <w:szCs w:val="22"/>
          <w:lang w:eastAsia="ja-JP"/>
        </w:rPr>
        <w:t xml:space="preserve">Based on the discussion, </w:t>
      </w:r>
      <w:r w:rsidR="003E4503">
        <w:rPr>
          <w:rFonts w:eastAsiaTheme="minorEastAsia" w:hint="eastAsia"/>
          <w:sz w:val="22"/>
          <w:szCs w:val="22"/>
          <w:lang w:eastAsia="ja-JP"/>
        </w:rPr>
        <w:t>we made a following proposal.</w:t>
      </w:r>
    </w:p>
    <w:p w14:paraId="75D1CD9F" w14:textId="5BDA13B3" w:rsidR="006567B7" w:rsidRDefault="006567B7" w:rsidP="006567B7">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6C079D">
        <w:rPr>
          <w:rFonts w:eastAsiaTheme="minorEastAsia" w:hint="eastAsia"/>
          <w:b/>
          <w:bCs/>
          <w:sz w:val="22"/>
          <w:szCs w:val="22"/>
          <w:lang w:val="en-US" w:eastAsia="ja-JP"/>
        </w:rPr>
        <w:t>1</w:t>
      </w:r>
      <w:r w:rsidRPr="1B590E3A">
        <w:rPr>
          <w:rFonts w:eastAsia="Times New Roman"/>
          <w:b/>
          <w:bCs/>
          <w:sz w:val="22"/>
          <w:szCs w:val="22"/>
          <w:lang w:val="en-US"/>
        </w:rPr>
        <w:t xml:space="preserve">: </w:t>
      </w:r>
      <w:r w:rsidR="00A0452E">
        <w:rPr>
          <w:rFonts w:eastAsiaTheme="minorEastAsia" w:hint="eastAsia"/>
          <w:b/>
          <w:bCs/>
          <w:sz w:val="22"/>
          <w:szCs w:val="22"/>
          <w:lang w:val="en-US" w:eastAsia="ja-JP"/>
        </w:rPr>
        <w:t xml:space="preserve">For FGs </w:t>
      </w:r>
      <w:r w:rsidR="00A0452E" w:rsidRPr="00A0452E">
        <w:rPr>
          <w:rFonts w:eastAsiaTheme="minorEastAsia"/>
          <w:b/>
          <w:bCs/>
          <w:sz w:val="22"/>
          <w:szCs w:val="22"/>
          <w:lang w:val="en-US" w:eastAsia="ja-JP"/>
        </w:rPr>
        <w:t>for different SCS/carrier type among co-scheduled cells by the single DCI</w:t>
      </w:r>
      <w:r w:rsidR="00A0452E">
        <w:rPr>
          <w:rFonts w:eastAsiaTheme="minorEastAsia" w:hint="eastAsia"/>
          <w:b/>
          <w:bCs/>
          <w:sz w:val="22"/>
          <w:szCs w:val="22"/>
          <w:lang w:val="en-US" w:eastAsia="ja-JP"/>
        </w:rPr>
        <w:t xml:space="preserve">, </w:t>
      </w:r>
      <w:r w:rsidR="007D551A">
        <w:rPr>
          <w:rFonts w:eastAsiaTheme="minorEastAsia" w:hint="eastAsia"/>
          <w:b/>
          <w:bCs/>
          <w:sz w:val="22"/>
          <w:szCs w:val="22"/>
          <w:lang w:val="en-US" w:eastAsia="ja-JP"/>
        </w:rPr>
        <w:t>t</w:t>
      </w:r>
      <w:r w:rsidR="00D42386">
        <w:rPr>
          <w:rFonts w:eastAsiaTheme="minorEastAsia" w:hint="eastAsia"/>
          <w:b/>
          <w:bCs/>
          <w:sz w:val="22"/>
          <w:szCs w:val="22"/>
          <w:lang w:val="en-US" w:eastAsia="ja-JP"/>
        </w:rPr>
        <w:t>he FGs can be modified as follows.</w:t>
      </w:r>
      <w:r w:rsidR="00471891">
        <w:rPr>
          <w:rFonts w:eastAsiaTheme="minorEastAsia" w:hint="eastAsia"/>
          <w:b/>
          <w:bCs/>
          <w:sz w:val="22"/>
          <w:szCs w:val="22"/>
          <w:lang w:val="en-US" w:eastAsia="ja-JP"/>
        </w:rPr>
        <w:t xml:space="preserve"> </w:t>
      </w:r>
      <w:r w:rsidR="00471891" w:rsidRPr="005C1D0D">
        <w:rPr>
          <w:rFonts w:eastAsiaTheme="minorEastAsia" w:hint="eastAsia"/>
          <w:b/>
          <w:bCs/>
          <w:sz w:val="22"/>
          <w:szCs w:val="22"/>
          <w:highlight w:val="lightGray"/>
          <w:lang w:val="en-US" w:eastAsia="ja-JP"/>
        </w:rPr>
        <w:t>Gray</w:t>
      </w:r>
      <w:r w:rsidR="00471891">
        <w:rPr>
          <w:rFonts w:eastAsiaTheme="minorEastAsia" w:hint="eastAsia"/>
          <w:b/>
          <w:bCs/>
          <w:sz w:val="22"/>
          <w:szCs w:val="22"/>
          <w:lang w:val="en-US" w:eastAsia="ja-JP"/>
        </w:rPr>
        <w:t xml:space="preserve"> components</w:t>
      </w:r>
      <w:r w:rsidR="00960FF1">
        <w:rPr>
          <w:rFonts w:eastAsiaTheme="minorEastAsia" w:hint="eastAsia"/>
          <w:b/>
          <w:bCs/>
          <w:sz w:val="22"/>
          <w:szCs w:val="22"/>
          <w:lang w:val="en-US" w:eastAsia="ja-JP"/>
        </w:rPr>
        <w:t xml:space="preserve"> are same as </w:t>
      </w:r>
      <w:r w:rsidR="005C1D0D">
        <w:rPr>
          <w:rFonts w:eastAsiaTheme="minorEastAsia" w:hint="eastAsia"/>
          <w:b/>
          <w:bCs/>
          <w:sz w:val="22"/>
          <w:szCs w:val="22"/>
          <w:lang w:val="en-US" w:eastAsia="ja-JP"/>
        </w:rPr>
        <w:t>existing ones.</w:t>
      </w:r>
      <w:r w:rsidR="00A8580F">
        <w:rPr>
          <w:rFonts w:eastAsiaTheme="minorEastAsia" w:hint="eastAsia"/>
          <w:b/>
          <w:bCs/>
          <w:sz w:val="22"/>
          <w:szCs w:val="22"/>
          <w:lang w:val="en-US" w:eastAsia="ja-JP"/>
        </w:rPr>
        <w:t xml:space="preserve"> </w:t>
      </w:r>
      <w:r w:rsidR="00A8580F">
        <w:rPr>
          <w:rFonts w:eastAsiaTheme="minorEastAsia"/>
          <w:b/>
          <w:bCs/>
          <w:sz w:val="22"/>
          <w:szCs w:val="22"/>
          <w:lang w:val="en-US" w:eastAsia="ja-JP"/>
        </w:rPr>
        <w:t>D</w:t>
      </w:r>
      <w:r w:rsidR="00A8580F">
        <w:rPr>
          <w:rFonts w:eastAsiaTheme="minorEastAsia" w:hint="eastAsia"/>
          <w:b/>
          <w:bCs/>
          <w:sz w:val="22"/>
          <w:szCs w:val="22"/>
          <w:lang w:val="en-US" w:eastAsia="ja-JP"/>
        </w:rPr>
        <w:t>ifferences from FG 66-1/2 in FG 66-1a/2a are hi</w:t>
      </w:r>
      <w:r w:rsidR="00766782">
        <w:rPr>
          <w:rFonts w:eastAsiaTheme="minorEastAsia" w:hint="eastAsia"/>
          <w:b/>
          <w:bCs/>
          <w:sz w:val="22"/>
          <w:szCs w:val="22"/>
          <w:lang w:val="en-US" w:eastAsia="ja-JP"/>
        </w:rPr>
        <w:t xml:space="preserve">ghlighted in </w:t>
      </w:r>
      <w:r w:rsidR="00766782" w:rsidRPr="00766782">
        <w:rPr>
          <w:rFonts w:eastAsiaTheme="minorEastAsia" w:hint="eastAsia"/>
          <w:b/>
          <w:bCs/>
          <w:sz w:val="22"/>
          <w:szCs w:val="22"/>
          <w:highlight w:val="cyan"/>
          <w:lang w:val="en-US" w:eastAsia="ja-JP"/>
        </w:rPr>
        <w:t>cyan</w:t>
      </w:r>
      <w:r w:rsidR="00766782">
        <w:rPr>
          <w:rFonts w:eastAsiaTheme="minorEastAsia" w:hint="eastAsia"/>
          <w:b/>
          <w:bCs/>
          <w:sz w:val="22"/>
          <w:szCs w:val="22"/>
          <w:lang w:val="en-US" w:eastAsia="ja-JP"/>
        </w:rPr>
        <w:t>.</w:t>
      </w:r>
    </w:p>
    <w:p w14:paraId="0B6CAF2A" w14:textId="77777777" w:rsidR="00D42386" w:rsidRPr="00541D22" w:rsidRDefault="00D42386" w:rsidP="006567B7">
      <w:pPr>
        <w:spacing w:after="120"/>
        <w:jc w:val="both"/>
        <w:rPr>
          <w:rFonts w:eastAsiaTheme="minorEastAsia"/>
          <w:b/>
          <w:bCs/>
          <w:sz w:val="22"/>
          <w:szCs w:val="22"/>
          <w:lang w:val="en-US" w:eastAsia="ja-JP"/>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
        <w:gridCol w:w="875"/>
        <w:gridCol w:w="3829"/>
        <w:gridCol w:w="283"/>
        <w:gridCol w:w="283"/>
        <w:gridCol w:w="283"/>
        <w:gridCol w:w="848"/>
        <w:gridCol w:w="559"/>
        <w:gridCol w:w="283"/>
        <w:gridCol w:w="285"/>
        <w:gridCol w:w="285"/>
        <w:gridCol w:w="1133"/>
        <w:gridCol w:w="752"/>
      </w:tblGrid>
      <w:tr w:rsidR="00F80E2E" w:rsidRPr="00E477B8" w14:paraId="29CFF597" w14:textId="77777777" w:rsidTr="003E0F78">
        <w:trPr>
          <w:trHeight w:val="20"/>
        </w:trPr>
        <w:tc>
          <w:tcPr>
            <w:tcW w:w="139" w:type="pct"/>
            <w:tcBorders>
              <w:top w:val="single" w:sz="4" w:space="0" w:color="auto"/>
              <w:left w:val="single" w:sz="4" w:space="0" w:color="auto"/>
              <w:bottom w:val="single" w:sz="4" w:space="0" w:color="auto"/>
              <w:right w:val="single" w:sz="4" w:space="0" w:color="auto"/>
            </w:tcBorders>
          </w:tcPr>
          <w:p w14:paraId="29ED4B4C" w14:textId="62BE75AE" w:rsidR="00F80E2E" w:rsidRPr="00E477B8" w:rsidRDefault="00F80E2E" w:rsidP="00F80E2E">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66-1</w:t>
            </w:r>
          </w:p>
        </w:tc>
        <w:tc>
          <w:tcPr>
            <w:tcW w:w="438" w:type="pct"/>
            <w:tcBorders>
              <w:top w:val="single" w:sz="4" w:space="0" w:color="auto"/>
              <w:left w:val="single" w:sz="4" w:space="0" w:color="auto"/>
              <w:bottom w:val="single" w:sz="4" w:space="0" w:color="auto"/>
              <w:right w:val="single" w:sz="4" w:space="0" w:color="auto"/>
            </w:tcBorders>
          </w:tcPr>
          <w:p w14:paraId="0F6E6B11" w14:textId="5C369EE0" w:rsidR="00F80E2E" w:rsidRPr="00E477B8" w:rsidRDefault="00F80E2E" w:rsidP="00F80E2E">
            <w:pPr>
              <w:keepLines/>
              <w:spacing w:after="0"/>
              <w:rPr>
                <w:rFonts w:asciiTheme="majorHAnsi" w:eastAsia="ＭＳ 明朝" w:hAnsiTheme="majorHAnsi" w:cstheme="majorHAnsi"/>
                <w:color w:val="000000"/>
                <w:sz w:val="18"/>
                <w:szCs w:val="18"/>
              </w:rPr>
            </w:pPr>
            <w:r w:rsidRPr="00E67CD3">
              <w:rPr>
                <w:rFonts w:asciiTheme="majorHAnsi" w:hAnsiTheme="majorHAnsi" w:cstheme="majorHAnsi"/>
                <w:color w:val="000000" w:themeColor="text1"/>
                <w:szCs w:val="18"/>
                <w:lang w:eastAsia="zh-CN"/>
              </w:rPr>
              <w:t xml:space="preserve">Multi-cell PDSCH scheduling by DCI format 1_3 with different SCS </w:t>
            </w:r>
            <w:r w:rsidR="00877286" w:rsidRPr="00522957">
              <w:rPr>
                <w:rFonts w:asciiTheme="majorHAnsi" w:hAnsiTheme="majorHAnsi" w:cstheme="majorHAnsi"/>
                <w:color w:val="000000" w:themeColor="text1"/>
                <w:szCs w:val="18"/>
                <w:lang w:eastAsia="zh-CN"/>
              </w:rPr>
              <w:t>and/or different carrier type</w:t>
            </w:r>
          </w:p>
        </w:tc>
        <w:tc>
          <w:tcPr>
            <w:tcW w:w="1919" w:type="pct"/>
            <w:tcBorders>
              <w:top w:val="single" w:sz="4" w:space="0" w:color="auto"/>
              <w:left w:val="single" w:sz="4" w:space="0" w:color="auto"/>
              <w:bottom w:val="single" w:sz="4" w:space="0" w:color="auto"/>
              <w:right w:val="single" w:sz="4" w:space="0" w:color="auto"/>
            </w:tcBorders>
          </w:tcPr>
          <w:p w14:paraId="46B879EE" w14:textId="77777777" w:rsidR="00D173CD" w:rsidRPr="00E67CD3" w:rsidRDefault="00D173CD" w:rsidP="00D173CD">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2E2A7900" w14:textId="77777777" w:rsidR="00D173CD" w:rsidRPr="00E67CD3" w:rsidRDefault="00D173CD" w:rsidP="00D173CD">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2E70D12A" w14:textId="77777777" w:rsidR="00D173CD" w:rsidRPr="00E67CD3" w:rsidRDefault="00D173CD" w:rsidP="00D173CD">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sets of (carrier type, SCS) for the cells in the set: {(FR1 licensed FDD, 15kHz), (FR1 licensed TDD, 30kHz), (FR2, 60kHz), (FR2, 120kHz)} </w:t>
            </w:r>
          </w:p>
          <w:p w14:paraId="3914FBC5" w14:textId="77777777" w:rsidR="00D173CD" w:rsidRPr="00E67CD3" w:rsidRDefault="00D173CD" w:rsidP="00D173CD">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25FA3D40" w14:textId="77777777" w:rsidR="00F80E2E" w:rsidRPr="00F641A0" w:rsidRDefault="00F80E2E" w:rsidP="00963CBF">
            <w:pPr>
              <w:rPr>
                <w:rFonts w:asciiTheme="majorHAnsi" w:eastAsiaTheme="minorEastAsia" w:hAnsiTheme="majorHAnsi" w:cstheme="majorHAnsi"/>
                <w:strike/>
                <w:color w:val="FF0000"/>
                <w:sz w:val="18"/>
                <w:szCs w:val="18"/>
                <w:lang w:eastAsia="ja-JP"/>
              </w:rPr>
            </w:pPr>
            <w:r w:rsidRPr="0027058B">
              <w:rPr>
                <w:rFonts w:asciiTheme="majorHAnsi" w:hAnsiTheme="majorHAnsi" w:cstheme="majorHAnsi"/>
                <w:strike/>
                <w:color w:val="FF0000"/>
                <w:sz w:val="18"/>
                <w:szCs w:val="18"/>
              </w:rPr>
              <w:t>FFS: Other component(s)</w:t>
            </w:r>
          </w:p>
          <w:p w14:paraId="7E94FE85" w14:textId="2CD74307" w:rsidR="00781976" w:rsidRPr="0059394B" w:rsidRDefault="00781976" w:rsidP="00781976">
            <w:pPr>
              <w:pStyle w:val="TAL"/>
              <w:rPr>
                <w:rFonts w:asciiTheme="majorHAnsi" w:eastAsiaTheme="minorEastAsia" w:hAnsiTheme="majorHAnsi" w:cstheme="majorHAnsi"/>
                <w:color w:val="FF0000"/>
              </w:rPr>
            </w:pPr>
            <w:r w:rsidRPr="0059394B">
              <w:rPr>
                <w:rFonts w:asciiTheme="majorHAnsi" w:eastAsiaTheme="minorEastAsia" w:hAnsiTheme="majorHAnsi" w:cstheme="majorHAnsi"/>
                <w:color w:val="FF0000"/>
                <w:highlight w:val="lightGray"/>
              </w:rPr>
              <w:t>2.</w:t>
            </w:r>
            <w:r w:rsidRPr="0059394B">
              <w:rPr>
                <w:rFonts w:asciiTheme="majorHAnsi" w:hAnsiTheme="majorHAnsi" w:cstheme="majorHAnsi"/>
                <w:color w:val="FF0000"/>
                <w:highlight w:val="lightGray"/>
              </w:rPr>
              <w:t xml:space="preserve">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if set of cells includes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and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or an </w:t>
            </w:r>
            <w:proofErr w:type="spellStart"/>
            <w:r w:rsidRPr="0059394B">
              <w:rPr>
                <w:rFonts w:asciiTheme="majorHAnsi" w:hAnsiTheme="majorHAnsi" w:cstheme="majorHAnsi"/>
                <w:color w:val="FF0000"/>
                <w:highlight w:val="lightGray"/>
              </w:rPr>
              <w:t>SCell</w:t>
            </w:r>
            <w:proofErr w:type="spellEnd"/>
            <w:r w:rsidRPr="0059394B">
              <w:rPr>
                <w:rFonts w:asciiTheme="majorHAnsi" w:hAnsiTheme="majorHAnsi" w:cstheme="majorHAnsi"/>
                <w:color w:val="FF0000"/>
                <w:highlight w:val="lightGray"/>
              </w:rPr>
              <w:t xml:space="preserve"> if set of cells includes only </w:t>
            </w:r>
            <w:proofErr w:type="spellStart"/>
            <w:r w:rsidRPr="0059394B">
              <w:rPr>
                <w:rFonts w:asciiTheme="majorHAnsi" w:hAnsiTheme="majorHAnsi" w:cstheme="majorHAnsi"/>
                <w:color w:val="FF0000"/>
                <w:highlight w:val="lightGray"/>
              </w:rPr>
              <w:t>SCells</w:t>
            </w:r>
            <w:proofErr w:type="spellEnd"/>
            <w:r w:rsidRPr="0059394B">
              <w:rPr>
                <w:rFonts w:asciiTheme="majorHAnsi" w:hAnsiTheme="majorHAnsi" w:cstheme="majorHAnsi"/>
                <w:color w:val="FF0000"/>
                <w:highlight w:val="lightGray"/>
              </w:rPr>
              <w:t>.</w:t>
            </w:r>
            <w:r w:rsidRPr="0059394B">
              <w:rPr>
                <w:rFonts w:asciiTheme="majorHAnsi" w:eastAsiaTheme="minorEastAsia" w:hAnsiTheme="majorHAnsi" w:cstheme="majorHAnsi" w:hint="eastAsia"/>
                <w:color w:val="FF0000"/>
                <w:highlight w:val="lightGray"/>
              </w:rPr>
              <w:t xml:space="preserve"> </w:t>
            </w:r>
          </w:p>
          <w:p w14:paraId="01D436A3" w14:textId="593333DD"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4</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D00284">
              <w:rPr>
                <w:rFonts w:asciiTheme="majorHAnsi" w:eastAsia="ＭＳ 明朝" w:hAnsiTheme="majorHAnsi" w:cstheme="majorHAnsi" w:hint="eastAsia"/>
                <w:color w:val="FF0000"/>
                <w:sz w:val="18"/>
                <w:szCs w:val="18"/>
                <w:highlight w:val="lightGray"/>
                <w:lang w:eastAsia="ja-JP"/>
              </w:rPr>
              <w:t xml:space="preserve"> </w:t>
            </w:r>
          </w:p>
          <w:p w14:paraId="4540C150" w14:textId="0074C18A" w:rsidR="00293093" w:rsidRPr="00D00284" w:rsidRDefault="00293093" w:rsidP="00293093">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5</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D00284">
              <w:rPr>
                <w:rFonts w:asciiTheme="majorHAnsi" w:eastAsia="ＭＳ 明朝" w:hAnsiTheme="majorHAnsi" w:cstheme="majorHAnsi" w:hint="eastAsia"/>
                <w:color w:val="FF0000"/>
                <w:sz w:val="18"/>
                <w:szCs w:val="18"/>
                <w:highlight w:val="lightGray"/>
                <w:lang w:eastAsia="ja-JP"/>
              </w:rPr>
              <w:t xml:space="preserve"> </w:t>
            </w:r>
          </w:p>
          <w:p w14:paraId="6044F972" w14:textId="49D98952"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6</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D00284">
              <w:rPr>
                <w:rFonts w:asciiTheme="majorHAnsi" w:eastAsia="ＭＳ 明朝" w:hAnsiTheme="majorHAnsi" w:cstheme="majorHAnsi" w:hint="eastAsia"/>
                <w:color w:val="FF0000"/>
                <w:sz w:val="18"/>
                <w:szCs w:val="18"/>
                <w:highlight w:val="lightGray"/>
                <w:lang w:eastAsia="ja-JP"/>
              </w:rPr>
              <w:t xml:space="preserve"> </w:t>
            </w:r>
          </w:p>
          <w:p w14:paraId="51228406" w14:textId="40AA55D6" w:rsidR="00293093" w:rsidRPr="00D00284" w:rsidRDefault="00293093" w:rsidP="00293093">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 xml:space="preserve">7. </w:t>
            </w:r>
            <w:r w:rsidRPr="00D00284">
              <w:rPr>
                <w:rFonts w:asciiTheme="majorHAnsi" w:eastAsia="ＭＳ 明朝" w:hAnsiTheme="majorHAnsi" w:cstheme="majorHAnsi"/>
                <w:color w:val="FF0000"/>
                <w:sz w:val="18"/>
                <w:szCs w:val="18"/>
                <w:highlight w:val="lightGray"/>
              </w:rPr>
              <w:t xml:space="preserve">Supported HARQ feedback types, candidate values: {type 1, type2, type 1 and type 2}, Note: the UE shall report the same value for all supported BC for FG </w:t>
            </w:r>
            <w:r w:rsidR="00CF1B9C">
              <w:rPr>
                <w:rFonts w:asciiTheme="majorHAnsi" w:eastAsia="ＭＳ 明朝" w:hAnsiTheme="majorHAnsi" w:cstheme="majorHAnsi" w:hint="eastAsia"/>
                <w:color w:val="FF0000"/>
                <w:sz w:val="18"/>
                <w:szCs w:val="18"/>
                <w:highlight w:val="lightGray"/>
                <w:lang w:eastAsia="ja-JP"/>
              </w:rPr>
              <w:t>66</w:t>
            </w:r>
            <w:r w:rsidRPr="00D00284">
              <w:rPr>
                <w:rFonts w:asciiTheme="majorHAnsi" w:eastAsia="ＭＳ 明朝" w:hAnsiTheme="majorHAnsi" w:cstheme="majorHAnsi"/>
                <w:color w:val="FF0000"/>
                <w:sz w:val="18"/>
                <w:szCs w:val="18"/>
                <w:highlight w:val="lightGray"/>
              </w:rPr>
              <w:t>-1b</w:t>
            </w:r>
          </w:p>
          <w:p w14:paraId="342FAC74" w14:textId="7696A895"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8.</w:t>
            </w:r>
            <w:r w:rsidRPr="00D00284">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D00284">
              <w:rPr>
                <w:rFonts w:asciiTheme="majorHAnsi" w:eastAsia="ＭＳ 明朝" w:hAnsiTheme="majorHAnsi" w:cstheme="majorHAnsi" w:hint="eastAsia"/>
                <w:color w:val="FF0000"/>
                <w:sz w:val="18"/>
                <w:szCs w:val="18"/>
                <w:highlight w:val="lightGray"/>
                <w:lang w:eastAsia="ja-JP"/>
              </w:rPr>
              <w:t xml:space="preserve"> </w:t>
            </w:r>
          </w:p>
          <w:p w14:paraId="23F7A28D" w14:textId="77777777" w:rsidR="00293093" w:rsidRPr="00D00284" w:rsidRDefault="00293093" w:rsidP="00293093">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9.</w:t>
            </w:r>
            <w:r w:rsidRPr="00D00284">
              <w:rPr>
                <w:rFonts w:asciiTheme="majorHAnsi" w:eastAsia="ＭＳ 明朝" w:hAnsiTheme="majorHAnsi" w:cstheme="majorHAnsi"/>
                <w:color w:val="FF0000"/>
                <w:sz w:val="18"/>
                <w:szCs w:val="18"/>
                <w:highlight w:val="lightGray"/>
              </w:rPr>
              <w:t xml:space="preserve"> Support Type-2 for ‘Antenna port(s)’ field</w:t>
            </w:r>
          </w:p>
          <w:p w14:paraId="6E23CED7" w14:textId="0B28AC53"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10. The number of unicast DL DCIs to process per slot of scheduling cell for a set of cells configured for multi-cell PDSCH scheduling by DCI format 1_3</w:t>
            </w:r>
            <w:r w:rsidRPr="00D00284">
              <w:rPr>
                <w:rFonts w:asciiTheme="majorHAnsi" w:eastAsia="ＭＳ 明朝" w:hAnsiTheme="majorHAnsi" w:cstheme="majorHAnsi" w:hint="eastAsia"/>
                <w:color w:val="FF0000"/>
                <w:sz w:val="18"/>
                <w:szCs w:val="18"/>
                <w:highlight w:val="lightGray"/>
                <w:lang w:eastAsia="ja-JP"/>
              </w:rPr>
              <w:t xml:space="preserve"> </w:t>
            </w:r>
          </w:p>
          <w:p w14:paraId="6EC30337" w14:textId="77777777"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DCI format 1_3 for the set of cells and,</w:t>
            </w:r>
          </w:p>
          <w:p w14:paraId="4A5F5196" w14:textId="064BCB6D" w:rsidR="00293093" w:rsidRPr="00D00284" w:rsidRDefault="00293093" w:rsidP="00293093">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lastRenderedPageBreak/>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lang w:eastAsia="ja-JP"/>
              </w:rPr>
              <w:t xml:space="preserve"> </w:t>
            </w:r>
          </w:p>
          <w:p w14:paraId="45C9C407" w14:textId="77777777" w:rsidR="00293093" w:rsidRPr="00BC23F0" w:rsidRDefault="00293093" w:rsidP="00293093">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11. Monitoring SS set(s) for DCI format 1_3 for a set of cells for the following cases</w:t>
            </w:r>
          </w:p>
          <w:p w14:paraId="687226E5" w14:textId="77777777" w:rsidR="00293093" w:rsidRPr="00BC23F0" w:rsidRDefault="00293093" w:rsidP="00293093">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1. Search space set configuration for DCI format 1_3 for the set of cells is provided only on the scheduling cell, </w:t>
            </w:r>
            <w:proofErr w:type="gramStart"/>
            <w:r w:rsidRPr="00BC23F0">
              <w:rPr>
                <w:rFonts w:asciiTheme="majorHAnsi" w:eastAsia="ＭＳ 明朝" w:hAnsiTheme="majorHAnsi" w:cstheme="majorHAnsi"/>
                <w:color w:val="FF0000"/>
                <w:sz w:val="18"/>
                <w:szCs w:val="18"/>
                <w:highlight w:val="lightGray"/>
                <w:lang w:eastAsia="ja-JP"/>
              </w:rPr>
              <w:t>or;</w:t>
            </w:r>
            <w:proofErr w:type="gramEnd"/>
          </w:p>
          <w:p w14:paraId="7E4AFDAC" w14:textId="77777777" w:rsidR="00293093" w:rsidRPr="00BC23F0" w:rsidRDefault="00293093" w:rsidP="00293093">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2.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1DF2B190" w14:textId="551ECA8A" w:rsidR="00293093" w:rsidRPr="00BC23F0" w:rsidRDefault="00293093" w:rsidP="00293093">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UE supporting FG </w:t>
            </w:r>
            <w:r w:rsidR="002D5528">
              <w:rPr>
                <w:rFonts w:asciiTheme="majorHAnsi" w:eastAsia="ＭＳ 明朝" w:hAnsiTheme="majorHAnsi" w:cstheme="majorHAnsi" w:hint="eastAsia"/>
                <w:color w:val="FF0000"/>
                <w:sz w:val="18"/>
                <w:szCs w:val="18"/>
                <w:highlight w:val="lightGray"/>
                <w:lang w:eastAsia="ja-JP"/>
              </w:rPr>
              <w:t>66</w:t>
            </w:r>
            <w:r w:rsidRPr="00BC23F0">
              <w:rPr>
                <w:rFonts w:asciiTheme="majorHAnsi" w:eastAsia="ＭＳ 明朝" w:hAnsiTheme="majorHAnsi" w:cstheme="majorHAnsi"/>
                <w:color w:val="FF0000"/>
                <w:sz w:val="18"/>
                <w:szCs w:val="18"/>
                <w:highlight w:val="lightGray"/>
                <w:lang w:eastAsia="ja-JP"/>
              </w:rPr>
              <w:t>-1 can additionally report whether the UE support following case</w:t>
            </w:r>
          </w:p>
          <w:p w14:paraId="7BA4DF98" w14:textId="523C436B" w:rsidR="000D3BE7" w:rsidRPr="00293093" w:rsidRDefault="00293093" w:rsidP="005C0C0B">
            <w:pPr>
              <w:spacing w:after="0"/>
              <w:rPr>
                <w:rFonts w:asciiTheme="majorHAnsi" w:eastAsia="ＭＳ 明朝" w:hAnsiTheme="majorHAnsi" w:cstheme="majorHAnsi"/>
                <w:color w:val="FF0000"/>
                <w:sz w:val="18"/>
                <w:szCs w:val="18"/>
                <w:lang w:eastAsia="ja-JP"/>
              </w:rPr>
            </w:pPr>
            <w:r w:rsidRPr="00BC23F0">
              <w:rPr>
                <w:rFonts w:asciiTheme="majorHAnsi" w:eastAsia="ＭＳ 明朝" w:hAnsiTheme="majorHAnsi" w:cstheme="majorHAnsi"/>
                <w:color w:val="FF0000"/>
                <w:sz w:val="18"/>
                <w:szCs w:val="18"/>
                <w:highlight w:val="lightGray"/>
                <w:lang w:eastAsia="ja-JP"/>
              </w:rPr>
              <w:t xml:space="preserve">3.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Pr="00BC23F0">
              <w:rPr>
                <w:rFonts w:asciiTheme="majorHAnsi" w:eastAsia="ＭＳ 明朝" w:hAnsiTheme="majorHAnsi" w:cstheme="majorHAnsi" w:hint="eastAsia"/>
                <w:color w:val="FF0000"/>
                <w:sz w:val="18"/>
                <w:szCs w:val="18"/>
                <w:highlight w:val="lightGray"/>
                <w:lang w:eastAsia="ja-JP"/>
              </w:rPr>
              <w:t xml:space="preserve"> </w:t>
            </w:r>
          </w:p>
        </w:tc>
        <w:tc>
          <w:tcPr>
            <w:tcW w:w="142" w:type="pct"/>
            <w:tcBorders>
              <w:top w:val="single" w:sz="4" w:space="0" w:color="auto"/>
              <w:left w:val="single" w:sz="4" w:space="0" w:color="auto"/>
              <w:bottom w:val="single" w:sz="4" w:space="0" w:color="auto"/>
              <w:right w:val="single" w:sz="4" w:space="0" w:color="auto"/>
            </w:tcBorders>
          </w:tcPr>
          <w:p w14:paraId="7F22BDAE" w14:textId="77777777" w:rsidR="00F80E2E" w:rsidRPr="00E477B8" w:rsidRDefault="00F80E2E" w:rsidP="00F80E2E">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72D3B8F7" w14:textId="77777777" w:rsidR="00F80E2E" w:rsidRPr="00E477B8" w:rsidRDefault="00F80E2E" w:rsidP="00F80E2E">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3F6BC634" w14:textId="77777777" w:rsidR="00F80E2E" w:rsidRPr="00E477B8" w:rsidRDefault="00F80E2E" w:rsidP="00F80E2E">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249F9714" w14:textId="77777777" w:rsidR="00F80E2E" w:rsidRPr="0027058B" w:rsidRDefault="00F80E2E" w:rsidP="00F80E2E">
            <w:pPr>
              <w:keepLines/>
              <w:spacing w:after="0"/>
              <w:rPr>
                <w:rFonts w:asciiTheme="majorHAnsi" w:eastAsia="ＭＳ 明朝" w:hAnsiTheme="majorHAnsi" w:cstheme="majorHAnsi"/>
                <w:color w:val="000000"/>
                <w:sz w:val="18"/>
                <w:szCs w:val="18"/>
              </w:rPr>
            </w:pPr>
            <w:r w:rsidRPr="0027058B">
              <w:rPr>
                <w:rFonts w:asciiTheme="majorHAnsi" w:eastAsia="ＭＳ 明朝" w:hAnsiTheme="majorHAnsi" w:cstheme="majorHAnsi"/>
                <w:color w:val="FF0000"/>
                <w:sz w:val="18"/>
                <w:szCs w:val="18"/>
              </w:rPr>
              <w:t>Multi-cell PDSCH scheduling by DCI format 1_3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19739A1B" w14:textId="34F8753C" w:rsidR="00F80E2E" w:rsidRPr="0027058B" w:rsidRDefault="00F80E2E" w:rsidP="00F80E2E">
            <w:pPr>
              <w:keepLines/>
              <w:spacing w:after="0"/>
              <w:jc w:val="center"/>
              <w:rPr>
                <w:rFonts w:asciiTheme="majorHAnsi" w:eastAsia="ＭＳ 明朝" w:hAnsiTheme="majorHAnsi" w:cstheme="majorHAnsi"/>
                <w:color w:val="000000"/>
                <w:sz w:val="18"/>
                <w:szCs w:val="18"/>
              </w:rPr>
            </w:pPr>
            <w:r w:rsidRPr="0027058B">
              <w:rPr>
                <w:rFonts w:asciiTheme="majorHAnsi" w:eastAsia="ＭＳ 明朝" w:hAnsiTheme="majorHAnsi" w:cstheme="majorHAnsi" w:hint="eastAsia"/>
                <w:color w:val="000000" w:themeColor="text1"/>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02EBCE5C" w14:textId="00031BEF" w:rsidR="00F80E2E" w:rsidRPr="0027058B" w:rsidRDefault="00F80E2E" w:rsidP="00F80E2E">
            <w:pPr>
              <w:keepLines/>
              <w:spacing w:after="0"/>
              <w:jc w:val="center"/>
              <w:rPr>
                <w:rFonts w:asciiTheme="majorHAnsi" w:eastAsia="ＭＳ 明朝" w:hAnsiTheme="majorHAnsi" w:cstheme="majorHAnsi"/>
                <w:color w:val="000000"/>
                <w:sz w:val="18"/>
                <w:szCs w:val="18"/>
              </w:rPr>
            </w:pPr>
            <w:r w:rsidRPr="0027058B">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2B585D04" w14:textId="22B516E1" w:rsidR="00F80E2E" w:rsidRPr="0027058B" w:rsidRDefault="00F80E2E" w:rsidP="00F80E2E">
            <w:pPr>
              <w:keepLines/>
              <w:spacing w:after="0"/>
              <w:jc w:val="center"/>
              <w:rPr>
                <w:rFonts w:asciiTheme="majorHAnsi" w:eastAsia="ＭＳ 明朝" w:hAnsiTheme="majorHAnsi" w:cstheme="majorHAnsi"/>
                <w:color w:val="000000"/>
                <w:sz w:val="18"/>
                <w:szCs w:val="18"/>
              </w:rPr>
            </w:pPr>
            <w:r w:rsidRPr="0027058B">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77F521C4" w14:textId="3D8BDEB2" w:rsidR="00F80E2E" w:rsidRPr="0027058B" w:rsidRDefault="00F80E2E" w:rsidP="00F80E2E">
            <w:pPr>
              <w:keepLines/>
              <w:spacing w:after="0"/>
              <w:jc w:val="center"/>
              <w:rPr>
                <w:rFonts w:asciiTheme="majorHAnsi" w:eastAsia="ＭＳ 明朝" w:hAnsiTheme="majorHAnsi" w:cstheme="majorHAnsi"/>
                <w:color w:val="000000"/>
                <w:sz w:val="18"/>
                <w:szCs w:val="18"/>
              </w:rPr>
            </w:pPr>
            <w:r w:rsidRPr="0027058B">
              <w:rPr>
                <w:rFonts w:asciiTheme="majorHAnsi" w:eastAsia="ＭＳ 明朝" w:hAnsiTheme="majorHAnsi" w:cstheme="majorHAnsi" w:hint="eastAsia"/>
                <w:color w:val="000000" w:themeColor="text1"/>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121D5FB5" w14:textId="7FDB5B0F" w:rsidR="00F80E2E" w:rsidRPr="0027058B" w:rsidRDefault="00F80E2E" w:rsidP="00F80E2E">
            <w:pPr>
              <w:spacing w:after="0"/>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Support of CCS with DL DCI formats 1_1/1_2 is according to FG 6-10</w:t>
            </w:r>
          </w:p>
        </w:tc>
        <w:tc>
          <w:tcPr>
            <w:tcW w:w="378" w:type="pct"/>
            <w:tcBorders>
              <w:top w:val="single" w:sz="4" w:space="0" w:color="auto"/>
              <w:left w:val="single" w:sz="4" w:space="0" w:color="auto"/>
              <w:bottom w:val="single" w:sz="4" w:space="0" w:color="auto"/>
              <w:right w:val="single" w:sz="4" w:space="0" w:color="auto"/>
            </w:tcBorders>
          </w:tcPr>
          <w:p w14:paraId="0BED4DD7" w14:textId="77777777" w:rsidR="00F80E2E" w:rsidRPr="00E477B8" w:rsidRDefault="00F80E2E" w:rsidP="00F80E2E">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CA561C" w:rsidRPr="00E477B8" w14:paraId="6A94FFF9" w14:textId="77777777" w:rsidTr="003E0F78">
        <w:trPr>
          <w:trHeight w:val="20"/>
        </w:trPr>
        <w:tc>
          <w:tcPr>
            <w:tcW w:w="139" w:type="pct"/>
            <w:tcBorders>
              <w:top w:val="single" w:sz="4" w:space="0" w:color="auto"/>
              <w:left w:val="single" w:sz="4" w:space="0" w:color="auto"/>
              <w:bottom w:val="single" w:sz="4" w:space="0" w:color="auto"/>
              <w:right w:val="single" w:sz="4" w:space="0" w:color="auto"/>
            </w:tcBorders>
          </w:tcPr>
          <w:p w14:paraId="169866FA" w14:textId="04D4D094" w:rsidR="00CA561C" w:rsidRPr="00E477B8" w:rsidRDefault="00CA561C" w:rsidP="00CA561C">
            <w:pPr>
              <w:keepLines/>
              <w:spacing w:after="0"/>
              <w:rPr>
                <w:rFonts w:asciiTheme="majorHAnsi" w:eastAsia="ＭＳ 明朝" w:hAnsiTheme="majorHAnsi" w:cstheme="majorHAnsi"/>
                <w:color w:val="000000"/>
                <w:sz w:val="18"/>
                <w:szCs w:val="18"/>
                <w:lang w:eastAsia="ja-JP"/>
              </w:rPr>
            </w:pPr>
            <w:r w:rsidRPr="00DC0700">
              <w:rPr>
                <w:rFonts w:asciiTheme="majorHAnsi" w:eastAsia="ＭＳ 明朝" w:hAnsiTheme="majorHAnsi" w:cstheme="majorHAnsi"/>
                <w:color w:val="FF0000"/>
                <w:sz w:val="18"/>
                <w:szCs w:val="18"/>
                <w:highlight w:val="cyan"/>
              </w:rPr>
              <w:t>66-1</w:t>
            </w:r>
            <w:r w:rsidRPr="00DC0700">
              <w:rPr>
                <w:rFonts w:asciiTheme="majorHAnsi" w:eastAsia="ＭＳ 明朝" w:hAnsiTheme="majorHAnsi" w:cstheme="majorHAnsi" w:hint="eastAsia"/>
                <w:color w:val="FF0000"/>
                <w:sz w:val="18"/>
                <w:szCs w:val="18"/>
                <w:highlight w:val="cyan"/>
                <w:lang w:eastAsia="ja-JP"/>
              </w:rPr>
              <w:t>a</w:t>
            </w:r>
          </w:p>
        </w:tc>
        <w:tc>
          <w:tcPr>
            <w:tcW w:w="438" w:type="pct"/>
            <w:tcBorders>
              <w:top w:val="single" w:sz="4" w:space="0" w:color="auto"/>
              <w:left w:val="single" w:sz="4" w:space="0" w:color="auto"/>
              <w:bottom w:val="single" w:sz="4" w:space="0" w:color="auto"/>
              <w:right w:val="single" w:sz="4" w:space="0" w:color="auto"/>
            </w:tcBorders>
          </w:tcPr>
          <w:p w14:paraId="6FB34C14" w14:textId="49A90BC1" w:rsidR="00CA561C" w:rsidRPr="0027058B" w:rsidRDefault="00CA561C" w:rsidP="00CA561C">
            <w:pPr>
              <w:keepLines/>
              <w:spacing w:after="0"/>
              <w:rPr>
                <w:rFonts w:asciiTheme="majorHAnsi" w:eastAsiaTheme="minorEastAsia" w:hAnsiTheme="majorHAnsi" w:cstheme="majorHAnsi"/>
                <w:color w:val="FF0000"/>
                <w:szCs w:val="18"/>
                <w:lang w:eastAsia="ja-JP"/>
              </w:rPr>
            </w:pPr>
            <w:r w:rsidRPr="0027058B">
              <w:rPr>
                <w:rFonts w:asciiTheme="majorHAnsi" w:hAnsiTheme="majorHAnsi" w:cstheme="majorHAnsi"/>
                <w:color w:val="FF0000"/>
                <w:szCs w:val="18"/>
                <w:lang w:eastAsia="zh-CN"/>
              </w:rPr>
              <w:t>Multi-cell PDSCH scheduling by DCI format 1_3 with different SCS and/or different carrier type</w:t>
            </w:r>
            <w:r w:rsidR="0027058B">
              <w:rPr>
                <w:rFonts w:asciiTheme="majorHAnsi" w:eastAsiaTheme="minorEastAsia" w:hAnsiTheme="majorHAnsi" w:cstheme="majorHAnsi" w:hint="eastAsia"/>
                <w:color w:val="FF0000"/>
                <w:szCs w:val="18"/>
                <w:lang w:eastAsia="ja-JP"/>
              </w:rPr>
              <w:t xml:space="preserve"> </w:t>
            </w:r>
            <w:r w:rsidR="0027058B" w:rsidRPr="00DC0700">
              <w:rPr>
                <w:rFonts w:asciiTheme="majorHAnsi" w:eastAsiaTheme="minorEastAsia" w:hAnsiTheme="majorHAnsi" w:cstheme="majorHAnsi" w:hint="eastAsia"/>
                <w:color w:val="FF0000"/>
                <w:szCs w:val="18"/>
                <w:highlight w:val="cyan"/>
                <w:lang w:eastAsia="ja-JP"/>
              </w:rPr>
              <w:t>with three sets</w:t>
            </w:r>
            <w:r w:rsidR="00AF5170" w:rsidRPr="00DC0700">
              <w:rPr>
                <w:rFonts w:asciiTheme="majorHAnsi" w:eastAsiaTheme="minorEastAsia" w:hAnsiTheme="majorHAnsi" w:cstheme="majorHAnsi" w:hint="eastAsia"/>
                <w:color w:val="FF0000"/>
                <w:szCs w:val="18"/>
                <w:highlight w:val="cyan"/>
                <w:lang w:eastAsia="ja-JP"/>
              </w:rPr>
              <w:t xml:space="preserve"> of </w:t>
            </w:r>
            <w:r w:rsidR="00AF5170" w:rsidRPr="00DC0700">
              <w:rPr>
                <w:rFonts w:asciiTheme="majorHAnsi" w:hAnsiTheme="majorHAnsi" w:cstheme="majorHAnsi"/>
                <w:color w:val="FF0000"/>
                <w:highlight w:val="cyan"/>
              </w:rPr>
              <w:t>(carrier type, SCS)</w:t>
            </w:r>
          </w:p>
        </w:tc>
        <w:tc>
          <w:tcPr>
            <w:tcW w:w="1919" w:type="pct"/>
            <w:tcBorders>
              <w:top w:val="single" w:sz="4" w:space="0" w:color="auto"/>
              <w:left w:val="single" w:sz="4" w:space="0" w:color="auto"/>
              <w:bottom w:val="single" w:sz="4" w:space="0" w:color="auto"/>
              <w:right w:val="single" w:sz="4" w:space="0" w:color="auto"/>
            </w:tcBorders>
          </w:tcPr>
          <w:p w14:paraId="69D40F54" w14:textId="77777777" w:rsidR="00CA561C" w:rsidRPr="0027058B" w:rsidRDefault="00CA561C" w:rsidP="00CA561C">
            <w:pPr>
              <w:rPr>
                <w:rFonts w:asciiTheme="majorHAnsi" w:hAnsiTheme="majorHAnsi" w:cstheme="majorHAnsi"/>
                <w:color w:val="FF0000"/>
                <w:sz w:val="18"/>
                <w:szCs w:val="18"/>
              </w:rPr>
            </w:pPr>
            <w:r w:rsidRPr="0027058B">
              <w:rPr>
                <w:rFonts w:asciiTheme="majorHAnsi" w:hAnsiTheme="majorHAnsi" w:cstheme="majorHAnsi"/>
                <w:color w:val="FF0000"/>
                <w:sz w:val="18"/>
                <w:szCs w:val="18"/>
              </w:rPr>
              <w:t>1. UE supports monitoring DCI format 1_3 for DL scheduling with different SCS and/or different carrier type for the cells in the set</w:t>
            </w:r>
          </w:p>
          <w:p w14:paraId="075CF544" w14:textId="77777777" w:rsidR="00CA561C" w:rsidRPr="0027058B" w:rsidRDefault="00CA561C" w:rsidP="00CA561C">
            <w:pPr>
              <w:rPr>
                <w:rFonts w:asciiTheme="majorHAnsi" w:hAnsiTheme="majorHAnsi" w:cstheme="majorHAnsi"/>
                <w:color w:val="FF0000"/>
                <w:sz w:val="18"/>
                <w:szCs w:val="18"/>
              </w:rPr>
            </w:pPr>
            <w:r w:rsidRPr="0027058B">
              <w:rPr>
                <w:rFonts w:asciiTheme="majorHAnsi" w:hAnsiTheme="majorHAnsi" w:cstheme="majorHAnsi"/>
                <w:color w:val="FF0000"/>
                <w:sz w:val="18"/>
                <w:szCs w:val="18"/>
              </w:rPr>
              <w:t xml:space="preserve">2. Supported applicable combinations of the following from the band combination: </w:t>
            </w:r>
          </w:p>
          <w:p w14:paraId="1439ECD3" w14:textId="449E62E2" w:rsidR="00CA561C" w:rsidRPr="0027058B" w:rsidRDefault="00CA561C" w:rsidP="00CA561C">
            <w:pPr>
              <w:rPr>
                <w:rFonts w:asciiTheme="majorHAnsi" w:hAnsiTheme="majorHAnsi" w:cstheme="majorHAnsi"/>
                <w:color w:val="FF0000"/>
                <w:sz w:val="18"/>
                <w:szCs w:val="18"/>
              </w:rPr>
            </w:pPr>
            <w:r w:rsidRPr="0027058B">
              <w:rPr>
                <w:rFonts w:asciiTheme="majorHAnsi" w:hAnsiTheme="majorHAnsi" w:cstheme="majorHAnsi"/>
                <w:color w:val="FF0000"/>
                <w:sz w:val="18"/>
                <w:szCs w:val="18"/>
              </w:rPr>
              <w:t xml:space="preserve">- </w:t>
            </w:r>
            <w:r w:rsidR="00306924" w:rsidRPr="00DC0700">
              <w:rPr>
                <w:rFonts w:asciiTheme="majorHAnsi" w:eastAsiaTheme="minorEastAsia" w:hAnsiTheme="majorHAnsi" w:cstheme="majorHAnsi" w:hint="eastAsia"/>
                <w:color w:val="FF0000"/>
                <w:sz w:val="18"/>
                <w:szCs w:val="18"/>
                <w:highlight w:val="cyan"/>
                <w:lang w:eastAsia="ja-JP"/>
              </w:rPr>
              <w:t>Three</w:t>
            </w:r>
            <w:r w:rsidRPr="0027058B">
              <w:rPr>
                <w:rFonts w:asciiTheme="majorHAnsi" w:hAnsiTheme="majorHAnsi" w:cstheme="majorHAnsi"/>
                <w:color w:val="FF0000"/>
                <w:sz w:val="18"/>
                <w:szCs w:val="18"/>
              </w:rPr>
              <w:t xml:space="preserve"> sets of (carrier type, SCS) for the cells in the set: {(FR1 licensed FDD, 15kHz), (FR1 licensed TDD, 30kHz), (FR2, 60kHz), (FR2, 120kHz)} </w:t>
            </w:r>
          </w:p>
          <w:p w14:paraId="48DCA4D7" w14:textId="7AE0A9FA" w:rsidR="00CA561C" w:rsidRPr="00306924" w:rsidRDefault="00CA561C" w:rsidP="00CA561C">
            <w:pPr>
              <w:rPr>
                <w:rFonts w:asciiTheme="majorHAnsi" w:eastAsiaTheme="minorEastAsia" w:hAnsiTheme="majorHAnsi" w:cstheme="majorHAnsi"/>
                <w:color w:val="FF0000"/>
                <w:sz w:val="18"/>
                <w:szCs w:val="18"/>
                <w:lang w:eastAsia="ja-JP"/>
              </w:rPr>
            </w:pPr>
            <w:r w:rsidRPr="0027058B">
              <w:rPr>
                <w:rFonts w:asciiTheme="majorHAnsi" w:hAnsiTheme="majorHAnsi" w:cstheme="majorHAnsi"/>
                <w:color w:val="FF0000"/>
                <w:sz w:val="18"/>
                <w:szCs w:val="18"/>
              </w:rPr>
              <w:t>- A set of (carrier type, SCS) for scheduling cell: {(FR1 licensed FDD, 15kHz), (FR1 licensed TDD, 30kHz)}</w:t>
            </w:r>
          </w:p>
          <w:p w14:paraId="53AC9A2E" w14:textId="77777777" w:rsidR="00CA561C" w:rsidRPr="0027058B" w:rsidRDefault="00CA561C" w:rsidP="00CA561C">
            <w:pPr>
              <w:pStyle w:val="TAL"/>
              <w:rPr>
                <w:rFonts w:asciiTheme="majorHAnsi" w:eastAsiaTheme="minorEastAsia" w:hAnsiTheme="majorHAnsi" w:cstheme="majorHAnsi"/>
                <w:color w:val="FF0000"/>
              </w:rPr>
            </w:pPr>
            <w:r w:rsidRPr="0027058B">
              <w:rPr>
                <w:rFonts w:asciiTheme="majorHAnsi" w:eastAsiaTheme="minorEastAsia" w:hAnsiTheme="majorHAnsi" w:cstheme="majorHAnsi"/>
                <w:color w:val="FF0000"/>
                <w:highlight w:val="lightGray"/>
              </w:rPr>
              <w:t>2.</w:t>
            </w:r>
            <w:r w:rsidRPr="0027058B">
              <w:rPr>
                <w:rFonts w:asciiTheme="majorHAnsi" w:hAnsiTheme="majorHAnsi" w:cstheme="majorHAnsi"/>
                <w:color w:val="FF0000"/>
                <w:highlight w:val="lightGray"/>
              </w:rPr>
              <w:t xml:space="preserve"> Scheduling cell is </w:t>
            </w:r>
            <w:proofErr w:type="spellStart"/>
            <w:r w:rsidRPr="0027058B">
              <w:rPr>
                <w:rFonts w:asciiTheme="majorHAnsi" w:hAnsiTheme="majorHAnsi" w:cstheme="majorHAnsi"/>
                <w:color w:val="FF0000"/>
                <w:highlight w:val="lightGray"/>
              </w:rPr>
              <w:t>PCell</w:t>
            </w:r>
            <w:proofErr w:type="spellEnd"/>
            <w:r w:rsidRPr="0027058B">
              <w:rPr>
                <w:rFonts w:asciiTheme="majorHAnsi" w:hAnsiTheme="majorHAnsi" w:cstheme="majorHAnsi"/>
                <w:color w:val="FF0000"/>
                <w:highlight w:val="lightGray"/>
              </w:rPr>
              <w:t xml:space="preserve"> if set of cells includes </w:t>
            </w:r>
            <w:proofErr w:type="spellStart"/>
            <w:r w:rsidRPr="0027058B">
              <w:rPr>
                <w:rFonts w:asciiTheme="majorHAnsi" w:hAnsiTheme="majorHAnsi" w:cstheme="majorHAnsi"/>
                <w:color w:val="FF0000"/>
                <w:highlight w:val="lightGray"/>
              </w:rPr>
              <w:t>PCell</w:t>
            </w:r>
            <w:proofErr w:type="spellEnd"/>
            <w:r w:rsidRPr="0027058B">
              <w:rPr>
                <w:rFonts w:asciiTheme="majorHAnsi" w:hAnsiTheme="majorHAnsi" w:cstheme="majorHAnsi"/>
                <w:color w:val="FF0000"/>
                <w:highlight w:val="lightGray"/>
              </w:rPr>
              <w:t xml:space="preserve">, and scheduling cell is </w:t>
            </w:r>
            <w:proofErr w:type="spellStart"/>
            <w:r w:rsidRPr="0027058B">
              <w:rPr>
                <w:rFonts w:asciiTheme="majorHAnsi" w:hAnsiTheme="majorHAnsi" w:cstheme="majorHAnsi"/>
                <w:color w:val="FF0000"/>
                <w:highlight w:val="lightGray"/>
              </w:rPr>
              <w:t>PCell</w:t>
            </w:r>
            <w:proofErr w:type="spellEnd"/>
            <w:r w:rsidRPr="0027058B">
              <w:rPr>
                <w:rFonts w:asciiTheme="majorHAnsi" w:hAnsiTheme="majorHAnsi" w:cstheme="majorHAnsi"/>
                <w:color w:val="FF0000"/>
                <w:highlight w:val="lightGray"/>
              </w:rPr>
              <w:t xml:space="preserve"> or an </w:t>
            </w:r>
            <w:proofErr w:type="spellStart"/>
            <w:r w:rsidRPr="0027058B">
              <w:rPr>
                <w:rFonts w:asciiTheme="majorHAnsi" w:hAnsiTheme="majorHAnsi" w:cstheme="majorHAnsi"/>
                <w:color w:val="FF0000"/>
                <w:highlight w:val="lightGray"/>
              </w:rPr>
              <w:t>SCell</w:t>
            </w:r>
            <w:proofErr w:type="spellEnd"/>
            <w:r w:rsidRPr="0027058B">
              <w:rPr>
                <w:rFonts w:asciiTheme="majorHAnsi" w:hAnsiTheme="majorHAnsi" w:cstheme="majorHAnsi"/>
                <w:color w:val="FF0000"/>
                <w:highlight w:val="lightGray"/>
              </w:rPr>
              <w:t xml:space="preserve"> if set of cells includes only </w:t>
            </w:r>
            <w:proofErr w:type="spellStart"/>
            <w:r w:rsidRPr="0027058B">
              <w:rPr>
                <w:rFonts w:asciiTheme="majorHAnsi" w:hAnsiTheme="majorHAnsi" w:cstheme="majorHAnsi"/>
                <w:color w:val="FF0000"/>
                <w:highlight w:val="lightGray"/>
              </w:rPr>
              <w:t>SCells</w:t>
            </w:r>
            <w:proofErr w:type="spellEnd"/>
            <w:r w:rsidRPr="0027058B">
              <w:rPr>
                <w:rFonts w:asciiTheme="majorHAnsi" w:hAnsiTheme="majorHAnsi" w:cstheme="majorHAnsi"/>
                <w:color w:val="FF0000"/>
                <w:highlight w:val="lightGray"/>
              </w:rPr>
              <w:t>.</w:t>
            </w:r>
            <w:r w:rsidRPr="0027058B">
              <w:rPr>
                <w:rFonts w:asciiTheme="majorHAnsi" w:eastAsiaTheme="minorEastAsia" w:hAnsiTheme="majorHAnsi" w:cstheme="majorHAnsi" w:hint="eastAsia"/>
                <w:color w:val="FF0000"/>
                <w:highlight w:val="lightGray"/>
              </w:rPr>
              <w:t xml:space="preserve"> </w:t>
            </w:r>
          </w:p>
          <w:p w14:paraId="1FA3BAE4" w14:textId="77777777"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rPr>
              <w:t>4</w:t>
            </w:r>
            <w:r w:rsidRPr="0027058B">
              <w:rPr>
                <w:rFonts w:asciiTheme="majorHAnsi" w:eastAsia="ＭＳ 明朝" w:hAnsiTheme="majorHAnsi" w:cstheme="majorHAnsi"/>
                <w:color w:val="FF0000"/>
                <w:sz w:val="18"/>
                <w:szCs w:val="18"/>
                <w:highlight w:val="lightGray"/>
                <w:lang w:eastAsia="ja-JP"/>
              </w:rPr>
              <w:t>.</w:t>
            </w:r>
            <w:r w:rsidRPr="0027058B">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27058B">
              <w:rPr>
                <w:rFonts w:asciiTheme="majorHAnsi" w:eastAsia="ＭＳ 明朝" w:hAnsiTheme="majorHAnsi" w:cstheme="majorHAnsi" w:hint="eastAsia"/>
                <w:color w:val="FF0000"/>
                <w:sz w:val="18"/>
                <w:szCs w:val="18"/>
                <w:highlight w:val="lightGray"/>
                <w:lang w:eastAsia="ja-JP"/>
              </w:rPr>
              <w:t xml:space="preserve"> </w:t>
            </w:r>
          </w:p>
          <w:p w14:paraId="6745910C" w14:textId="77777777" w:rsidR="00CA561C" w:rsidRPr="0027058B" w:rsidRDefault="00CA561C" w:rsidP="00CA561C">
            <w:pPr>
              <w:spacing w:after="0"/>
              <w:rPr>
                <w:rFonts w:asciiTheme="majorHAnsi" w:eastAsia="ＭＳ 明朝" w:hAnsiTheme="majorHAnsi" w:cstheme="majorHAnsi"/>
                <w:color w:val="FF0000"/>
                <w:sz w:val="18"/>
                <w:szCs w:val="18"/>
                <w:highlight w:val="lightGray"/>
              </w:rPr>
            </w:pPr>
            <w:r w:rsidRPr="0027058B">
              <w:rPr>
                <w:rFonts w:asciiTheme="majorHAnsi" w:eastAsia="ＭＳ 明朝" w:hAnsiTheme="majorHAnsi" w:cstheme="majorHAnsi"/>
                <w:color w:val="FF0000"/>
                <w:sz w:val="18"/>
                <w:szCs w:val="18"/>
                <w:highlight w:val="lightGray"/>
              </w:rPr>
              <w:t>5</w:t>
            </w:r>
            <w:r w:rsidRPr="0027058B">
              <w:rPr>
                <w:rFonts w:asciiTheme="majorHAnsi" w:eastAsia="ＭＳ 明朝" w:hAnsiTheme="majorHAnsi" w:cstheme="majorHAnsi"/>
                <w:color w:val="FF0000"/>
                <w:sz w:val="18"/>
                <w:szCs w:val="18"/>
                <w:highlight w:val="lightGray"/>
                <w:lang w:eastAsia="ja-JP"/>
              </w:rPr>
              <w:t>.</w:t>
            </w:r>
            <w:r w:rsidRPr="0027058B">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27058B">
              <w:rPr>
                <w:rFonts w:asciiTheme="majorHAnsi" w:eastAsia="ＭＳ 明朝" w:hAnsiTheme="majorHAnsi" w:cstheme="majorHAnsi" w:hint="eastAsia"/>
                <w:color w:val="FF0000"/>
                <w:sz w:val="18"/>
                <w:szCs w:val="18"/>
                <w:highlight w:val="lightGray"/>
                <w:lang w:eastAsia="ja-JP"/>
              </w:rPr>
              <w:t xml:space="preserve"> </w:t>
            </w:r>
          </w:p>
          <w:p w14:paraId="72DA597D" w14:textId="77777777"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rPr>
              <w:t>6</w:t>
            </w:r>
            <w:r w:rsidRPr="0027058B">
              <w:rPr>
                <w:rFonts w:asciiTheme="majorHAnsi" w:eastAsia="ＭＳ 明朝" w:hAnsiTheme="majorHAnsi" w:cstheme="majorHAnsi"/>
                <w:color w:val="FF0000"/>
                <w:sz w:val="18"/>
                <w:szCs w:val="18"/>
                <w:highlight w:val="lightGray"/>
                <w:lang w:eastAsia="ja-JP"/>
              </w:rPr>
              <w:t>.</w:t>
            </w:r>
            <w:r w:rsidRPr="0027058B">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27058B">
              <w:rPr>
                <w:rFonts w:asciiTheme="majorHAnsi" w:eastAsia="ＭＳ 明朝" w:hAnsiTheme="majorHAnsi" w:cstheme="majorHAnsi" w:hint="eastAsia"/>
                <w:color w:val="FF0000"/>
                <w:sz w:val="18"/>
                <w:szCs w:val="18"/>
                <w:highlight w:val="lightGray"/>
                <w:lang w:eastAsia="ja-JP"/>
              </w:rPr>
              <w:t xml:space="preserve"> </w:t>
            </w:r>
          </w:p>
          <w:p w14:paraId="3DA81256" w14:textId="77777777" w:rsidR="00CA561C" w:rsidRPr="0027058B" w:rsidRDefault="00CA561C" w:rsidP="00CA561C">
            <w:pPr>
              <w:spacing w:after="0"/>
              <w:rPr>
                <w:rFonts w:asciiTheme="majorHAnsi" w:eastAsia="ＭＳ 明朝" w:hAnsiTheme="majorHAnsi" w:cstheme="majorHAnsi"/>
                <w:color w:val="FF0000"/>
                <w:sz w:val="18"/>
                <w:szCs w:val="18"/>
                <w:highlight w:val="lightGray"/>
              </w:rPr>
            </w:pPr>
            <w:r w:rsidRPr="0027058B">
              <w:rPr>
                <w:rFonts w:asciiTheme="majorHAnsi" w:eastAsia="ＭＳ 明朝" w:hAnsiTheme="majorHAnsi" w:cstheme="majorHAnsi"/>
                <w:color w:val="FF0000"/>
                <w:sz w:val="18"/>
                <w:szCs w:val="18"/>
                <w:highlight w:val="lightGray"/>
                <w:lang w:eastAsia="ja-JP"/>
              </w:rPr>
              <w:t xml:space="preserve">7. </w:t>
            </w:r>
            <w:r w:rsidRPr="0027058B">
              <w:rPr>
                <w:rFonts w:asciiTheme="majorHAnsi" w:eastAsia="ＭＳ 明朝" w:hAnsiTheme="majorHAnsi" w:cstheme="majorHAnsi"/>
                <w:color w:val="FF0000"/>
                <w:sz w:val="18"/>
                <w:szCs w:val="18"/>
                <w:highlight w:val="lightGray"/>
              </w:rPr>
              <w:t xml:space="preserve">Supported HARQ feedback types, candidate values: {type 1, type2, type 1 and type 2}, Note: the UE shall report the same value for all supported BC for FG </w:t>
            </w:r>
            <w:r w:rsidRPr="0027058B">
              <w:rPr>
                <w:rFonts w:asciiTheme="majorHAnsi" w:eastAsia="ＭＳ 明朝" w:hAnsiTheme="majorHAnsi" w:cstheme="majorHAnsi" w:hint="eastAsia"/>
                <w:color w:val="FF0000"/>
                <w:sz w:val="18"/>
                <w:szCs w:val="18"/>
                <w:highlight w:val="lightGray"/>
                <w:lang w:eastAsia="ja-JP"/>
              </w:rPr>
              <w:t>66</w:t>
            </w:r>
            <w:r w:rsidRPr="0027058B">
              <w:rPr>
                <w:rFonts w:asciiTheme="majorHAnsi" w:eastAsia="ＭＳ 明朝" w:hAnsiTheme="majorHAnsi" w:cstheme="majorHAnsi"/>
                <w:color w:val="FF0000"/>
                <w:sz w:val="18"/>
                <w:szCs w:val="18"/>
                <w:highlight w:val="lightGray"/>
              </w:rPr>
              <w:t>-1b</w:t>
            </w:r>
          </w:p>
          <w:p w14:paraId="73D445E1" w14:textId="77777777"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8.</w:t>
            </w:r>
            <w:r w:rsidRPr="0027058B">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27058B">
              <w:rPr>
                <w:rFonts w:asciiTheme="majorHAnsi" w:eastAsia="ＭＳ 明朝" w:hAnsiTheme="majorHAnsi" w:cstheme="majorHAnsi" w:hint="eastAsia"/>
                <w:color w:val="FF0000"/>
                <w:sz w:val="18"/>
                <w:szCs w:val="18"/>
                <w:highlight w:val="lightGray"/>
                <w:lang w:eastAsia="ja-JP"/>
              </w:rPr>
              <w:t xml:space="preserve"> </w:t>
            </w:r>
          </w:p>
          <w:p w14:paraId="3189C45F" w14:textId="77777777" w:rsidR="00CA561C" w:rsidRPr="0027058B" w:rsidRDefault="00CA561C" w:rsidP="00CA561C">
            <w:pPr>
              <w:spacing w:after="0"/>
              <w:rPr>
                <w:rFonts w:asciiTheme="majorHAnsi" w:eastAsia="ＭＳ 明朝" w:hAnsiTheme="majorHAnsi" w:cstheme="majorHAnsi"/>
                <w:color w:val="FF0000"/>
                <w:sz w:val="18"/>
                <w:szCs w:val="18"/>
                <w:highlight w:val="lightGray"/>
              </w:rPr>
            </w:pPr>
            <w:r w:rsidRPr="0027058B">
              <w:rPr>
                <w:rFonts w:asciiTheme="majorHAnsi" w:eastAsia="ＭＳ 明朝" w:hAnsiTheme="majorHAnsi" w:cstheme="majorHAnsi"/>
                <w:color w:val="FF0000"/>
                <w:sz w:val="18"/>
                <w:szCs w:val="18"/>
                <w:highlight w:val="lightGray"/>
                <w:lang w:eastAsia="ja-JP"/>
              </w:rPr>
              <w:t>9.</w:t>
            </w:r>
            <w:r w:rsidRPr="0027058B">
              <w:rPr>
                <w:rFonts w:asciiTheme="majorHAnsi" w:eastAsia="ＭＳ 明朝" w:hAnsiTheme="majorHAnsi" w:cstheme="majorHAnsi"/>
                <w:color w:val="FF0000"/>
                <w:sz w:val="18"/>
                <w:szCs w:val="18"/>
                <w:highlight w:val="lightGray"/>
              </w:rPr>
              <w:t xml:space="preserve"> Support Type-2 for ‘Antenna port(s)’ field</w:t>
            </w:r>
          </w:p>
          <w:p w14:paraId="0D3F3F44" w14:textId="77777777"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10. The number of unicast DL DCIs to process per slot of scheduling cell for a set of cells configured for multi-cell PDSCH scheduling by DCI format 1_3</w:t>
            </w:r>
            <w:r w:rsidRPr="0027058B">
              <w:rPr>
                <w:rFonts w:asciiTheme="majorHAnsi" w:eastAsia="ＭＳ 明朝" w:hAnsiTheme="majorHAnsi" w:cstheme="majorHAnsi" w:hint="eastAsia"/>
                <w:color w:val="FF0000"/>
                <w:sz w:val="18"/>
                <w:szCs w:val="18"/>
                <w:highlight w:val="lightGray"/>
                <w:lang w:eastAsia="ja-JP"/>
              </w:rPr>
              <w:t xml:space="preserve"> </w:t>
            </w:r>
          </w:p>
          <w:p w14:paraId="4E6AC382" w14:textId="77777777"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One DCI format 1_3 for the set of cells and,</w:t>
            </w:r>
          </w:p>
          <w:p w14:paraId="70DB27B8" w14:textId="77777777"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lastRenderedPageBreak/>
              <w:t>One unicast DL DCI formats 1_0/1_1/1_2 (if supported) for each of the cells that are not scheduled by DCI 1_3</w:t>
            </w:r>
            <w:r w:rsidRPr="0027058B">
              <w:rPr>
                <w:rFonts w:asciiTheme="majorHAnsi" w:eastAsia="ＭＳ 明朝" w:hAnsiTheme="majorHAnsi" w:cstheme="majorHAnsi" w:hint="eastAsia"/>
                <w:color w:val="FF0000"/>
                <w:sz w:val="18"/>
                <w:szCs w:val="18"/>
                <w:highlight w:val="lightGray"/>
                <w:lang w:eastAsia="ja-JP"/>
              </w:rPr>
              <w:t xml:space="preserve"> </w:t>
            </w:r>
          </w:p>
          <w:p w14:paraId="228FA15A" w14:textId="77777777"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11. Monitoring SS set(s) for DCI format 1_3 for a set of cells for the following cases</w:t>
            </w:r>
          </w:p>
          <w:p w14:paraId="7B2DB58F" w14:textId="77777777"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 xml:space="preserve">1. Search space set configuration for DCI format 1_3 for the set of cells is provided only on the scheduling cell, </w:t>
            </w:r>
            <w:proofErr w:type="gramStart"/>
            <w:r w:rsidRPr="0027058B">
              <w:rPr>
                <w:rFonts w:asciiTheme="majorHAnsi" w:eastAsia="ＭＳ 明朝" w:hAnsiTheme="majorHAnsi" w:cstheme="majorHAnsi"/>
                <w:color w:val="FF0000"/>
                <w:sz w:val="18"/>
                <w:szCs w:val="18"/>
                <w:highlight w:val="lightGray"/>
                <w:lang w:eastAsia="ja-JP"/>
              </w:rPr>
              <w:t>or;</w:t>
            </w:r>
            <w:proofErr w:type="gramEnd"/>
          </w:p>
          <w:p w14:paraId="239B342C" w14:textId="77777777"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 xml:space="preserve">2. Search space set configurations for DCI format 1_3 for the set of cells with the same </w:t>
            </w:r>
            <w:proofErr w:type="spellStart"/>
            <w:r w:rsidRPr="0027058B">
              <w:rPr>
                <w:rFonts w:asciiTheme="majorHAnsi" w:eastAsia="ＭＳ 明朝" w:hAnsiTheme="majorHAnsi" w:cstheme="majorHAnsi"/>
                <w:color w:val="FF0000"/>
                <w:sz w:val="18"/>
                <w:szCs w:val="18"/>
                <w:highlight w:val="lightGray"/>
                <w:lang w:eastAsia="ja-JP"/>
              </w:rPr>
              <w:t>searchSpaceId</w:t>
            </w:r>
            <w:proofErr w:type="spellEnd"/>
            <w:r w:rsidRPr="0027058B">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142D5454" w14:textId="3E58F90E" w:rsidR="00CA561C" w:rsidRPr="0027058B" w:rsidRDefault="00CA561C" w:rsidP="00CA561C">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 xml:space="preserve">UE supporting </w:t>
            </w:r>
            <w:r w:rsidRPr="00820374">
              <w:rPr>
                <w:rFonts w:asciiTheme="majorHAnsi" w:eastAsia="ＭＳ 明朝" w:hAnsiTheme="majorHAnsi" w:cstheme="majorHAnsi"/>
                <w:color w:val="FF0000"/>
                <w:sz w:val="18"/>
                <w:szCs w:val="18"/>
                <w:highlight w:val="cyan"/>
                <w:lang w:eastAsia="ja-JP"/>
              </w:rPr>
              <w:t xml:space="preserve">FG </w:t>
            </w:r>
            <w:r w:rsidRPr="00820374">
              <w:rPr>
                <w:rFonts w:asciiTheme="majorHAnsi" w:eastAsia="ＭＳ 明朝" w:hAnsiTheme="majorHAnsi" w:cstheme="majorHAnsi" w:hint="eastAsia"/>
                <w:color w:val="FF0000"/>
                <w:sz w:val="18"/>
                <w:szCs w:val="18"/>
                <w:highlight w:val="cyan"/>
                <w:lang w:eastAsia="ja-JP"/>
              </w:rPr>
              <w:t>66</w:t>
            </w:r>
            <w:r w:rsidRPr="00820374">
              <w:rPr>
                <w:rFonts w:asciiTheme="majorHAnsi" w:eastAsia="ＭＳ 明朝" w:hAnsiTheme="majorHAnsi" w:cstheme="majorHAnsi"/>
                <w:color w:val="FF0000"/>
                <w:sz w:val="18"/>
                <w:szCs w:val="18"/>
                <w:highlight w:val="cyan"/>
                <w:lang w:eastAsia="ja-JP"/>
              </w:rPr>
              <w:t>-1</w:t>
            </w:r>
            <w:r w:rsidR="009A623B" w:rsidRPr="00820374">
              <w:rPr>
                <w:rFonts w:asciiTheme="majorHAnsi" w:eastAsia="ＭＳ 明朝" w:hAnsiTheme="majorHAnsi" w:cstheme="majorHAnsi" w:hint="eastAsia"/>
                <w:color w:val="FF0000"/>
                <w:sz w:val="18"/>
                <w:szCs w:val="18"/>
                <w:highlight w:val="cyan"/>
                <w:lang w:eastAsia="ja-JP"/>
              </w:rPr>
              <w:t>a</w:t>
            </w:r>
            <w:r w:rsidRPr="0027058B">
              <w:rPr>
                <w:rFonts w:asciiTheme="majorHAnsi" w:eastAsia="ＭＳ 明朝" w:hAnsiTheme="majorHAnsi" w:cstheme="majorHAnsi"/>
                <w:color w:val="FF0000"/>
                <w:sz w:val="18"/>
                <w:szCs w:val="18"/>
                <w:highlight w:val="lightGray"/>
                <w:lang w:eastAsia="ja-JP"/>
              </w:rPr>
              <w:t xml:space="preserve"> can additionally report whether the UE support following case</w:t>
            </w:r>
          </w:p>
          <w:p w14:paraId="4C7A8224" w14:textId="2A08D3EA" w:rsidR="00CA561C" w:rsidRPr="0027058B" w:rsidRDefault="00CA561C" w:rsidP="00CA561C">
            <w:pPr>
              <w:rPr>
                <w:rFonts w:asciiTheme="majorHAnsi" w:hAnsiTheme="majorHAnsi" w:cstheme="majorHAnsi"/>
                <w:color w:val="FF0000"/>
                <w:sz w:val="18"/>
                <w:szCs w:val="18"/>
              </w:rPr>
            </w:pPr>
            <w:r w:rsidRPr="0027058B">
              <w:rPr>
                <w:rFonts w:asciiTheme="majorHAnsi" w:eastAsia="ＭＳ 明朝" w:hAnsiTheme="majorHAnsi" w:cstheme="majorHAnsi"/>
                <w:color w:val="FF0000"/>
                <w:sz w:val="18"/>
                <w:szCs w:val="18"/>
                <w:highlight w:val="lightGray"/>
                <w:lang w:eastAsia="ja-JP"/>
              </w:rPr>
              <w:t xml:space="preserve">3. Search space set configurations for DCI format 1_3 for the set of cells with the same </w:t>
            </w:r>
            <w:proofErr w:type="spellStart"/>
            <w:r w:rsidRPr="0027058B">
              <w:rPr>
                <w:rFonts w:asciiTheme="majorHAnsi" w:eastAsia="ＭＳ 明朝" w:hAnsiTheme="majorHAnsi" w:cstheme="majorHAnsi"/>
                <w:color w:val="FF0000"/>
                <w:sz w:val="18"/>
                <w:szCs w:val="18"/>
                <w:highlight w:val="lightGray"/>
                <w:lang w:eastAsia="ja-JP"/>
              </w:rPr>
              <w:t>searchSpaceId</w:t>
            </w:r>
            <w:proofErr w:type="spellEnd"/>
            <w:r w:rsidRPr="0027058B">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Pr="0027058B">
              <w:rPr>
                <w:rFonts w:asciiTheme="majorHAnsi" w:eastAsia="ＭＳ 明朝" w:hAnsiTheme="majorHAnsi" w:cstheme="majorHAnsi" w:hint="eastAsia"/>
                <w:color w:val="FF0000"/>
                <w:sz w:val="18"/>
                <w:szCs w:val="18"/>
                <w:highlight w:val="lightGray"/>
                <w:lang w:eastAsia="ja-JP"/>
              </w:rPr>
              <w:t xml:space="preserve"> </w:t>
            </w:r>
          </w:p>
        </w:tc>
        <w:tc>
          <w:tcPr>
            <w:tcW w:w="142" w:type="pct"/>
            <w:tcBorders>
              <w:top w:val="single" w:sz="4" w:space="0" w:color="auto"/>
              <w:left w:val="single" w:sz="4" w:space="0" w:color="auto"/>
              <w:bottom w:val="single" w:sz="4" w:space="0" w:color="auto"/>
              <w:right w:val="single" w:sz="4" w:space="0" w:color="auto"/>
            </w:tcBorders>
          </w:tcPr>
          <w:p w14:paraId="12DF880E" w14:textId="7D98D4EB" w:rsidR="00CA561C" w:rsidRPr="0027058B" w:rsidRDefault="00BE6E9C" w:rsidP="00CA561C">
            <w:pPr>
              <w:keepLines/>
              <w:spacing w:after="0"/>
              <w:rPr>
                <w:rFonts w:asciiTheme="majorHAnsi" w:eastAsia="ＭＳ 明朝" w:hAnsiTheme="majorHAnsi" w:cstheme="majorHAnsi"/>
                <w:color w:val="FF0000"/>
                <w:sz w:val="18"/>
                <w:szCs w:val="18"/>
                <w:lang w:eastAsia="ja-JP"/>
              </w:rPr>
            </w:pPr>
            <w:r w:rsidRPr="00DC0700">
              <w:rPr>
                <w:rFonts w:asciiTheme="majorHAnsi" w:eastAsia="ＭＳ 明朝" w:hAnsiTheme="majorHAnsi" w:cstheme="majorHAnsi" w:hint="eastAsia"/>
                <w:color w:val="FF0000"/>
                <w:sz w:val="18"/>
                <w:szCs w:val="18"/>
                <w:highlight w:val="cyan"/>
                <w:lang w:eastAsia="ja-JP"/>
              </w:rPr>
              <w:lastRenderedPageBreak/>
              <w:t>66-1</w:t>
            </w:r>
          </w:p>
        </w:tc>
        <w:tc>
          <w:tcPr>
            <w:tcW w:w="142" w:type="pct"/>
            <w:tcBorders>
              <w:top w:val="single" w:sz="4" w:space="0" w:color="auto"/>
              <w:left w:val="single" w:sz="4" w:space="0" w:color="auto"/>
              <w:bottom w:val="single" w:sz="4" w:space="0" w:color="auto"/>
              <w:right w:val="single" w:sz="4" w:space="0" w:color="auto"/>
            </w:tcBorders>
          </w:tcPr>
          <w:p w14:paraId="247346EC" w14:textId="2FB670BB" w:rsidR="00CA561C" w:rsidRPr="0027058B" w:rsidRDefault="00CA561C" w:rsidP="00CA561C">
            <w:pPr>
              <w:keepLines/>
              <w:spacing w:after="0"/>
              <w:jc w:val="center"/>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75748A4C" w14:textId="050F7CAB" w:rsidR="00CA561C" w:rsidRPr="0027058B" w:rsidRDefault="00CA561C" w:rsidP="00CA561C">
            <w:pPr>
              <w:keepLines/>
              <w:spacing w:after="0"/>
              <w:jc w:val="center"/>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12EA7927" w14:textId="155F0980" w:rsidR="00CA561C" w:rsidRPr="0027058B" w:rsidRDefault="00CA561C" w:rsidP="00CA561C">
            <w:pPr>
              <w:keepLines/>
              <w:spacing w:after="0"/>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Multi-cell PDSCH scheduling by DCI format 1_3 with different SCS and different carrier type for the cells in the set</w:t>
            </w:r>
            <w:r w:rsidR="00BE6E9C">
              <w:t xml:space="preserve"> </w:t>
            </w:r>
            <w:r w:rsidR="00BE6E9C" w:rsidRPr="00DC0700">
              <w:rPr>
                <w:rFonts w:asciiTheme="majorHAnsi" w:eastAsia="ＭＳ 明朝" w:hAnsiTheme="majorHAnsi" w:cstheme="majorHAnsi"/>
                <w:color w:val="FF0000"/>
                <w:sz w:val="18"/>
                <w:szCs w:val="18"/>
                <w:highlight w:val="cyan"/>
              </w:rPr>
              <w:t>with three sets of (carrier type, SCS)</w:t>
            </w:r>
            <w:r w:rsidRPr="0027058B">
              <w:rPr>
                <w:rFonts w:asciiTheme="majorHAnsi" w:eastAsia="ＭＳ 明朝" w:hAnsiTheme="majorHAnsi" w:cstheme="majorHAnsi"/>
                <w:color w:val="FF0000"/>
                <w:sz w:val="18"/>
                <w:szCs w:val="18"/>
              </w:rPr>
              <w:t xml:space="preserve"> is not supported</w:t>
            </w:r>
          </w:p>
        </w:tc>
        <w:tc>
          <w:tcPr>
            <w:tcW w:w="280" w:type="pct"/>
            <w:tcBorders>
              <w:top w:val="single" w:sz="4" w:space="0" w:color="auto"/>
              <w:left w:val="single" w:sz="4" w:space="0" w:color="auto"/>
              <w:bottom w:val="single" w:sz="4" w:space="0" w:color="auto"/>
              <w:right w:val="single" w:sz="4" w:space="0" w:color="auto"/>
            </w:tcBorders>
          </w:tcPr>
          <w:p w14:paraId="4836843D" w14:textId="16C82338" w:rsidR="00CA561C" w:rsidRPr="0027058B" w:rsidRDefault="00CA561C" w:rsidP="00CA561C">
            <w:pPr>
              <w:keepLines/>
              <w:spacing w:after="0"/>
              <w:jc w:val="center"/>
              <w:rPr>
                <w:rFonts w:asciiTheme="majorHAnsi" w:eastAsia="ＭＳ 明朝" w:hAnsiTheme="majorHAnsi" w:cstheme="majorHAnsi"/>
                <w:color w:val="FF0000"/>
                <w:szCs w:val="18"/>
                <w:lang w:eastAsia="ja-JP"/>
              </w:rPr>
            </w:pPr>
            <w:r w:rsidRPr="0027058B">
              <w:rPr>
                <w:rFonts w:asciiTheme="majorHAnsi" w:eastAsia="ＭＳ 明朝" w:hAnsiTheme="majorHAnsi" w:cstheme="majorHAnsi" w:hint="eastAsia"/>
                <w:color w:val="FF0000"/>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6E7C0567" w14:textId="16FBD6C4" w:rsidR="00CA561C" w:rsidRPr="0027058B" w:rsidRDefault="00CA561C" w:rsidP="00CA561C">
            <w:pPr>
              <w:keepLines/>
              <w:spacing w:after="0"/>
              <w:jc w:val="center"/>
              <w:rPr>
                <w:rFonts w:asciiTheme="majorHAnsi" w:eastAsia="ＭＳ 明朝" w:hAnsiTheme="majorHAnsi" w:cstheme="majorHAnsi"/>
                <w:color w:val="FF0000"/>
                <w:szCs w:val="18"/>
                <w:lang w:eastAsia="ja-JP"/>
              </w:rPr>
            </w:pPr>
            <w:r w:rsidRPr="0027058B">
              <w:rPr>
                <w:rFonts w:asciiTheme="majorHAnsi" w:eastAsia="ＭＳ 明朝" w:hAnsiTheme="majorHAnsi" w:cstheme="majorHAnsi" w:hint="eastAsia"/>
                <w:color w:val="FF0000"/>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26E83A2E" w14:textId="566AD240" w:rsidR="00CA561C" w:rsidRPr="0027058B" w:rsidRDefault="00CA561C" w:rsidP="00CA561C">
            <w:pPr>
              <w:keepLines/>
              <w:spacing w:after="0"/>
              <w:jc w:val="center"/>
              <w:rPr>
                <w:rFonts w:asciiTheme="majorHAnsi" w:eastAsia="ＭＳ 明朝" w:hAnsiTheme="majorHAnsi" w:cstheme="majorHAnsi"/>
                <w:color w:val="FF0000"/>
                <w:szCs w:val="18"/>
                <w:lang w:eastAsia="ja-JP"/>
              </w:rPr>
            </w:pPr>
            <w:r w:rsidRPr="0027058B">
              <w:rPr>
                <w:rFonts w:asciiTheme="majorHAnsi" w:eastAsia="ＭＳ 明朝" w:hAnsiTheme="majorHAnsi" w:cstheme="majorHAnsi" w:hint="eastAsia"/>
                <w:color w:val="FF0000"/>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360CB0A2" w14:textId="5B10D22A" w:rsidR="00CA561C" w:rsidRPr="0027058B" w:rsidRDefault="00CA561C" w:rsidP="00CA561C">
            <w:pPr>
              <w:keepLines/>
              <w:spacing w:after="0"/>
              <w:jc w:val="center"/>
              <w:rPr>
                <w:rFonts w:asciiTheme="majorHAnsi" w:eastAsia="ＭＳ 明朝" w:hAnsiTheme="majorHAnsi" w:cstheme="majorHAnsi"/>
                <w:color w:val="FF0000"/>
                <w:szCs w:val="18"/>
                <w:lang w:eastAsia="ja-JP"/>
              </w:rPr>
            </w:pPr>
            <w:r w:rsidRPr="0027058B">
              <w:rPr>
                <w:rFonts w:asciiTheme="majorHAnsi" w:eastAsia="ＭＳ 明朝" w:hAnsiTheme="majorHAnsi" w:cstheme="majorHAnsi" w:hint="eastAsia"/>
                <w:color w:val="FF0000"/>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1FE0F9FD" w14:textId="2F5B8B32" w:rsidR="00CA561C" w:rsidRPr="0027058B" w:rsidRDefault="00CA561C" w:rsidP="00CA561C">
            <w:pPr>
              <w:spacing w:after="0"/>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Support of CCS with DL DCI formats 1_1/1_2 is according to FG 6-10</w:t>
            </w:r>
          </w:p>
        </w:tc>
        <w:tc>
          <w:tcPr>
            <w:tcW w:w="378" w:type="pct"/>
            <w:tcBorders>
              <w:top w:val="single" w:sz="4" w:space="0" w:color="auto"/>
              <w:left w:val="single" w:sz="4" w:space="0" w:color="auto"/>
              <w:bottom w:val="single" w:sz="4" w:space="0" w:color="auto"/>
              <w:right w:val="single" w:sz="4" w:space="0" w:color="auto"/>
            </w:tcBorders>
          </w:tcPr>
          <w:p w14:paraId="14E32F29" w14:textId="65F7D341" w:rsidR="00CA561C" w:rsidRPr="0027058B" w:rsidRDefault="00CA561C" w:rsidP="00CA561C">
            <w:pPr>
              <w:keepLines/>
              <w:spacing w:after="0"/>
              <w:rPr>
                <w:rFonts w:asciiTheme="majorHAnsi" w:hAnsiTheme="majorHAnsi" w:cstheme="majorHAnsi"/>
                <w:color w:val="FF0000"/>
                <w:sz w:val="18"/>
                <w:szCs w:val="18"/>
              </w:rPr>
            </w:pPr>
            <w:r w:rsidRPr="0027058B">
              <w:rPr>
                <w:rFonts w:asciiTheme="majorHAnsi" w:hAnsiTheme="majorHAnsi" w:cstheme="majorHAnsi"/>
                <w:color w:val="FF0000"/>
                <w:sz w:val="18"/>
                <w:szCs w:val="18"/>
              </w:rPr>
              <w:t>Optional with capability signalling</w:t>
            </w:r>
          </w:p>
        </w:tc>
      </w:tr>
      <w:tr w:rsidR="00CA561C" w:rsidRPr="00E477B8" w14:paraId="253132A7" w14:textId="77777777" w:rsidTr="003E0F78">
        <w:trPr>
          <w:trHeight w:val="20"/>
        </w:trPr>
        <w:tc>
          <w:tcPr>
            <w:tcW w:w="139" w:type="pct"/>
            <w:tcBorders>
              <w:top w:val="single" w:sz="4" w:space="0" w:color="auto"/>
              <w:left w:val="single" w:sz="4" w:space="0" w:color="auto"/>
              <w:bottom w:val="single" w:sz="4" w:space="0" w:color="auto"/>
              <w:right w:val="single" w:sz="4" w:space="0" w:color="auto"/>
            </w:tcBorders>
          </w:tcPr>
          <w:p w14:paraId="2A0D7C72" w14:textId="3FB58581" w:rsidR="00CA561C" w:rsidRPr="00E477B8" w:rsidRDefault="00CA561C" w:rsidP="00CA561C">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66-2</w:t>
            </w:r>
          </w:p>
        </w:tc>
        <w:tc>
          <w:tcPr>
            <w:tcW w:w="438" w:type="pct"/>
            <w:tcBorders>
              <w:top w:val="single" w:sz="4" w:space="0" w:color="auto"/>
              <w:left w:val="single" w:sz="4" w:space="0" w:color="auto"/>
              <w:bottom w:val="single" w:sz="4" w:space="0" w:color="auto"/>
              <w:right w:val="single" w:sz="4" w:space="0" w:color="auto"/>
            </w:tcBorders>
          </w:tcPr>
          <w:p w14:paraId="626BEC0A" w14:textId="2AA29914" w:rsidR="00CA561C" w:rsidRPr="00E477B8" w:rsidRDefault="00CA561C" w:rsidP="00CA561C">
            <w:pPr>
              <w:keepLines/>
              <w:spacing w:after="0"/>
              <w:rPr>
                <w:rFonts w:asciiTheme="majorHAnsi" w:eastAsia="ＭＳ 明朝" w:hAnsiTheme="majorHAnsi" w:cstheme="majorHAnsi"/>
                <w:color w:val="000000"/>
                <w:sz w:val="18"/>
                <w:szCs w:val="18"/>
              </w:rPr>
            </w:pPr>
            <w:r w:rsidRPr="00E67CD3">
              <w:rPr>
                <w:rFonts w:asciiTheme="majorHAnsi" w:hAnsiTheme="majorHAnsi" w:cstheme="majorHAnsi"/>
                <w:color w:val="000000" w:themeColor="text1"/>
                <w:szCs w:val="18"/>
                <w:lang w:eastAsia="zh-CN"/>
              </w:rPr>
              <w:t xml:space="preserve">Multi-cell PUSCH scheduling by DCI format 0_3 with different SCS </w:t>
            </w:r>
            <w:r w:rsidR="007548AB" w:rsidRPr="007548AB">
              <w:rPr>
                <w:rFonts w:asciiTheme="majorHAnsi" w:hAnsiTheme="majorHAnsi" w:cstheme="majorHAnsi"/>
                <w:color w:val="000000" w:themeColor="text1"/>
                <w:szCs w:val="18"/>
                <w:lang w:eastAsia="zh-CN"/>
              </w:rPr>
              <w:t>and/or different carrier type</w:t>
            </w:r>
          </w:p>
        </w:tc>
        <w:tc>
          <w:tcPr>
            <w:tcW w:w="1919" w:type="pct"/>
            <w:tcBorders>
              <w:top w:val="single" w:sz="4" w:space="0" w:color="auto"/>
              <w:left w:val="single" w:sz="4" w:space="0" w:color="auto"/>
              <w:bottom w:val="single" w:sz="4" w:space="0" w:color="auto"/>
              <w:right w:val="single" w:sz="4" w:space="0" w:color="auto"/>
            </w:tcBorders>
          </w:tcPr>
          <w:p w14:paraId="24474025" w14:textId="77777777" w:rsidR="007A4373" w:rsidRPr="007A4373" w:rsidRDefault="007A4373" w:rsidP="007A4373">
            <w:pPr>
              <w:rPr>
                <w:rFonts w:asciiTheme="majorHAnsi" w:hAnsiTheme="majorHAnsi" w:cstheme="majorHAnsi"/>
                <w:color w:val="000000" w:themeColor="text1"/>
                <w:sz w:val="18"/>
                <w:szCs w:val="18"/>
              </w:rPr>
            </w:pPr>
            <w:r w:rsidRPr="007A4373">
              <w:rPr>
                <w:rFonts w:asciiTheme="majorHAnsi" w:hAnsiTheme="majorHAnsi" w:cstheme="majorHAnsi"/>
                <w:color w:val="000000" w:themeColor="text1"/>
                <w:sz w:val="18"/>
                <w:szCs w:val="18"/>
              </w:rPr>
              <w:t>1. UE supports monitoring DCI format 0_3 for UL scheduling with different SCS and/or different carrier type for the cells in the set</w:t>
            </w:r>
          </w:p>
          <w:p w14:paraId="5C748224" w14:textId="77777777" w:rsidR="007A4373" w:rsidRPr="007A4373" w:rsidRDefault="007A4373" w:rsidP="007A4373">
            <w:pPr>
              <w:rPr>
                <w:rFonts w:asciiTheme="majorHAnsi" w:hAnsiTheme="majorHAnsi" w:cstheme="majorHAnsi"/>
                <w:color w:val="000000" w:themeColor="text1"/>
                <w:sz w:val="18"/>
                <w:szCs w:val="18"/>
              </w:rPr>
            </w:pPr>
            <w:r w:rsidRPr="007A4373">
              <w:rPr>
                <w:rFonts w:asciiTheme="majorHAnsi" w:hAnsiTheme="majorHAnsi" w:cstheme="majorHAnsi"/>
                <w:color w:val="000000" w:themeColor="text1"/>
                <w:sz w:val="18"/>
                <w:szCs w:val="18"/>
              </w:rPr>
              <w:t xml:space="preserve">2. Supported applicable combinations of the following from the band combination: </w:t>
            </w:r>
          </w:p>
          <w:p w14:paraId="7CB174FB" w14:textId="77777777" w:rsidR="007A4373" w:rsidRPr="007A4373" w:rsidRDefault="007A4373" w:rsidP="007A4373">
            <w:pPr>
              <w:rPr>
                <w:rFonts w:asciiTheme="majorHAnsi" w:hAnsiTheme="majorHAnsi" w:cstheme="majorHAnsi"/>
                <w:color w:val="000000" w:themeColor="text1"/>
                <w:sz w:val="18"/>
                <w:szCs w:val="18"/>
              </w:rPr>
            </w:pPr>
            <w:r w:rsidRPr="007A4373">
              <w:rPr>
                <w:rFonts w:asciiTheme="majorHAnsi" w:hAnsiTheme="majorHAnsi" w:cstheme="majorHAnsi"/>
                <w:color w:val="000000" w:themeColor="text1"/>
                <w:sz w:val="18"/>
                <w:szCs w:val="18"/>
              </w:rPr>
              <w:t xml:space="preserve">- Two sets of (carrier type, SCS) for the cells in the set: {(FR1 licensed FDD, 15kHz), (FR1 licensed TDD, 30kHz), (FR2, 60kHz), (FR2, 120kHz)} </w:t>
            </w:r>
          </w:p>
          <w:p w14:paraId="2852712D" w14:textId="77777777" w:rsidR="007A4373" w:rsidRDefault="007A4373" w:rsidP="007A4373">
            <w:pPr>
              <w:rPr>
                <w:rFonts w:asciiTheme="majorHAnsi" w:eastAsiaTheme="minorEastAsia" w:hAnsiTheme="majorHAnsi" w:cstheme="majorHAnsi"/>
                <w:color w:val="000000" w:themeColor="text1"/>
                <w:sz w:val="18"/>
                <w:szCs w:val="18"/>
                <w:lang w:eastAsia="ja-JP"/>
              </w:rPr>
            </w:pPr>
            <w:r w:rsidRPr="007A4373">
              <w:rPr>
                <w:rFonts w:asciiTheme="majorHAnsi" w:hAnsiTheme="majorHAnsi" w:cstheme="majorHAnsi"/>
                <w:color w:val="000000" w:themeColor="text1"/>
                <w:sz w:val="18"/>
                <w:szCs w:val="18"/>
              </w:rPr>
              <w:t>- A set of (carrier type, SCS) for scheduling cell: {(FR1 licensed FDD, 15kHz), (FR1 licensed TDD, 30kHz)}</w:t>
            </w:r>
          </w:p>
          <w:p w14:paraId="0F8B377A" w14:textId="0A1D7D09" w:rsidR="00CA561C" w:rsidRDefault="00CA561C" w:rsidP="007A4373">
            <w:pPr>
              <w:rPr>
                <w:rFonts w:asciiTheme="majorHAnsi" w:eastAsiaTheme="minorEastAsia" w:hAnsiTheme="majorHAnsi" w:cstheme="majorHAnsi"/>
                <w:strike/>
                <w:color w:val="FF0000"/>
                <w:sz w:val="18"/>
                <w:szCs w:val="18"/>
                <w:lang w:eastAsia="ja-JP"/>
              </w:rPr>
            </w:pPr>
            <w:r w:rsidRPr="007A4373">
              <w:rPr>
                <w:rFonts w:asciiTheme="majorHAnsi" w:hAnsiTheme="majorHAnsi" w:cstheme="majorHAnsi"/>
                <w:strike/>
                <w:color w:val="FF0000"/>
                <w:sz w:val="18"/>
                <w:szCs w:val="18"/>
              </w:rPr>
              <w:t>FFS: Other component(s)</w:t>
            </w:r>
          </w:p>
          <w:p w14:paraId="17769C50" w14:textId="71473045" w:rsidR="00CA561C" w:rsidRPr="00E477B8" w:rsidRDefault="00CA561C" w:rsidP="00CA561C">
            <w:pPr>
              <w:pStyle w:val="TAL"/>
              <w:rPr>
                <w:rFonts w:asciiTheme="majorHAnsi" w:eastAsiaTheme="minorEastAsia" w:hAnsiTheme="majorHAnsi" w:cstheme="majorHAnsi"/>
                <w:color w:val="FF0000"/>
              </w:rPr>
            </w:pPr>
            <w:r w:rsidRPr="004119C6">
              <w:rPr>
                <w:rFonts w:asciiTheme="majorHAnsi" w:eastAsiaTheme="minorEastAsia" w:hAnsiTheme="majorHAnsi" w:cstheme="majorHAnsi"/>
                <w:color w:val="FF0000"/>
                <w:highlight w:val="lightGray"/>
              </w:rPr>
              <w:t>2.</w:t>
            </w:r>
            <w:r w:rsidRPr="004119C6">
              <w:rPr>
                <w:rFonts w:asciiTheme="majorHAnsi" w:hAnsiTheme="majorHAnsi" w:cstheme="majorHAnsi"/>
                <w:color w:val="FF0000"/>
                <w:highlight w:val="lightGray"/>
              </w:rPr>
              <w:t xml:space="preserve">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if set of cells includes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and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or an </w:t>
            </w:r>
            <w:proofErr w:type="spellStart"/>
            <w:r w:rsidRPr="004119C6">
              <w:rPr>
                <w:rFonts w:asciiTheme="majorHAnsi" w:hAnsiTheme="majorHAnsi" w:cstheme="majorHAnsi"/>
                <w:color w:val="FF0000"/>
                <w:highlight w:val="lightGray"/>
              </w:rPr>
              <w:t>SCell</w:t>
            </w:r>
            <w:proofErr w:type="spellEnd"/>
            <w:r w:rsidRPr="004119C6">
              <w:rPr>
                <w:rFonts w:asciiTheme="majorHAnsi" w:hAnsiTheme="majorHAnsi" w:cstheme="majorHAnsi"/>
                <w:color w:val="FF0000"/>
                <w:highlight w:val="lightGray"/>
              </w:rPr>
              <w:t xml:space="preserve"> if set of cells includes only </w:t>
            </w:r>
            <w:proofErr w:type="spellStart"/>
            <w:r w:rsidRPr="004119C6">
              <w:rPr>
                <w:rFonts w:asciiTheme="majorHAnsi" w:hAnsiTheme="majorHAnsi" w:cstheme="majorHAnsi"/>
                <w:color w:val="FF0000"/>
                <w:highlight w:val="lightGray"/>
              </w:rPr>
              <w:t>SCells</w:t>
            </w:r>
            <w:proofErr w:type="spellEnd"/>
            <w:r w:rsidRPr="004119C6">
              <w:rPr>
                <w:rFonts w:asciiTheme="majorHAnsi" w:hAnsiTheme="majorHAnsi" w:cstheme="majorHAnsi"/>
                <w:color w:val="FF0000"/>
                <w:highlight w:val="lightGray"/>
              </w:rPr>
              <w:t>.</w:t>
            </w:r>
            <w:r w:rsidRPr="004119C6">
              <w:rPr>
                <w:rFonts w:asciiTheme="majorHAnsi" w:eastAsia="ＭＳ 明朝" w:hAnsiTheme="majorHAnsi" w:cstheme="majorHAnsi"/>
                <w:color w:val="FF0000"/>
                <w:szCs w:val="18"/>
                <w:highlight w:val="lightGray"/>
              </w:rPr>
              <w:t xml:space="preserve"> </w:t>
            </w:r>
          </w:p>
          <w:p w14:paraId="7AE20236" w14:textId="615EC4CB"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4</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6361D6">
              <w:rPr>
                <w:rFonts w:asciiTheme="majorHAnsi" w:eastAsia="ＭＳ 明朝" w:hAnsiTheme="majorHAnsi" w:cstheme="majorHAnsi" w:hint="eastAsia"/>
                <w:color w:val="FF0000"/>
                <w:sz w:val="18"/>
                <w:szCs w:val="18"/>
                <w:highlight w:val="lightGray"/>
                <w:lang w:eastAsia="ja-JP"/>
              </w:rPr>
              <w:t xml:space="preserve"> </w:t>
            </w:r>
          </w:p>
          <w:p w14:paraId="4B7BC3BC" w14:textId="1E429FDA"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5</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6361D6">
              <w:rPr>
                <w:rFonts w:asciiTheme="majorHAnsi" w:eastAsia="ＭＳ 明朝" w:hAnsiTheme="majorHAnsi" w:cstheme="majorHAnsi" w:hint="eastAsia"/>
                <w:color w:val="FF0000"/>
                <w:sz w:val="18"/>
                <w:szCs w:val="18"/>
                <w:highlight w:val="lightGray"/>
                <w:lang w:eastAsia="ja-JP"/>
              </w:rPr>
              <w:t xml:space="preserve"> </w:t>
            </w:r>
          </w:p>
          <w:p w14:paraId="6610CF59" w14:textId="58467E84"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6</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6361D6">
              <w:rPr>
                <w:rFonts w:asciiTheme="majorHAnsi" w:eastAsia="ＭＳ 明朝" w:hAnsiTheme="majorHAnsi" w:cstheme="majorHAnsi" w:hint="eastAsia"/>
                <w:color w:val="FF0000"/>
                <w:sz w:val="18"/>
                <w:szCs w:val="18"/>
                <w:highlight w:val="lightGray"/>
                <w:lang w:eastAsia="ja-JP"/>
              </w:rPr>
              <w:t xml:space="preserve"> </w:t>
            </w:r>
          </w:p>
          <w:p w14:paraId="2DEF712F" w14:textId="583CBF8E"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7.</w:t>
            </w:r>
            <w:r w:rsidRPr="006361D6">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6361D6">
              <w:rPr>
                <w:rFonts w:asciiTheme="majorHAnsi" w:eastAsia="ＭＳ 明朝" w:hAnsiTheme="majorHAnsi" w:cstheme="majorHAnsi" w:hint="eastAsia"/>
                <w:color w:val="FF0000"/>
                <w:sz w:val="18"/>
                <w:szCs w:val="18"/>
                <w:highlight w:val="lightGray"/>
                <w:lang w:eastAsia="ja-JP"/>
              </w:rPr>
              <w:t xml:space="preserve"> </w:t>
            </w:r>
          </w:p>
          <w:p w14:paraId="55D5E879" w14:textId="3CA02E8E"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8.</w:t>
            </w:r>
            <w:r w:rsidRPr="006361D6">
              <w:rPr>
                <w:rFonts w:asciiTheme="majorHAnsi" w:eastAsia="ＭＳ 明朝" w:hAnsiTheme="majorHAnsi" w:cstheme="majorHAnsi"/>
                <w:color w:val="FF0000"/>
                <w:sz w:val="18"/>
                <w:szCs w:val="18"/>
                <w:highlight w:val="lightGray"/>
              </w:rPr>
              <w:t xml:space="preserve"> Support Type-2 for ‘Antenna port(s)’, ‘Precoding information and number of layers’ and ‘SRS resource indicator’ fields</w:t>
            </w:r>
            <w:r w:rsidRPr="006361D6">
              <w:rPr>
                <w:rFonts w:asciiTheme="majorHAnsi" w:eastAsia="ＭＳ 明朝" w:hAnsiTheme="majorHAnsi" w:cstheme="majorHAnsi" w:hint="eastAsia"/>
                <w:color w:val="FF0000"/>
                <w:sz w:val="18"/>
                <w:szCs w:val="18"/>
                <w:highlight w:val="lightGray"/>
                <w:lang w:eastAsia="ja-JP"/>
              </w:rPr>
              <w:t xml:space="preserve"> </w:t>
            </w:r>
          </w:p>
          <w:p w14:paraId="0A443FFA"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9. The number of unicast UL DCIs to process per slot of scheduling cell for a set of cells configured for multi-cell PUSCH scheduling by DCI format 0_3</w:t>
            </w:r>
          </w:p>
          <w:p w14:paraId="77572160"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FDD scheduling cell</w:t>
            </w:r>
          </w:p>
          <w:p w14:paraId="64A84B9F"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lastRenderedPageBreak/>
              <w:t>Up to one DCI format 0_3 for the set of cells and,</w:t>
            </w:r>
          </w:p>
          <w:p w14:paraId="2769F465"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unicast UL DCI formats 0_0/0_1/0_2 (if supported) for each of the cells</w:t>
            </w:r>
          </w:p>
          <w:p w14:paraId="26D1942B"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one DCI scheduling PUSCH for the cell</w:t>
            </w:r>
          </w:p>
          <w:p w14:paraId="512E086B"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TDD scheduling cell</w:t>
            </w:r>
          </w:p>
          <w:p w14:paraId="6E05BFB1"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DCI format 0_3 for the set of cells and,</w:t>
            </w:r>
          </w:p>
          <w:p w14:paraId="6D97ECCC"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unicast UL DCI formats 0_0/0_1/0_2 (if supported) for each of the cells</w:t>
            </w:r>
          </w:p>
          <w:p w14:paraId="786445EB" w14:textId="7B18566D"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two DCI scheduling PUSCH for the cell</w:t>
            </w:r>
          </w:p>
          <w:p w14:paraId="39DB334B"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10. Monitoring SS set(s) for DCI format 0_3 for a set of cells for the following cases</w:t>
            </w:r>
          </w:p>
          <w:p w14:paraId="294BA5E1"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1. Search space set configuration for DCI format 0_3 for the set of cells is provided only on the scheduling cell, </w:t>
            </w:r>
            <w:proofErr w:type="gramStart"/>
            <w:r w:rsidRPr="006361D6">
              <w:rPr>
                <w:rFonts w:asciiTheme="majorHAnsi" w:eastAsia="ＭＳ 明朝" w:hAnsiTheme="majorHAnsi" w:cstheme="majorHAnsi"/>
                <w:color w:val="FF0000"/>
                <w:sz w:val="18"/>
                <w:szCs w:val="18"/>
                <w:highlight w:val="lightGray"/>
                <w:lang w:eastAsia="ja-JP"/>
              </w:rPr>
              <w:t>or;</w:t>
            </w:r>
            <w:proofErr w:type="gramEnd"/>
          </w:p>
          <w:p w14:paraId="56277637" w14:textId="77777777"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2.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42EEEEC7" w14:textId="4574C679" w:rsidR="00CA561C" w:rsidRPr="006361D6" w:rsidRDefault="00CA561C" w:rsidP="00CA561C">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UE supporting FG </w:t>
            </w:r>
            <w:r>
              <w:rPr>
                <w:rFonts w:asciiTheme="majorHAnsi" w:eastAsia="ＭＳ 明朝" w:hAnsiTheme="majorHAnsi" w:cstheme="majorHAnsi" w:hint="eastAsia"/>
                <w:color w:val="FF0000"/>
                <w:sz w:val="18"/>
                <w:szCs w:val="18"/>
                <w:highlight w:val="lightGray"/>
                <w:lang w:eastAsia="ja-JP"/>
              </w:rPr>
              <w:t>66</w:t>
            </w:r>
            <w:r w:rsidRPr="006361D6">
              <w:rPr>
                <w:rFonts w:asciiTheme="majorHAnsi" w:eastAsia="ＭＳ 明朝" w:hAnsiTheme="majorHAnsi" w:cstheme="majorHAnsi"/>
                <w:color w:val="FF0000"/>
                <w:sz w:val="18"/>
                <w:szCs w:val="18"/>
                <w:highlight w:val="lightGray"/>
                <w:lang w:eastAsia="ja-JP"/>
              </w:rPr>
              <w:t>-2 can additionally report whether the UE support following case</w:t>
            </w:r>
          </w:p>
          <w:p w14:paraId="56E16758" w14:textId="5728F9A8" w:rsidR="00CA561C" w:rsidRPr="00887D48" w:rsidRDefault="00CA561C" w:rsidP="00CA561C">
            <w:pPr>
              <w:spacing w:after="0"/>
              <w:rPr>
                <w:rFonts w:asciiTheme="majorHAnsi" w:eastAsia="ＭＳ 明朝" w:hAnsiTheme="majorHAnsi" w:cstheme="majorHAnsi"/>
                <w:color w:val="FF0000"/>
                <w:sz w:val="18"/>
                <w:szCs w:val="18"/>
                <w:lang w:eastAsia="ja-JP"/>
              </w:rPr>
            </w:pPr>
            <w:r w:rsidRPr="006361D6">
              <w:rPr>
                <w:rFonts w:asciiTheme="majorHAnsi" w:eastAsia="ＭＳ 明朝" w:hAnsiTheme="majorHAnsi" w:cstheme="majorHAnsi"/>
                <w:color w:val="FF0000"/>
                <w:sz w:val="18"/>
                <w:szCs w:val="18"/>
                <w:highlight w:val="lightGray"/>
                <w:lang w:eastAsia="ja-JP"/>
              </w:rPr>
              <w:t xml:space="preserve">3.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p>
        </w:tc>
        <w:tc>
          <w:tcPr>
            <w:tcW w:w="142" w:type="pct"/>
            <w:tcBorders>
              <w:top w:val="single" w:sz="4" w:space="0" w:color="auto"/>
              <w:left w:val="single" w:sz="4" w:space="0" w:color="auto"/>
              <w:bottom w:val="single" w:sz="4" w:space="0" w:color="auto"/>
              <w:right w:val="single" w:sz="4" w:space="0" w:color="auto"/>
            </w:tcBorders>
          </w:tcPr>
          <w:p w14:paraId="204676E8" w14:textId="77777777" w:rsidR="00CA561C" w:rsidRPr="00E477B8" w:rsidRDefault="00CA561C" w:rsidP="00CA561C">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4A4C7740" w14:textId="77777777" w:rsidR="00CA561C" w:rsidRPr="00E477B8" w:rsidRDefault="00CA561C" w:rsidP="00CA561C">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7287AB56" w14:textId="77777777" w:rsidR="00CA561C" w:rsidRPr="00E477B8" w:rsidRDefault="00CA561C" w:rsidP="00CA561C">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59C50152" w14:textId="77777777" w:rsidR="00CA561C" w:rsidRPr="007A4373" w:rsidRDefault="00CA561C" w:rsidP="00CA561C">
            <w:pPr>
              <w:keepLines/>
              <w:spacing w:after="0"/>
              <w:rPr>
                <w:rFonts w:asciiTheme="majorHAnsi" w:eastAsia="ＭＳ 明朝" w:hAnsiTheme="majorHAnsi" w:cstheme="majorHAnsi"/>
                <w:color w:val="000000"/>
                <w:sz w:val="18"/>
                <w:szCs w:val="18"/>
              </w:rPr>
            </w:pPr>
            <w:r w:rsidRPr="007A4373">
              <w:rPr>
                <w:rFonts w:asciiTheme="majorHAnsi" w:eastAsia="ＭＳ 明朝" w:hAnsiTheme="majorHAnsi" w:cstheme="majorHAnsi"/>
                <w:color w:val="FF0000"/>
                <w:sz w:val="18"/>
                <w:szCs w:val="18"/>
              </w:rPr>
              <w:t>Multi-cell PUSCH scheduling by DCI format 0_3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75D08306" w14:textId="574CE116" w:rsidR="00CA561C" w:rsidRPr="007A4373" w:rsidRDefault="00CA561C" w:rsidP="00CA561C">
            <w:pPr>
              <w:keepLines/>
              <w:spacing w:after="0"/>
              <w:jc w:val="center"/>
              <w:rPr>
                <w:rFonts w:asciiTheme="majorHAnsi" w:eastAsia="ＭＳ 明朝" w:hAnsiTheme="majorHAnsi" w:cstheme="majorHAnsi"/>
                <w:color w:val="000000"/>
                <w:sz w:val="18"/>
                <w:szCs w:val="18"/>
              </w:rPr>
            </w:pPr>
            <w:r w:rsidRPr="007A4373">
              <w:rPr>
                <w:rFonts w:asciiTheme="majorHAnsi" w:eastAsia="ＭＳ 明朝" w:hAnsiTheme="majorHAnsi" w:cstheme="majorHAnsi" w:hint="eastAsia"/>
                <w:color w:val="000000" w:themeColor="text1"/>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5B3F6E05" w14:textId="04E1B5F2" w:rsidR="00CA561C" w:rsidRPr="007A4373" w:rsidRDefault="00CA561C" w:rsidP="00CA561C">
            <w:pPr>
              <w:keepLines/>
              <w:spacing w:after="0"/>
              <w:jc w:val="center"/>
              <w:rPr>
                <w:rFonts w:asciiTheme="majorHAnsi" w:eastAsia="ＭＳ 明朝" w:hAnsiTheme="majorHAnsi" w:cstheme="majorHAnsi"/>
                <w:color w:val="000000"/>
                <w:sz w:val="18"/>
                <w:szCs w:val="18"/>
              </w:rPr>
            </w:pPr>
            <w:r w:rsidRPr="007A4373">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2B6CA4F0" w14:textId="463645AB" w:rsidR="00CA561C" w:rsidRPr="007A4373" w:rsidRDefault="00CA561C" w:rsidP="00CA561C">
            <w:pPr>
              <w:keepLines/>
              <w:spacing w:after="0"/>
              <w:jc w:val="center"/>
              <w:rPr>
                <w:rFonts w:asciiTheme="majorHAnsi" w:eastAsia="ＭＳ 明朝" w:hAnsiTheme="majorHAnsi" w:cstheme="majorHAnsi"/>
                <w:color w:val="000000"/>
                <w:sz w:val="18"/>
                <w:szCs w:val="18"/>
              </w:rPr>
            </w:pPr>
            <w:r w:rsidRPr="007A4373">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02004CFB" w14:textId="5B72483E" w:rsidR="00CA561C" w:rsidRPr="007A4373" w:rsidRDefault="00CA561C" w:rsidP="00CA561C">
            <w:pPr>
              <w:keepLines/>
              <w:spacing w:after="0"/>
              <w:jc w:val="center"/>
              <w:rPr>
                <w:rFonts w:asciiTheme="majorHAnsi" w:eastAsia="ＭＳ 明朝" w:hAnsiTheme="majorHAnsi" w:cstheme="majorHAnsi"/>
                <w:color w:val="000000"/>
                <w:sz w:val="18"/>
                <w:szCs w:val="18"/>
              </w:rPr>
            </w:pPr>
            <w:r w:rsidRPr="007A4373">
              <w:rPr>
                <w:rFonts w:asciiTheme="majorHAnsi" w:eastAsia="ＭＳ 明朝" w:hAnsiTheme="majorHAnsi" w:cstheme="majorHAnsi" w:hint="eastAsia"/>
                <w:color w:val="000000" w:themeColor="text1"/>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6095D8BA" w14:textId="12778D1C" w:rsidR="00CA561C" w:rsidRPr="007A4373" w:rsidRDefault="00CA561C" w:rsidP="00CA561C">
            <w:pPr>
              <w:spacing w:after="0"/>
              <w:rPr>
                <w:rFonts w:asciiTheme="majorHAnsi" w:eastAsia="ＭＳ 明朝" w:hAnsiTheme="majorHAnsi" w:cstheme="majorHAnsi"/>
                <w:strike/>
                <w:color w:val="000000"/>
                <w:sz w:val="18"/>
                <w:szCs w:val="18"/>
              </w:rPr>
            </w:pPr>
            <w:r w:rsidRPr="007A4373">
              <w:rPr>
                <w:rFonts w:asciiTheme="majorHAnsi" w:eastAsia="ＭＳ 明朝" w:hAnsiTheme="majorHAnsi" w:cstheme="majorHAnsi"/>
                <w:color w:val="FF0000"/>
                <w:sz w:val="18"/>
                <w:szCs w:val="18"/>
              </w:rPr>
              <w:t xml:space="preserve">Support of CCS with </w:t>
            </w:r>
            <w:r w:rsidRPr="007A4373">
              <w:rPr>
                <w:rFonts w:asciiTheme="majorHAnsi" w:eastAsia="ＭＳ 明朝" w:hAnsiTheme="majorHAnsi" w:cstheme="majorHAnsi" w:hint="eastAsia"/>
                <w:color w:val="FF0000"/>
                <w:sz w:val="18"/>
                <w:szCs w:val="18"/>
                <w:lang w:eastAsia="ja-JP"/>
              </w:rPr>
              <w:t>U</w:t>
            </w:r>
            <w:r w:rsidRPr="007A4373">
              <w:rPr>
                <w:rFonts w:asciiTheme="majorHAnsi" w:eastAsia="ＭＳ 明朝" w:hAnsiTheme="majorHAnsi" w:cstheme="majorHAnsi"/>
                <w:color w:val="FF0000"/>
                <w:sz w:val="18"/>
                <w:szCs w:val="18"/>
              </w:rPr>
              <w:t xml:space="preserve">L DCI formats </w:t>
            </w:r>
            <w:r w:rsidRPr="007A4373">
              <w:rPr>
                <w:rFonts w:asciiTheme="majorHAnsi" w:eastAsia="ＭＳ 明朝" w:hAnsiTheme="majorHAnsi" w:cstheme="majorHAnsi" w:hint="eastAsia"/>
                <w:color w:val="FF0000"/>
                <w:sz w:val="18"/>
                <w:szCs w:val="18"/>
                <w:lang w:eastAsia="ja-JP"/>
              </w:rPr>
              <w:t>0</w:t>
            </w:r>
            <w:r w:rsidRPr="007A4373">
              <w:rPr>
                <w:rFonts w:asciiTheme="majorHAnsi" w:eastAsia="ＭＳ 明朝" w:hAnsiTheme="majorHAnsi" w:cstheme="majorHAnsi"/>
                <w:color w:val="FF0000"/>
                <w:sz w:val="18"/>
                <w:szCs w:val="18"/>
              </w:rPr>
              <w:t>_1/</w:t>
            </w:r>
            <w:r w:rsidRPr="007A4373">
              <w:rPr>
                <w:rFonts w:asciiTheme="majorHAnsi" w:eastAsia="ＭＳ 明朝" w:hAnsiTheme="majorHAnsi" w:cstheme="majorHAnsi" w:hint="eastAsia"/>
                <w:color w:val="FF0000"/>
                <w:sz w:val="18"/>
                <w:szCs w:val="18"/>
                <w:lang w:eastAsia="ja-JP"/>
              </w:rPr>
              <w:t>0</w:t>
            </w:r>
            <w:r w:rsidRPr="007A4373">
              <w:rPr>
                <w:rFonts w:asciiTheme="majorHAnsi" w:eastAsia="ＭＳ 明朝" w:hAnsiTheme="majorHAnsi" w:cstheme="majorHAnsi"/>
                <w:color w:val="FF0000"/>
                <w:sz w:val="18"/>
                <w:szCs w:val="18"/>
              </w:rPr>
              <w:t>_2 is according to FG 6-10</w:t>
            </w:r>
          </w:p>
        </w:tc>
        <w:tc>
          <w:tcPr>
            <w:tcW w:w="378" w:type="pct"/>
            <w:tcBorders>
              <w:top w:val="single" w:sz="4" w:space="0" w:color="auto"/>
              <w:left w:val="single" w:sz="4" w:space="0" w:color="auto"/>
              <w:bottom w:val="single" w:sz="4" w:space="0" w:color="auto"/>
              <w:right w:val="single" w:sz="4" w:space="0" w:color="auto"/>
            </w:tcBorders>
          </w:tcPr>
          <w:p w14:paraId="6FA84378" w14:textId="77777777" w:rsidR="00CA561C" w:rsidRPr="00E477B8" w:rsidRDefault="00CA561C" w:rsidP="00CA561C">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3E0F78" w:rsidRPr="00E477B8" w14:paraId="25A4C80D" w14:textId="77777777" w:rsidTr="003E0F78">
        <w:trPr>
          <w:trHeight w:val="20"/>
        </w:trPr>
        <w:tc>
          <w:tcPr>
            <w:tcW w:w="139" w:type="pct"/>
            <w:tcBorders>
              <w:top w:val="single" w:sz="4" w:space="0" w:color="auto"/>
              <w:left w:val="single" w:sz="4" w:space="0" w:color="auto"/>
              <w:bottom w:val="single" w:sz="4" w:space="0" w:color="auto"/>
              <w:right w:val="single" w:sz="4" w:space="0" w:color="auto"/>
            </w:tcBorders>
          </w:tcPr>
          <w:p w14:paraId="46899EBE" w14:textId="56977862" w:rsidR="003E0F78" w:rsidRPr="003E0F78" w:rsidRDefault="003E0F78" w:rsidP="003E0F78">
            <w:pPr>
              <w:keepLines/>
              <w:spacing w:after="0"/>
              <w:rPr>
                <w:rFonts w:asciiTheme="majorHAnsi" w:eastAsia="ＭＳ 明朝" w:hAnsiTheme="majorHAnsi" w:cstheme="majorHAnsi"/>
                <w:color w:val="FF0000"/>
                <w:sz w:val="18"/>
                <w:szCs w:val="18"/>
                <w:lang w:eastAsia="ja-JP"/>
              </w:rPr>
            </w:pPr>
            <w:r w:rsidRPr="003E0F78">
              <w:rPr>
                <w:rFonts w:asciiTheme="majorHAnsi" w:eastAsia="ＭＳ 明朝" w:hAnsiTheme="majorHAnsi" w:cstheme="majorHAnsi"/>
                <w:color w:val="FF0000"/>
                <w:sz w:val="18"/>
                <w:szCs w:val="18"/>
                <w:highlight w:val="cyan"/>
              </w:rPr>
              <w:t>66-2</w:t>
            </w:r>
            <w:r w:rsidRPr="003E0F78">
              <w:rPr>
                <w:rFonts w:asciiTheme="majorHAnsi" w:eastAsia="ＭＳ 明朝" w:hAnsiTheme="majorHAnsi" w:cstheme="majorHAnsi" w:hint="eastAsia"/>
                <w:color w:val="FF0000"/>
                <w:sz w:val="18"/>
                <w:szCs w:val="18"/>
                <w:highlight w:val="cyan"/>
                <w:lang w:eastAsia="ja-JP"/>
              </w:rPr>
              <w:t>a</w:t>
            </w:r>
          </w:p>
        </w:tc>
        <w:tc>
          <w:tcPr>
            <w:tcW w:w="438" w:type="pct"/>
            <w:tcBorders>
              <w:top w:val="single" w:sz="4" w:space="0" w:color="auto"/>
              <w:left w:val="single" w:sz="4" w:space="0" w:color="auto"/>
              <w:bottom w:val="single" w:sz="4" w:space="0" w:color="auto"/>
              <w:right w:val="single" w:sz="4" w:space="0" w:color="auto"/>
            </w:tcBorders>
          </w:tcPr>
          <w:p w14:paraId="289BC766" w14:textId="30B1136B" w:rsidR="003E0F78" w:rsidRPr="003E0F78" w:rsidRDefault="003E0F78" w:rsidP="003E0F78">
            <w:pPr>
              <w:keepLines/>
              <w:spacing w:after="0"/>
              <w:rPr>
                <w:rFonts w:asciiTheme="majorHAnsi" w:hAnsiTheme="majorHAnsi" w:cstheme="majorHAnsi"/>
                <w:color w:val="FF0000"/>
                <w:szCs w:val="18"/>
                <w:lang w:eastAsia="zh-CN"/>
              </w:rPr>
            </w:pPr>
            <w:r w:rsidRPr="003E0F78">
              <w:rPr>
                <w:rFonts w:asciiTheme="majorHAnsi" w:hAnsiTheme="majorHAnsi" w:cstheme="majorHAnsi"/>
                <w:color w:val="FF0000"/>
                <w:szCs w:val="18"/>
                <w:lang w:eastAsia="zh-CN"/>
              </w:rPr>
              <w:t>Multi-cell PUSCH scheduling by DCI format 0_3 with different SCS and/or different carrier type</w:t>
            </w:r>
            <w:r w:rsidRPr="00DC0700">
              <w:rPr>
                <w:rFonts w:asciiTheme="majorHAnsi" w:eastAsiaTheme="minorEastAsia" w:hAnsiTheme="majorHAnsi" w:cstheme="majorHAnsi" w:hint="eastAsia"/>
                <w:color w:val="FF0000"/>
                <w:szCs w:val="18"/>
                <w:highlight w:val="cyan"/>
                <w:lang w:eastAsia="ja-JP"/>
              </w:rPr>
              <w:t xml:space="preserve"> with three sets of </w:t>
            </w:r>
            <w:r w:rsidRPr="00DC0700">
              <w:rPr>
                <w:rFonts w:asciiTheme="majorHAnsi" w:hAnsiTheme="majorHAnsi" w:cstheme="majorHAnsi"/>
                <w:color w:val="FF0000"/>
                <w:highlight w:val="cyan"/>
              </w:rPr>
              <w:t>(carrier type, SCS)</w:t>
            </w:r>
          </w:p>
        </w:tc>
        <w:tc>
          <w:tcPr>
            <w:tcW w:w="1919" w:type="pct"/>
            <w:tcBorders>
              <w:top w:val="single" w:sz="4" w:space="0" w:color="auto"/>
              <w:left w:val="single" w:sz="4" w:space="0" w:color="auto"/>
              <w:bottom w:val="single" w:sz="4" w:space="0" w:color="auto"/>
              <w:right w:val="single" w:sz="4" w:space="0" w:color="auto"/>
            </w:tcBorders>
          </w:tcPr>
          <w:p w14:paraId="48253BE2" w14:textId="77777777" w:rsidR="003E0F78" w:rsidRPr="003E0F78" w:rsidRDefault="003E0F78" w:rsidP="003E0F78">
            <w:pPr>
              <w:rPr>
                <w:rFonts w:asciiTheme="majorHAnsi" w:hAnsiTheme="majorHAnsi" w:cstheme="majorHAnsi"/>
                <w:color w:val="FF0000"/>
                <w:sz w:val="18"/>
                <w:szCs w:val="18"/>
              </w:rPr>
            </w:pPr>
            <w:r w:rsidRPr="003E0F78">
              <w:rPr>
                <w:rFonts w:asciiTheme="majorHAnsi" w:hAnsiTheme="majorHAnsi" w:cstheme="majorHAnsi"/>
                <w:color w:val="FF0000"/>
                <w:sz w:val="18"/>
                <w:szCs w:val="18"/>
              </w:rPr>
              <w:t>1. UE supports monitoring DCI format 0_3 for UL scheduling with different SCS and/or different carrier type for the cells in the set</w:t>
            </w:r>
          </w:p>
          <w:p w14:paraId="577715B5" w14:textId="77777777" w:rsidR="003E0F78" w:rsidRPr="003E0F78" w:rsidRDefault="003E0F78" w:rsidP="003E0F78">
            <w:pPr>
              <w:rPr>
                <w:rFonts w:asciiTheme="majorHAnsi" w:hAnsiTheme="majorHAnsi" w:cstheme="majorHAnsi"/>
                <w:color w:val="FF0000"/>
                <w:sz w:val="18"/>
                <w:szCs w:val="18"/>
              </w:rPr>
            </w:pPr>
            <w:r w:rsidRPr="003E0F78">
              <w:rPr>
                <w:rFonts w:asciiTheme="majorHAnsi" w:hAnsiTheme="majorHAnsi" w:cstheme="majorHAnsi"/>
                <w:color w:val="FF0000"/>
                <w:sz w:val="18"/>
                <w:szCs w:val="18"/>
              </w:rPr>
              <w:t xml:space="preserve">2. Supported applicable combinations of the following from the band combination: </w:t>
            </w:r>
          </w:p>
          <w:p w14:paraId="0E889AF9" w14:textId="417AAE51" w:rsidR="003E0F78" w:rsidRPr="003E0F78" w:rsidRDefault="003E0F78" w:rsidP="003E0F78">
            <w:pPr>
              <w:rPr>
                <w:rFonts w:asciiTheme="majorHAnsi" w:hAnsiTheme="majorHAnsi" w:cstheme="majorHAnsi"/>
                <w:color w:val="FF0000"/>
                <w:sz w:val="18"/>
                <w:szCs w:val="18"/>
              </w:rPr>
            </w:pPr>
            <w:r w:rsidRPr="003E0F78">
              <w:rPr>
                <w:rFonts w:asciiTheme="majorHAnsi" w:hAnsiTheme="majorHAnsi" w:cstheme="majorHAnsi"/>
                <w:color w:val="FF0000"/>
                <w:sz w:val="18"/>
                <w:szCs w:val="18"/>
              </w:rPr>
              <w:t xml:space="preserve">- </w:t>
            </w:r>
            <w:r w:rsidR="006A49CB" w:rsidRPr="006A49CB">
              <w:rPr>
                <w:rFonts w:asciiTheme="majorHAnsi" w:eastAsiaTheme="minorEastAsia" w:hAnsiTheme="majorHAnsi" w:cstheme="majorHAnsi" w:hint="eastAsia"/>
                <w:color w:val="FF0000"/>
                <w:sz w:val="18"/>
                <w:szCs w:val="18"/>
                <w:highlight w:val="cyan"/>
                <w:lang w:eastAsia="ja-JP"/>
              </w:rPr>
              <w:t>Three</w:t>
            </w:r>
            <w:r w:rsidRPr="003E0F78">
              <w:rPr>
                <w:rFonts w:asciiTheme="majorHAnsi" w:hAnsiTheme="majorHAnsi" w:cstheme="majorHAnsi"/>
                <w:color w:val="FF0000"/>
                <w:sz w:val="18"/>
                <w:szCs w:val="18"/>
              </w:rPr>
              <w:t xml:space="preserve"> sets of (carrier type, SCS) for the cells in the set: {(FR1 licensed FDD, 15kHz), (FR1 licensed TDD, 30kHz), (FR2, 60kHz), (FR2, 120kHz)} </w:t>
            </w:r>
          </w:p>
          <w:p w14:paraId="29ADEA3F" w14:textId="77777777" w:rsidR="003E0F78" w:rsidRPr="003E0F78" w:rsidRDefault="003E0F78" w:rsidP="003E0F78">
            <w:pPr>
              <w:rPr>
                <w:rFonts w:asciiTheme="majorHAnsi" w:eastAsiaTheme="minorEastAsia" w:hAnsiTheme="majorHAnsi" w:cstheme="majorHAnsi"/>
                <w:color w:val="FF0000"/>
                <w:sz w:val="18"/>
                <w:szCs w:val="18"/>
                <w:lang w:eastAsia="ja-JP"/>
              </w:rPr>
            </w:pPr>
            <w:r w:rsidRPr="003E0F78">
              <w:rPr>
                <w:rFonts w:asciiTheme="majorHAnsi" w:hAnsiTheme="majorHAnsi" w:cstheme="majorHAnsi"/>
                <w:color w:val="FF0000"/>
                <w:sz w:val="18"/>
                <w:szCs w:val="18"/>
              </w:rPr>
              <w:t>- A set of (carrier type, SCS) for scheduling cell: {(FR1 licensed FDD, 15kHz), (FR1 licensed TDD, 30kHz)}</w:t>
            </w:r>
          </w:p>
          <w:p w14:paraId="100037AD" w14:textId="77777777" w:rsidR="003E0F78" w:rsidRPr="003E0F78" w:rsidRDefault="003E0F78" w:rsidP="003E0F78">
            <w:pPr>
              <w:rPr>
                <w:rFonts w:asciiTheme="majorHAnsi" w:eastAsiaTheme="minorEastAsia" w:hAnsiTheme="majorHAnsi" w:cstheme="majorHAnsi"/>
                <w:strike/>
                <w:color w:val="FF0000"/>
                <w:sz w:val="18"/>
                <w:szCs w:val="18"/>
                <w:lang w:eastAsia="ja-JP"/>
              </w:rPr>
            </w:pPr>
            <w:r w:rsidRPr="003E0F78">
              <w:rPr>
                <w:rFonts w:asciiTheme="majorHAnsi" w:hAnsiTheme="majorHAnsi" w:cstheme="majorHAnsi"/>
                <w:strike/>
                <w:color w:val="FF0000"/>
                <w:sz w:val="18"/>
                <w:szCs w:val="18"/>
              </w:rPr>
              <w:t>FFS: Other component(s)</w:t>
            </w:r>
          </w:p>
          <w:p w14:paraId="73649194" w14:textId="77777777" w:rsidR="003E0F78" w:rsidRPr="003E0F78" w:rsidRDefault="003E0F78" w:rsidP="003E0F78">
            <w:pPr>
              <w:pStyle w:val="TAL"/>
              <w:rPr>
                <w:rFonts w:asciiTheme="majorHAnsi" w:eastAsiaTheme="minorEastAsia" w:hAnsiTheme="majorHAnsi" w:cstheme="majorHAnsi"/>
                <w:color w:val="FF0000"/>
              </w:rPr>
            </w:pPr>
            <w:r w:rsidRPr="003E0F78">
              <w:rPr>
                <w:rFonts w:asciiTheme="majorHAnsi" w:eastAsiaTheme="minorEastAsia" w:hAnsiTheme="majorHAnsi" w:cstheme="majorHAnsi"/>
                <w:color w:val="FF0000"/>
                <w:highlight w:val="lightGray"/>
              </w:rPr>
              <w:t>2.</w:t>
            </w:r>
            <w:r w:rsidRPr="003E0F78">
              <w:rPr>
                <w:rFonts w:asciiTheme="majorHAnsi" w:hAnsiTheme="majorHAnsi" w:cstheme="majorHAnsi"/>
                <w:color w:val="FF0000"/>
                <w:highlight w:val="lightGray"/>
              </w:rPr>
              <w:t xml:space="preserve"> Scheduling cell is </w:t>
            </w:r>
            <w:proofErr w:type="spellStart"/>
            <w:r w:rsidRPr="003E0F78">
              <w:rPr>
                <w:rFonts w:asciiTheme="majorHAnsi" w:hAnsiTheme="majorHAnsi" w:cstheme="majorHAnsi"/>
                <w:color w:val="FF0000"/>
                <w:highlight w:val="lightGray"/>
              </w:rPr>
              <w:t>PCell</w:t>
            </w:r>
            <w:proofErr w:type="spellEnd"/>
            <w:r w:rsidRPr="003E0F78">
              <w:rPr>
                <w:rFonts w:asciiTheme="majorHAnsi" w:hAnsiTheme="majorHAnsi" w:cstheme="majorHAnsi"/>
                <w:color w:val="FF0000"/>
                <w:highlight w:val="lightGray"/>
              </w:rPr>
              <w:t xml:space="preserve"> if set of cells includes </w:t>
            </w:r>
            <w:proofErr w:type="spellStart"/>
            <w:r w:rsidRPr="003E0F78">
              <w:rPr>
                <w:rFonts w:asciiTheme="majorHAnsi" w:hAnsiTheme="majorHAnsi" w:cstheme="majorHAnsi"/>
                <w:color w:val="FF0000"/>
                <w:highlight w:val="lightGray"/>
              </w:rPr>
              <w:t>PCell</w:t>
            </w:r>
            <w:proofErr w:type="spellEnd"/>
            <w:r w:rsidRPr="003E0F78">
              <w:rPr>
                <w:rFonts w:asciiTheme="majorHAnsi" w:hAnsiTheme="majorHAnsi" w:cstheme="majorHAnsi"/>
                <w:color w:val="FF0000"/>
                <w:highlight w:val="lightGray"/>
              </w:rPr>
              <w:t xml:space="preserve">, and scheduling cell is </w:t>
            </w:r>
            <w:proofErr w:type="spellStart"/>
            <w:r w:rsidRPr="003E0F78">
              <w:rPr>
                <w:rFonts w:asciiTheme="majorHAnsi" w:hAnsiTheme="majorHAnsi" w:cstheme="majorHAnsi"/>
                <w:color w:val="FF0000"/>
                <w:highlight w:val="lightGray"/>
              </w:rPr>
              <w:t>PCell</w:t>
            </w:r>
            <w:proofErr w:type="spellEnd"/>
            <w:r w:rsidRPr="003E0F78">
              <w:rPr>
                <w:rFonts w:asciiTheme="majorHAnsi" w:hAnsiTheme="majorHAnsi" w:cstheme="majorHAnsi"/>
                <w:color w:val="FF0000"/>
                <w:highlight w:val="lightGray"/>
              </w:rPr>
              <w:t xml:space="preserve"> or an </w:t>
            </w:r>
            <w:proofErr w:type="spellStart"/>
            <w:r w:rsidRPr="003E0F78">
              <w:rPr>
                <w:rFonts w:asciiTheme="majorHAnsi" w:hAnsiTheme="majorHAnsi" w:cstheme="majorHAnsi"/>
                <w:color w:val="FF0000"/>
                <w:highlight w:val="lightGray"/>
              </w:rPr>
              <w:t>SCell</w:t>
            </w:r>
            <w:proofErr w:type="spellEnd"/>
            <w:r w:rsidRPr="003E0F78">
              <w:rPr>
                <w:rFonts w:asciiTheme="majorHAnsi" w:hAnsiTheme="majorHAnsi" w:cstheme="majorHAnsi"/>
                <w:color w:val="FF0000"/>
                <w:highlight w:val="lightGray"/>
              </w:rPr>
              <w:t xml:space="preserve"> if set of cells includes only </w:t>
            </w:r>
            <w:proofErr w:type="spellStart"/>
            <w:r w:rsidRPr="003E0F78">
              <w:rPr>
                <w:rFonts w:asciiTheme="majorHAnsi" w:hAnsiTheme="majorHAnsi" w:cstheme="majorHAnsi"/>
                <w:color w:val="FF0000"/>
                <w:highlight w:val="lightGray"/>
              </w:rPr>
              <w:t>SCells</w:t>
            </w:r>
            <w:proofErr w:type="spellEnd"/>
            <w:r w:rsidRPr="003E0F78">
              <w:rPr>
                <w:rFonts w:asciiTheme="majorHAnsi" w:hAnsiTheme="majorHAnsi" w:cstheme="majorHAnsi"/>
                <w:color w:val="FF0000"/>
                <w:highlight w:val="lightGray"/>
              </w:rPr>
              <w:t>.</w:t>
            </w:r>
            <w:r w:rsidRPr="003E0F78">
              <w:rPr>
                <w:rFonts w:asciiTheme="majorHAnsi" w:eastAsia="ＭＳ 明朝" w:hAnsiTheme="majorHAnsi" w:cstheme="majorHAnsi"/>
                <w:color w:val="FF0000"/>
                <w:szCs w:val="18"/>
                <w:highlight w:val="lightGray"/>
              </w:rPr>
              <w:t xml:space="preserve"> </w:t>
            </w:r>
          </w:p>
          <w:p w14:paraId="7431E1A2"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rPr>
              <w:t>4</w:t>
            </w:r>
            <w:r w:rsidRPr="003E0F78">
              <w:rPr>
                <w:rFonts w:asciiTheme="majorHAnsi" w:eastAsia="ＭＳ 明朝" w:hAnsiTheme="majorHAnsi" w:cstheme="majorHAnsi"/>
                <w:color w:val="FF0000"/>
                <w:sz w:val="18"/>
                <w:szCs w:val="18"/>
                <w:highlight w:val="lightGray"/>
                <w:lang w:eastAsia="ja-JP"/>
              </w:rPr>
              <w:t>.</w:t>
            </w:r>
            <w:r w:rsidRPr="003E0F78">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3E0F78">
              <w:rPr>
                <w:rFonts w:asciiTheme="majorHAnsi" w:eastAsia="ＭＳ 明朝" w:hAnsiTheme="majorHAnsi" w:cstheme="majorHAnsi" w:hint="eastAsia"/>
                <w:color w:val="FF0000"/>
                <w:sz w:val="18"/>
                <w:szCs w:val="18"/>
                <w:highlight w:val="lightGray"/>
                <w:lang w:eastAsia="ja-JP"/>
              </w:rPr>
              <w:t xml:space="preserve"> </w:t>
            </w:r>
          </w:p>
          <w:p w14:paraId="38AA0242"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rPr>
              <w:t>5</w:t>
            </w:r>
            <w:r w:rsidRPr="003E0F78">
              <w:rPr>
                <w:rFonts w:asciiTheme="majorHAnsi" w:eastAsia="ＭＳ 明朝" w:hAnsiTheme="majorHAnsi" w:cstheme="majorHAnsi"/>
                <w:color w:val="FF0000"/>
                <w:sz w:val="18"/>
                <w:szCs w:val="18"/>
                <w:highlight w:val="lightGray"/>
                <w:lang w:eastAsia="ja-JP"/>
              </w:rPr>
              <w:t>.</w:t>
            </w:r>
            <w:r w:rsidRPr="003E0F78">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3E0F78">
              <w:rPr>
                <w:rFonts w:asciiTheme="majorHAnsi" w:eastAsia="ＭＳ 明朝" w:hAnsiTheme="majorHAnsi" w:cstheme="majorHAnsi" w:hint="eastAsia"/>
                <w:color w:val="FF0000"/>
                <w:sz w:val="18"/>
                <w:szCs w:val="18"/>
                <w:highlight w:val="lightGray"/>
                <w:lang w:eastAsia="ja-JP"/>
              </w:rPr>
              <w:t xml:space="preserve"> </w:t>
            </w:r>
          </w:p>
          <w:p w14:paraId="6D2561EF"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rPr>
              <w:t>6</w:t>
            </w:r>
            <w:r w:rsidRPr="003E0F78">
              <w:rPr>
                <w:rFonts w:asciiTheme="majorHAnsi" w:eastAsia="ＭＳ 明朝" w:hAnsiTheme="majorHAnsi" w:cstheme="majorHAnsi"/>
                <w:color w:val="FF0000"/>
                <w:sz w:val="18"/>
                <w:szCs w:val="18"/>
                <w:highlight w:val="lightGray"/>
                <w:lang w:eastAsia="ja-JP"/>
              </w:rPr>
              <w:t>.</w:t>
            </w:r>
            <w:r w:rsidRPr="003E0F78">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3E0F78">
              <w:rPr>
                <w:rFonts w:asciiTheme="majorHAnsi" w:eastAsia="ＭＳ 明朝" w:hAnsiTheme="majorHAnsi" w:cstheme="majorHAnsi" w:hint="eastAsia"/>
                <w:color w:val="FF0000"/>
                <w:sz w:val="18"/>
                <w:szCs w:val="18"/>
                <w:highlight w:val="lightGray"/>
                <w:lang w:eastAsia="ja-JP"/>
              </w:rPr>
              <w:t xml:space="preserve"> </w:t>
            </w:r>
          </w:p>
          <w:p w14:paraId="4E2B045C"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lastRenderedPageBreak/>
              <w:t>7.</w:t>
            </w:r>
            <w:r w:rsidRPr="003E0F78">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3E0F78">
              <w:rPr>
                <w:rFonts w:asciiTheme="majorHAnsi" w:eastAsia="ＭＳ 明朝" w:hAnsiTheme="majorHAnsi" w:cstheme="majorHAnsi" w:hint="eastAsia"/>
                <w:color w:val="FF0000"/>
                <w:sz w:val="18"/>
                <w:szCs w:val="18"/>
                <w:highlight w:val="lightGray"/>
                <w:lang w:eastAsia="ja-JP"/>
              </w:rPr>
              <w:t xml:space="preserve"> </w:t>
            </w:r>
          </w:p>
          <w:p w14:paraId="6353250C"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8.</w:t>
            </w:r>
            <w:r w:rsidRPr="003E0F78">
              <w:rPr>
                <w:rFonts w:asciiTheme="majorHAnsi" w:eastAsia="ＭＳ 明朝" w:hAnsiTheme="majorHAnsi" w:cstheme="majorHAnsi"/>
                <w:color w:val="FF0000"/>
                <w:sz w:val="18"/>
                <w:szCs w:val="18"/>
                <w:highlight w:val="lightGray"/>
              </w:rPr>
              <w:t xml:space="preserve"> Support Type-2 for ‘Antenna port(s)’, ‘Precoding information and number of layers’ and ‘SRS resource indicator’ fields</w:t>
            </w:r>
            <w:r w:rsidRPr="003E0F78">
              <w:rPr>
                <w:rFonts w:asciiTheme="majorHAnsi" w:eastAsia="ＭＳ 明朝" w:hAnsiTheme="majorHAnsi" w:cstheme="majorHAnsi" w:hint="eastAsia"/>
                <w:color w:val="FF0000"/>
                <w:sz w:val="18"/>
                <w:szCs w:val="18"/>
                <w:highlight w:val="lightGray"/>
                <w:lang w:eastAsia="ja-JP"/>
              </w:rPr>
              <w:t xml:space="preserve"> </w:t>
            </w:r>
          </w:p>
          <w:p w14:paraId="07C11F38"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9. The number of unicast UL DCIs to process per slot of scheduling cell for a set of cells configured for multi-cell PUSCH scheduling by DCI format 0_3</w:t>
            </w:r>
          </w:p>
          <w:p w14:paraId="16D7635D"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For FDD scheduling cell</w:t>
            </w:r>
          </w:p>
          <w:p w14:paraId="600BAD37"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Up to one DCI format 0_3 for the set of cells and,</w:t>
            </w:r>
          </w:p>
          <w:p w14:paraId="3B010D4B"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Up to one unicast UL DCI formats 0_0/0_1/0_2 (if supported) for each of the cells</w:t>
            </w:r>
          </w:p>
          <w:p w14:paraId="3267C8D1"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For a cell in a set of cells, no more than one DCI scheduling PUSCH for the cell</w:t>
            </w:r>
          </w:p>
          <w:p w14:paraId="528FDA35"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For TDD scheduling cell</w:t>
            </w:r>
          </w:p>
          <w:p w14:paraId="73B30CC0"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Up to two DCI format 0_3 for the set of cells and,</w:t>
            </w:r>
          </w:p>
          <w:p w14:paraId="36FD185D"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Up to two unicast UL DCI formats 0_0/0_1/0_2 (if supported) for each of the cells</w:t>
            </w:r>
          </w:p>
          <w:p w14:paraId="269C6FF1"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For a cell in a set of cells, no more than two DCI scheduling PUSCH for the cell</w:t>
            </w:r>
          </w:p>
          <w:p w14:paraId="5A7F4751"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10. Monitoring SS set(s) for DCI format 0_3 for a set of cells for the following cases</w:t>
            </w:r>
          </w:p>
          <w:p w14:paraId="5FDFD54D"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 xml:space="preserve">1. Search space set configuration for DCI format 0_3 for the set of cells is provided only on the scheduling cell, </w:t>
            </w:r>
            <w:proofErr w:type="gramStart"/>
            <w:r w:rsidRPr="003E0F78">
              <w:rPr>
                <w:rFonts w:asciiTheme="majorHAnsi" w:eastAsia="ＭＳ 明朝" w:hAnsiTheme="majorHAnsi" w:cstheme="majorHAnsi"/>
                <w:color w:val="FF0000"/>
                <w:sz w:val="18"/>
                <w:szCs w:val="18"/>
                <w:highlight w:val="lightGray"/>
                <w:lang w:eastAsia="ja-JP"/>
              </w:rPr>
              <w:t>or;</w:t>
            </w:r>
            <w:proofErr w:type="gramEnd"/>
          </w:p>
          <w:p w14:paraId="2906D3E0" w14:textId="77777777"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 xml:space="preserve">2. Search space set configurations for DCI format 0_3 for the set of cells with the same </w:t>
            </w:r>
            <w:proofErr w:type="spellStart"/>
            <w:r w:rsidRPr="003E0F78">
              <w:rPr>
                <w:rFonts w:asciiTheme="majorHAnsi" w:eastAsia="ＭＳ 明朝" w:hAnsiTheme="majorHAnsi" w:cstheme="majorHAnsi"/>
                <w:color w:val="FF0000"/>
                <w:sz w:val="18"/>
                <w:szCs w:val="18"/>
                <w:highlight w:val="lightGray"/>
                <w:lang w:eastAsia="ja-JP"/>
              </w:rPr>
              <w:t>searchSpaceId</w:t>
            </w:r>
            <w:proofErr w:type="spellEnd"/>
            <w:r w:rsidRPr="003E0F78">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05FAF73E" w14:textId="3E307D0D" w:rsidR="003E0F78" w:rsidRPr="003E0F78" w:rsidRDefault="003E0F78" w:rsidP="003E0F78">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 xml:space="preserve">UE supporting </w:t>
            </w:r>
            <w:r w:rsidRPr="006A49CB">
              <w:rPr>
                <w:rFonts w:asciiTheme="majorHAnsi" w:eastAsia="ＭＳ 明朝" w:hAnsiTheme="majorHAnsi" w:cstheme="majorHAnsi"/>
                <w:color w:val="FF0000"/>
                <w:sz w:val="18"/>
                <w:szCs w:val="18"/>
                <w:highlight w:val="cyan"/>
                <w:lang w:eastAsia="ja-JP"/>
              </w:rPr>
              <w:t xml:space="preserve">FG </w:t>
            </w:r>
            <w:r w:rsidRPr="006A49CB">
              <w:rPr>
                <w:rFonts w:asciiTheme="majorHAnsi" w:eastAsia="ＭＳ 明朝" w:hAnsiTheme="majorHAnsi" w:cstheme="majorHAnsi" w:hint="eastAsia"/>
                <w:color w:val="FF0000"/>
                <w:sz w:val="18"/>
                <w:szCs w:val="18"/>
                <w:highlight w:val="cyan"/>
                <w:lang w:eastAsia="ja-JP"/>
              </w:rPr>
              <w:t>66</w:t>
            </w:r>
            <w:r w:rsidRPr="006A49CB">
              <w:rPr>
                <w:rFonts w:asciiTheme="majorHAnsi" w:eastAsia="ＭＳ 明朝" w:hAnsiTheme="majorHAnsi" w:cstheme="majorHAnsi"/>
                <w:color w:val="FF0000"/>
                <w:sz w:val="18"/>
                <w:szCs w:val="18"/>
                <w:highlight w:val="cyan"/>
                <w:lang w:eastAsia="ja-JP"/>
              </w:rPr>
              <w:t>-2</w:t>
            </w:r>
            <w:r w:rsidR="006A49CB" w:rsidRPr="006A49CB">
              <w:rPr>
                <w:rFonts w:asciiTheme="majorHAnsi" w:eastAsia="ＭＳ 明朝" w:hAnsiTheme="majorHAnsi" w:cstheme="majorHAnsi" w:hint="eastAsia"/>
                <w:color w:val="FF0000"/>
                <w:sz w:val="18"/>
                <w:szCs w:val="18"/>
                <w:highlight w:val="cyan"/>
                <w:lang w:eastAsia="ja-JP"/>
              </w:rPr>
              <w:t>a</w:t>
            </w:r>
            <w:r w:rsidRPr="003E0F78">
              <w:rPr>
                <w:rFonts w:asciiTheme="majorHAnsi" w:eastAsia="ＭＳ 明朝" w:hAnsiTheme="majorHAnsi" w:cstheme="majorHAnsi"/>
                <w:color w:val="FF0000"/>
                <w:sz w:val="18"/>
                <w:szCs w:val="18"/>
                <w:highlight w:val="lightGray"/>
                <w:lang w:eastAsia="ja-JP"/>
              </w:rPr>
              <w:t xml:space="preserve"> can additionally report whether the UE support following case</w:t>
            </w:r>
          </w:p>
          <w:p w14:paraId="7B3D6EDD" w14:textId="07EBC837" w:rsidR="003E0F78" w:rsidRPr="003E0F78" w:rsidRDefault="003E0F78" w:rsidP="003E0F78">
            <w:pPr>
              <w:rPr>
                <w:rFonts w:asciiTheme="majorHAnsi" w:hAnsiTheme="majorHAnsi" w:cstheme="majorHAnsi"/>
                <w:color w:val="FF0000"/>
                <w:sz w:val="18"/>
                <w:szCs w:val="18"/>
              </w:rPr>
            </w:pPr>
            <w:r w:rsidRPr="003E0F78">
              <w:rPr>
                <w:rFonts w:asciiTheme="majorHAnsi" w:eastAsia="ＭＳ 明朝" w:hAnsiTheme="majorHAnsi" w:cstheme="majorHAnsi"/>
                <w:color w:val="FF0000"/>
                <w:sz w:val="18"/>
                <w:szCs w:val="18"/>
                <w:highlight w:val="lightGray"/>
                <w:lang w:eastAsia="ja-JP"/>
              </w:rPr>
              <w:t xml:space="preserve">3. Search space set configurations for DCI format 0_3 for the set of cells with the same </w:t>
            </w:r>
            <w:proofErr w:type="spellStart"/>
            <w:r w:rsidRPr="003E0F78">
              <w:rPr>
                <w:rFonts w:asciiTheme="majorHAnsi" w:eastAsia="ＭＳ 明朝" w:hAnsiTheme="majorHAnsi" w:cstheme="majorHAnsi"/>
                <w:color w:val="FF0000"/>
                <w:sz w:val="18"/>
                <w:szCs w:val="18"/>
                <w:highlight w:val="lightGray"/>
                <w:lang w:eastAsia="ja-JP"/>
              </w:rPr>
              <w:t>searchSpaceId</w:t>
            </w:r>
            <w:proofErr w:type="spellEnd"/>
            <w:r w:rsidRPr="003E0F78">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p>
        </w:tc>
        <w:tc>
          <w:tcPr>
            <w:tcW w:w="142" w:type="pct"/>
            <w:tcBorders>
              <w:top w:val="single" w:sz="4" w:space="0" w:color="auto"/>
              <w:left w:val="single" w:sz="4" w:space="0" w:color="auto"/>
              <w:bottom w:val="single" w:sz="4" w:space="0" w:color="auto"/>
              <w:right w:val="single" w:sz="4" w:space="0" w:color="auto"/>
            </w:tcBorders>
          </w:tcPr>
          <w:p w14:paraId="7ED31A2E" w14:textId="713CA26F" w:rsidR="003E0F78" w:rsidRPr="003E0F78" w:rsidRDefault="006A49CB" w:rsidP="003E0F78">
            <w:pPr>
              <w:keepLines/>
              <w:spacing w:after="0"/>
              <w:rPr>
                <w:rFonts w:asciiTheme="majorHAnsi" w:eastAsia="ＭＳ 明朝" w:hAnsiTheme="majorHAnsi" w:cstheme="majorHAnsi"/>
                <w:color w:val="FF0000"/>
                <w:sz w:val="18"/>
                <w:szCs w:val="18"/>
                <w:lang w:eastAsia="ja-JP"/>
              </w:rPr>
            </w:pPr>
            <w:r w:rsidRPr="006A49CB">
              <w:rPr>
                <w:rFonts w:asciiTheme="majorHAnsi" w:eastAsia="ＭＳ 明朝" w:hAnsiTheme="majorHAnsi" w:cstheme="majorHAnsi" w:hint="eastAsia"/>
                <w:color w:val="FF0000"/>
                <w:sz w:val="18"/>
                <w:szCs w:val="18"/>
                <w:highlight w:val="cyan"/>
                <w:lang w:eastAsia="ja-JP"/>
              </w:rPr>
              <w:lastRenderedPageBreak/>
              <w:t>66-2</w:t>
            </w:r>
          </w:p>
        </w:tc>
        <w:tc>
          <w:tcPr>
            <w:tcW w:w="142" w:type="pct"/>
            <w:tcBorders>
              <w:top w:val="single" w:sz="4" w:space="0" w:color="auto"/>
              <w:left w:val="single" w:sz="4" w:space="0" w:color="auto"/>
              <w:bottom w:val="single" w:sz="4" w:space="0" w:color="auto"/>
              <w:right w:val="single" w:sz="4" w:space="0" w:color="auto"/>
            </w:tcBorders>
          </w:tcPr>
          <w:p w14:paraId="03A04755" w14:textId="7B6C8C6A" w:rsidR="003E0F78" w:rsidRPr="003E0F78" w:rsidRDefault="003E0F78" w:rsidP="003E0F78">
            <w:pPr>
              <w:keepLines/>
              <w:spacing w:after="0"/>
              <w:jc w:val="center"/>
              <w:rPr>
                <w:rFonts w:asciiTheme="majorHAnsi" w:eastAsia="ＭＳ 明朝" w:hAnsiTheme="majorHAnsi" w:cstheme="majorHAnsi"/>
                <w:color w:val="FF0000"/>
                <w:sz w:val="18"/>
                <w:szCs w:val="18"/>
              </w:rPr>
            </w:pPr>
            <w:r w:rsidRPr="003E0F78">
              <w:rPr>
                <w:rFonts w:asciiTheme="majorHAnsi" w:eastAsia="ＭＳ 明朝" w:hAnsiTheme="majorHAnsi" w:cstheme="majorHAnsi"/>
                <w:color w:val="FF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36DD3BA8" w14:textId="0E53C5AF" w:rsidR="003E0F78" w:rsidRPr="003E0F78" w:rsidRDefault="003E0F78" w:rsidP="003E0F78">
            <w:pPr>
              <w:keepLines/>
              <w:spacing w:after="0"/>
              <w:jc w:val="center"/>
              <w:rPr>
                <w:rFonts w:asciiTheme="majorHAnsi" w:eastAsia="ＭＳ 明朝" w:hAnsiTheme="majorHAnsi" w:cstheme="majorHAnsi"/>
                <w:color w:val="FF0000"/>
                <w:sz w:val="18"/>
                <w:szCs w:val="18"/>
              </w:rPr>
            </w:pPr>
            <w:r w:rsidRPr="003E0F78">
              <w:rPr>
                <w:rFonts w:asciiTheme="majorHAnsi" w:eastAsia="ＭＳ 明朝" w:hAnsiTheme="majorHAnsi" w:cstheme="majorHAnsi"/>
                <w:color w:val="FF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60466336" w14:textId="5FDD3061" w:rsidR="003E0F78" w:rsidRPr="003E0F78" w:rsidRDefault="003E0F78" w:rsidP="003E0F78">
            <w:pPr>
              <w:keepLines/>
              <w:spacing w:after="0"/>
              <w:rPr>
                <w:rFonts w:asciiTheme="majorHAnsi" w:eastAsia="ＭＳ 明朝" w:hAnsiTheme="majorHAnsi" w:cstheme="majorHAnsi"/>
                <w:color w:val="FF0000"/>
                <w:sz w:val="18"/>
                <w:szCs w:val="18"/>
              </w:rPr>
            </w:pPr>
            <w:r w:rsidRPr="003E0F78">
              <w:rPr>
                <w:rFonts w:asciiTheme="majorHAnsi" w:eastAsia="ＭＳ 明朝" w:hAnsiTheme="majorHAnsi" w:cstheme="majorHAnsi"/>
                <w:color w:val="FF0000"/>
                <w:sz w:val="18"/>
                <w:szCs w:val="18"/>
              </w:rPr>
              <w:t>Multi-cell PUSCH scheduling by DCI format 0_3 with different SCS and different carrier type for the cells in the set</w:t>
            </w:r>
            <w:r w:rsidR="00820374" w:rsidRPr="00DC0700">
              <w:rPr>
                <w:rFonts w:asciiTheme="majorHAnsi" w:eastAsia="ＭＳ 明朝" w:hAnsiTheme="majorHAnsi" w:cstheme="majorHAnsi"/>
                <w:color w:val="FF0000"/>
                <w:sz w:val="18"/>
                <w:szCs w:val="18"/>
                <w:highlight w:val="cyan"/>
              </w:rPr>
              <w:t xml:space="preserve"> with three sets of (carrier type, </w:t>
            </w:r>
            <w:proofErr w:type="gramStart"/>
            <w:r w:rsidR="00820374" w:rsidRPr="00DC0700">
              <w:rPr>
                <w:rFonts w:asciiTheme="majorHAnsi" w:eastAsia="ＭＳ 明朝" w:hAnsiTheme="majorHAnsi" w:cstheme="majorHAnsi"/>
                <w:color w:val="FF0000"/>
                <w:sz w:val="18"/>
                <w:szCs w:val="18"/>
                <w:highlight w:val="cyan"/>
              </w:rPr>
              <w:t>SCS)</w:t>
            </w:r>
            <w:r w:rsidR="00820374" w:rsidRPr="0027058B">
              <w:rPr>
                <w:rFonts w:asciiTheme="majorHAnsi" w:eastAsia="ＭＳ 明朝" w:hAnsiTheme="majorHAnsi" w:cstheme="majorHAnsi"/>
                <w:color w:val="FF0000"/>
                <w:sz w:val="18"/>
                <w:szCs w:val="18"/>
              </w:rPr>
              <w:t xml:space="preserve"> </w:t>
            </w:r>
            <w:r w:rsidRPr="003E0F78">
              <w:rPr>
                <w:rFonts w:asciiTheme="majorHAnsi" w:eastAsia="ＭＳ 明朝" w:hAnsiTheme="majorHAnsi" w:cstheme="majorHAnsi"/>
                <w:color w:val="FF0000"/>
                <w:sz w:val="18"/>
                <w:szCs w:val="18"/>
              </w:rPr>
              <w:t xml:space="preserve"> is</w:t>
            </w:r>
            <w:proofErr w:type="gramEnd"/>
            <w:r w:rsidRPr="003E0F78">
              <w:rPr>
                <w:rFonts w:asciiTheme="majorHAnsi" w:eastAsia="ＭＳ 明朝" w:hAnsiTheme="majorHAnsi" w:cstheme="majorHAnsi"/>
                <w:color w:val="FF0000"/>
                <w:sz w:val="18"/>
                <w:szCs w:val="18"/>
              </w:rPr>
              <w:t xml:space="preserve"> not supported</w:t>
            </w:r>
          </w:p>
        </w:tc>
        <w:tc>
          <w:tcPr>
            <w:tcW w:w="280" w:type="pct"/>
            <w:tcBorders>
              <w:top w:val="single" w:sz="4" w:space="0" w:color="auto"/>
              <w:left w:val="single" w:sz="4" w:space="0" w:color="auto"/>
              <w:bottom w:val="single" w:sz="4" w:space="0" w:color="auto"/>
              <w:right w:val="single" w:sz="4" w:space="0" w:color="auto"/>
            </w:tcBorders>
          </w:tcPr>
          <w:p w14:paraId="0758FDE4" w14:textId="50C01F9A" w:rsidR="003E0F78" w:rsidRPr="003E0F78" w:rsidRDefault="003E0F78" w:rsidP="003E0F78">
            <w:pPr>
              <w:keepLines/>
              <w:spacing w:after="0"/>
              <w:jc w:val="center"/>
              <w:rPr>
                <w:rFonts w:asciiTheme="majorHAnsi" w:eastAsia="ＭＳ 明朝" w:hAnsiTheme="majorHAnsi" w:cstheme="majorHAnsi"/>
                <w:color w:val="FF0000"/>
                <w:szCs w:val="18"/>
                <w:lang w:eastAsia="ja-JP"/>
              </w:rPr>
            </w:pPr>
            <w:r w:rsidRPr="003E0F78">
              <w:rPr>
                <w:rFonts w:asciiTheme="majorHAnsi" w:eastAsia="ＭＳ 明朝" w:hAnsiTheme="majorHAnsi" w:cstheme="majorHAnsi" w:hint="eastAsia"/>
                <w:color w:val="FF0000"/>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7C10BD2F" w14:textId="75894802" w:rsidR="003E0F78" w:rsidRPr="003E0F78" w:rsidRDefault="003E0F78" w:rsidP="003E0F78">
            <w:pPr>
              <w:keepLines/>
              <w:spacing w:after="0"/>
              <w:jc w:val="center"/>
              <w:rPr>
                <w:rFonts w:asciiTheme="majorHAnsi" w:eastAsia="ＭＳ 明朝" w:hAnsiTheme="majorHAnsi" w:cstheme="majorHAnsi"/>
                <w:color w:val="FF0000"/>
                <w:szCs w:val="18"/>
                <w:lang w:eastAsia="ja-JP"/>
              </w:rPr>
            </w:pPr>
            <w:r w:rsidRPr="003E0F78">
              <w:rPr>
                <w:rFonts w:asciiTheme="majorHAnsi" w:eastAsia="ＭＳ 明朝" w:hAnsiTheme="majorHAnsi" w:cstheme="majorHAnsi" w:hint="eastAsia"/>
                <w:color w:val="FF0000"/>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2936BE78" w14:textId="2E9C789A" w:rsidR="003E0F78" w:rsidRPr="003E0F78" w:rsidRDefault="003E0F78" w:rsidP="003E0F78">
            <w:pPr>
              <w:keepLines/>
              <w:spacing w:after="0"/>
              <w:jc w:val="center"/>
              <w:rPr>
                <w:rFonts w:asciiTheme="majorHAnsi" w:eastAsia="ＭＳ 明朝" w:hAnsiTheme="majorHAnsi" w:cstheme="majorHAnsi"/>
                <w:color w:val="FF0000"/>
                <w:szCs w:val="18"/>
                <w:lang w:eastAsia="ja-JP"/>
              </w:rPr>
            </w:pPr>
            <w:r w:rsidRPr="003E0F78">
              <w:rPr>
                <w:rFonts w:asciiTheme="majorHAnsi" w:eastAsia="ＭＳ 明朝" w:hAnsiTheme="majorHAnsi" w:cstheme="majorHAnsi" w:hint="eastAsia"/>
                <w:color w:val="FF0000"/>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3435C7F4" w14:textId="43CB79CC" w:rsidR="003E0F78" w:rsidRPr="003E0F78" w:rsidRDefault="003E0F78" w:rsidP="003E0F78">
            <w:pPr>
              <w:keepLines/>
              <w:spacing w:after="0"/>
              <w:jc w:val="center"/>
              <w:rPr>
                <w:rFonts w:asciiTheme="majorHAnsi" w:eastAsia="ＭＳ 明朝" w:hAnsiTheme="majorHAnsi" w:cstheme="majorHAnsi"/>
                <w:color w:val="FF0000"/>
                <w:szCs w:val="18"/>
                <w:lang w:eastAsia="ja-JP"/>
              </w:rPr>
            </w:pPr>
            <w:r w:rsidRPr="003E0F78">
              <w:rPr>
                <w:rFonts w:asciiTheme="majorHAnsi" w:eastAsia="ＭＳ 明朝" w:hAnsiTheme="majorHAnsi" w:cstheme="majorHAnsi" w:hint="eastAsia"/>
                <w:color w:val="FF0000"/>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0E44A4A0" w14:textId="700C5662" w:rsidR="003E0F78" w:rsidRPr="003E0F78" w:rsidRDefault="003E0F78" w:rsidP="003E0F78">
            <w:pPr>
              <w:spacing w:after="0"/>
              <w:rPr>
                <w:rFonts w:asciiTheme="majorHAnsi" w:eastAsia="ＭＳ 明朝" w:hAnsiTheme="majorHAnsi" w:cstheme="majorHAnsi"/>
                <w:color w:val="FF0000"/>
                <w:sz w:val="18"/>
                <w:szCs w:val="18"/>
              </w:rPr>
            </w:pPr>
            <w:r w:rsidRPr="003E0F78">
              <w:rPr>
                <w:rFonts w:asciiTheme="majorHAnsi" w:eastAsia="ＭＳ 明朝" w:hAnsiTheme="majorHAnsi" w:cstheme="majorHAnsi"/>
                <w:color w:val="FF0000"/>
                <w:sz w:val="18"/>
                <w:szCs w:val="18"/>
              </w:rPr>
              <w:t xml:space="preserve">Support of CCS with </w:t>
            </w:r>
            <w:r w:rsidRPr="003E0F78">
              <w:rPr>
                <w:rFonts w:asciiTheme="majorHAnsi" w:eastAsia="ＭＳ 明朝" w:hAnsiTheme="majorHAnsi" w:cstheme="majorHAnsi" w:hint="eastAsia"/>
                <w:color w:val="FF0000"/>
                <w:sz w:val="18"/>
                <w:szCs w:val="18"/>
                <w:lang w:eastAsia="ja-JP"/>
              </w:rPr>
              <w:t>U</w:t>
            </w:r>
            <w:r w:rsidRPr="003E0F78">
              <w:rPr>
                <w:rFonts w:asciiTheme="majorHAnsi" w:eastAsia="ＭＳ 明朝" w:hAnsiTheme="majorHAnsi" w:cstheme="majorHAnsi"/>
                <w:color w:val="FF0000"/>
                <w:sz w:val="18"/>
                <w:szCs w:val="18"/>
              </w:rPr>
              <w:t xml:space="preserve">L DCI formats </w:t>
            </w:r>
            <w:r w:rsidRPr="003E0F78">
              <w:rPr>
                <w:rFonts w:asciiTheme="majorHAnsi" w:eastAsia="ＭＳ 明朝" w:hAnsiTheme="majorHAnsi" w:cstheme="majorHAnsi" w:hint="eastAsia"/>
                <w:color w:val="FF0000"/>
                <w:sz w:val="18"/>
                <w:szCs w:val="18"/>
                <w:lang w:eastAsia="ja-JP"/>
              </w:rPr>
              <w:t>0</w:t>
            </w:r>
            <w:r w:rsidRPr="003E0F78">
              <w:rPr>
                <w:rFonts w:asciiTheme="majorHAnsi" w:eastAsia="ＭＳ 明朝" w:hAnsiTheme="majorHAnsi" w:cstheme="majorHAnsi"/>
                <w:color w:val="FF0000"/>
                <w:sz w:val="18"/>
                <w:szCs w:val="18"/>
              </w:rPr>
              <w:t>_1/</w:t>
            </w:r>
            <w:r w:rsidRPr="003E0F78">
              <w:rPr>
                <w:rFonts w:asciiTheme="majorHAnsi" w:eastAsia="ＭＳ 明朝" w:hAnsiTheme="majorHAnsi" w:cstheme="majorHAnsi" w:hint="eastAsia"/>
                <w:color w:val="FF0000"/>
                <w:sz w:val="18"/>
                <w:szCs w:val="18"/>
                <w:lang w:eastAsia="ja-JP"/>
              </w:rPr>
              <w:t>0</w:t>
            </w:r>
            <w:r w:rsidRPr="003E0F78">
              <w:rPr>
                <w:rFonts w:asciiTheme="majorHAnsi" w:eastAsia="ＭＳ 明朝" w:hAnsiTheme="majorHAnsi" w:cstheme="majorHAnsi"/>
                <w:color w:val="FF0000"/>
                <w:sz w:val="18"/>
                <w:szCs w:val="18"/>
              </w:rPr>
              <w:t>_2 is according to FG 6-10</w:t>
            </w:r>
          </w:p>
        </w:tc>
        <w:tc>
          <w:tcPr>
            <w:tcW w:w="378" w:type="pct"/>
            <w:tcBorders>
              <w:top w:val="single" w:sz="4" w:space="0" w:color="auto"/>
              <w:left w:val="single" w:sz="4" w:space="0" w:color="auto"/>
              <w:bottom w:val="single" w:sz="4" w:space="0" w:color="auto"/>
              <w:right w:val="single" w:sz="4" w:space="0" w:color="auto"/>
            </w:tcBorders>
          </w:tcPr>
          <w:p w14:paraId="7A6C3E73" w14:textId="245ACE30" w:rsidR="003E0F78" w:rsidRPr="003E0F78" w:rsidRDefault="003E0F78" w:rsidP="003E0F78">
            <w:pPr>
              <w:keepLines/>
              <w:spacing w:after="0"/>
              <w:rPr>
                <w:rFonts w:asciiTheme="majorHAnsi" w:hAnsiTheme="majorHAnsi" w:cstheme="majorHAnsi"/>
                <w:color w:val="FF0000"/>
                <w:sz w:val="18"/>
                <w:szCs w:val="18"/>
              </w:rPr>
            </w:pPr>
            <w:r w:rsidRPr="003E0F78">
              <w:rPr>
                <w:rFonts w:asciiTheme="majorHAnsi" w:hAnsiTheme="majorHAnsi" w:cstheme="majorHAnsi"/>
                <w:color w:val="FF0000"/>
                <w:sz w:val="18"/>
                <w:szCs w:val="18"/>
              </w:rPr>
              <w:t>Optional with capability signalling</w:t>
            </w:r>
          </w:p>
        </w:tc>
      </w:tr>
    </w:tbl>
    <w:p w14:paraId="34ECC73B" w14:textId="77777777" w:rsidR="00665388" w:rsidRDefault="00665388" w:rsidP="009F65A1">
      <w:pPr>
        <w:rPr>
          <w:rFonts w:eastAsiaTheme="minorEastAsia"/>
          <w:sz w:val="22"/>
          <w:szCs w:val="22"/>
          <w:lang w:val="en-US" w:eastAsia="ja-JP"/>
        </w:rPr>
      </w:pPr>
    </w:p>
    <w:p w14:paraId="1FFEAB80" w14:textId="77787397" w:rsidR="00E66D0C" w:rsidDel="008241D5" w:rsidRDefault="00E66D0C" w:rsidP="00E66D0C">
      <w:pPr>
        <w:pStyle w:val="2"/>
        <w:jc w:val="both"/>
        <w:rPr>
          <w:rFonts w:eastAsiaTheme="minorEastAsia" w:cs="Arial"/>
          <w:sz w:val="22"/>
          <w:szCs w:val="22"/>
          <w:lang w:eastAsia="ja-JP"/>
        </w:rPr>
      </w:pPr>
      <w:r w:rsidDel="008241D5">
        <w:rPr>
          <w:rFonts w:eastAsiaTheme="minorEastAsia" w:cs="Arial" w:hint="eastAsia"/>
          <w:sz w:val="22"/>
          <w:szCs w:val="22"/>
          <w:lang w:eastAsia="ja-JP"/>
        </w:rPr>
        <w:t>2</w:t>
      </w:r>
      <w:r w:rsidRPr="6D49308F" w:rsidDel="008241D5">
        <w:rPr>
          <w:rFonts w:eastAsia="Arial" w:cs="Arial"/>
          <w:sz w:val="22"/>
          <w:szCs w:val="22"/>
        </w:rPr>
        <w:t>.</w:t>
      </w:r>
      <w:r w:rsidDel="008241D5">
        <w:rPr>
          <w:rFonts w:eastAsiaTheme="minorEastAsia" w:cs="Arial" w:hint="eastAsia"/>
          <w:sz w:val="22"/>
          <w:szCs w:val="22"/>
          <w:lang w:eastAsia="ja-JP"/>
        </w:rPr>
        <w:t>2</w:t>
      </w:r>
      <w:r w:rsidDel="008241D5">
        <w:tab/>
      </w:r>
      <w:r w:rsidR="00F93A4B" w:rsidDel="008241D5">
        <w:rPr>
          <w:rFonts w:eastAsiaTheme="minorEastAsia" w:cs="Arial" w:hint="eastAsia"/>
          <w:sz w:val="22"/>
          <w:szCs w:val="22"/>
          <w:lang w:eastAsia="ja-JP"/>
        </w:rPr>
        <w:t>Potential</w:t>
      </w:r>
      <w:r w:rsidR="00056E65" w:rsidDel="008241D5">
        <w:rPr>
          <w:rFonts w:eastAsiaTheme="minorEastAsia" w:cs="Arial" w:hint="eastAsia"/>
          <w:sz w:val="22"/>
          <w:szCs w:val="22"/>
          <w:lang w:eastAsia="ja-JP"/>
        </w:rPr>
        <w:t xml:space="preserve"> update</w:t>
      </w:r>
      <w:r w:rsidR="003F0161" w:rsidDel="008241D5">
        <w:rPr>
          <w:rFonts w:eastAsiaTheme="minorEastAsia" w:cs="Arial" w:hint="eastAsia"/>
          <w:sz w:val="22"/>
          <w:szCs w:val="22"/>
          <w:lang w:eastAsia="ja-JP"/>
        </w:rPr>
        <w:t>s on</w:t>
      </w:r>
      <w:r w:rsidR="00056E65" w:rsidDel="008241D5">
        <w:rPr>
          <w:rFonts w:eastAsiaTheme="minorEastAsia" w:cs="Arial" w:hint="eastAsia"/>
          <w:sz w:val="22"/>
          <w:szCs w:val="22"/>
          <w:lang w:eastAsia="ja-JP"/>
        </w:rPr>
        <w:t xml:space="preserve"> prerequisite FG of Rel-18 FGs</w:t>
      </w:r>
    </w:p>
    <w:p w14:paraId="65B2A33C" w14:textId="267E8F95" w:rsidR="004A649B" w:rsidRDefault="00471B6A" w:rsidP="002A44E5">
      <w:pPr>
        <w:jc w:val="both"/>
        <w:rPr>
          <w:rFonts w:eastAsiaTheme="minorEastAsia"/>
          <w:sz w:val="22"/>
          <w:szCs w:val="22"/>
          <w:lang w:val="en-US" w:eastAsia="ja-JP"/>
        </w:rPr>
      </w:pPr>
      <w:r w:rsidDel="008241D5">
        <w:rPr>
          <w:rFonts w:eastAsiaTheme="minorEastAsia"/>
          <w:sz w:val="22"/>
          <w:szCs w:val="22"/>
          <w:lang w:eastAsia="ja-JP"/>
        </w:rPr>
        <w:t>A</w:t>
      </w:r>
      <w:r w:rsidDel="008241D5">
        <w:rPr>
          <w:rFonts w:eastAsiaTheme="minorEastAsia" w:hint="eastAsia"/>
          <w:sz w:val="22"/>
          <w:szCs w:val="22"/>
          <w:lang w:eastAsia="ja-JP"/>
        </w:rPr>
        <w:t xml:space="preserve">s proposed </w:t>
      </w:r>
      <w:r w:rsidR="00B4368F" w:rsidDel="008241D5">
        <w:rPr>
          <w:rFonts w:eastAsiaTheme="minorEastAsia" w:hint="eastAsia"/>
          <w:sz w:val="22"/>
          <w:szCs w:val="22"/>
          <w:lang w:eastAsia="ja-JP"/>
        </w:rPr>
        <w:t xml:space="preserve">above, </w:t>
      </w:r>
      <w:r w:rsidR="006F503A" w:rsidDel="008241D5">
        <w:rPr>
          <w:rFonts w:eastAsiaTheme="minorEastAsia" w:hint="eastAsia"/>
          <w:sz w:val="22"/>
          <w:szCs w:val="22"/>
          <w:lang w:eastAsia="ja-JP"/>
        </w:rPr>
        <w:t xml:space="preserve">we believe Rel-18 MCE basic FGs (i.e., FG 49-1/1b/2/2b) </w:t>
      </w:r>
      <w:r w:rsidR="006F503A" w:rsidDel="008241D5">
        <w:rPr>
          <w:rFonts w:eastAsiaTheme="minorEastAsia"/>
          <w:sz w:val="22"/>
          <w:szCs w:val="22"/>
          <w:lang w:eastAsia="ja-JP"/>
        </w:rPr>
        <w:t>shouldn’t</w:t>
      </w:r>
      <w:r w:rsidR="006F503A" w:rsidDel="008241D5">
        <w:rPr>
          <w:rFonts w:eastAsiaTheme="minorEastAsia" w:hint="eastAsia"/>
          <w:sz w:val="22"/>
          <w:szCs w:val="22"/>
          <w:lang w:eastAsia="ja-JP"/>
        </w:rPr>
        <w:t xml:space="preserve"> </w:t>
      </w:r>
      <w:proofErr w:type="gramStart"/>
      <w:r w:rsidR="006F503A" w:rsidDel="008241D5">
        <w:rPr>
          <w:rFonts w:eastAsiaTheme="minorEastAsia" w:hint="eastAsia"/>
          <w:sz w:val="22"/>
          <w:szCs w:val="22"/>
          <w:lang w:eastAsia="ja-JP"/>
        </w:rPr>
        <w:t>be considered to be</w:t>
      </w:r>
      <w:proofErr w:type="gramEnd"/>
      <w:r w:rsidR="006F503A" w:rsidDel="008241D5">
        <w:rPr>
          <w:rFonts w:eastAsiaTheme="minorEastAsia" w:hint="eastAsia"/>
          <w:sz w:val="22"/>
          <w:szCs w:val="22"/>
          <w:lang w:eastAsia="ja-JP"/>
        </w:rPr>
        <w:t xml:space="preserve"> prerequisite ones for Rel-19 </w:t>
      </w:r>
      <w:r w:rsidR="004E03F4" w:rsidDel="008241D5">
        <w:rPr>
          <w:rFonts w:eastAsiaTheme="minorEastAsia" w:hint="eastAsia"/>
          <w:sz w:val="22"/>
          <w:szCs w:val="22"/>
          <w:lang w:eastAsia="ja-JP"/>
        </w:rPr>
        <w:t xml:space="preserve">MCE FGs for different carrier type and SCS. </w:t>
      </w:r>
      <w:r w:rsidR="004E03F4" w:rsidDel="008241D5">
        <w:rPr>
          <w:rFonts w:eastAsiaTheme="minorEastAsia"/>
          <w:sz w:val="22"/>
          <w:szCs w:val="22"/>
          <w:lang w:eastAsia="ja-JP"/>
        </w:rPr>
        <w:t>M</w:t>
      </w:r>
      <w:r w:rsidR="004E03F4" w:rsidDel="008241D5">
        <w:rPr>
          <w:rFonts w:eastAsiaTheme="minorEastAsia" w:hint="eastAsia"/>
          <w:sz w:val="22"/>
          <w:szCs w:val="22"/>
          <w:lang w:eastAsia="ja-JP"/>
        </w:rPr>
        <w:t xml:space="preserve">eanwhile, if RAN1 takes this </w:t>
      </w:r>
      <w:r w:rsidR="00832DC5" w:rsidDel="008241D5">
        <w:rPr>
          <w:rFonts w:eastAsiaTheme="minorEastAsia" w:hint="eastAsia"/>
          <w:sz w:val="22"/>
          <w:szCs w:val="22"/>
          <w:lang w:eastAsia="ja-JP"/>
        </w:rPr>
        <w:t>approach,</w:t>
      </w:r>
      <w:r w:rsidR="00B474B0" w:rsidDel="008241D5">
        <w:rPr>
          <w:rFonts w:eastAsiaTheme="minorEastAsia" w:hint="eastAsia"/>
          <w:sz w:val="22"/>
          <w:szCs w:val="22"/>
          <w:lang w:eastAsia="ja-JP"/>
        </w:rPr>
        <w:t xml:space="preserve"> there is another discussion point </w:t>
      </w:r>
      <w:r w:rsidR="001B7FC2" w:rsidDel="008241D5">
        <w:rPr>
          <w:rFonts w:eastAsiaTheme="minorEastAsia" w:hint="eastAsia"/>
          <w:sz w:val="22"/>
          <w:szCs w:val="22"/>
          <w:lang w:eastAsia="ja-JP"/>
        </w:rPr>
        <w:t>that whether</w:t>
      </w:r>
      <w:r w:rsidR="009B2EDE">
        <w:rPr>
          <w:rFonts w:eastAsiaTheme="minorEastAsia" w:hint="eastAsia"/>
          <w:sz w:val="22"/>
          <w:szCs w:val="22"/>
          <w:lang w:eastAsia="ja-JP"/>
        </w:rPr>
        <w:t>/</w:t>
      </w:r>
      <w:r w:rsidR="008F52AC">
        <w:rPr>
          <w:rFonts w:eastAsiaTheme="minorEastAsia" w:hint="eastAsia"/>
          <w:sz w:val="22"/>
          <w:szCs w:val="22"/>
          <w:lang w:eastAsia="ja-JP"/>
        </w:rPr>
        <w:t>how to define the support of</w:t>
      </w:r>
      <w:r w:rsidR="001B7FC2" w:rsidDel="008241D5">
        <w:rPr>
          <w:rFonts w:eastAsiaTheme="minorEastAsia" w:hint="eastAsia"/>
          <w:sz w:val="22"/>
          <w:szCs w:val="22"/>
          <w:lang w:eastAsia="ja-JP"/>
        </w:rPr>
        <w:t xml:space="preserve"> </w:t>
      </w:r>
      <w:r w:rsidR="00425216" w:rsidDel="008241D5">
        <w:rPr>
          <w:rFonts w:eastAsiaTheme="minorEastAsia" w:hint="eastAsia"/>
          <w:sz w:val="22"/>
          <w:szCs w:val="22"/>
          <w:lang w:eastAsia="ja-JP"/>
        </w:rPr>
        <w:t xml:space="preserve">Rel-18 </w:t>
      </w:r>
      <w:r w:rsidR="00A654C6" w:rsidDel="008241D5">
        <w:rPr>
          <w:rFonts w:eastAsiaTheme="minorEastAsia" w:hint="eastAsia"/>
          <w:sz w:val="22"/>
          <w:szCs w:val="22"/>
          <w:lang w:eastAsia="ja-JP"/>
        </w:rPr>
        <w:t xml:space="preserve">MCE optional </w:t>
      </w:r>
      <w:r w:rsidR="00425216" w:rsidDel="008241D5">
        <w:rPr>
          <w:rFonts w:eastAsiaTheme="minorEastAsia" w:hint="eastAsia"/>
          <w:sz w:val="22"/>
          <w:szCs w:val="22"/>
          <w:lang w:eastAsia="ja-JP"/>
        </w:rPr>
        <w:t xml:space="preserve">FGs </w:t>
      </w:r>
      <w:r w:rsidR="00A654C6" w:rsidDel="008241D5">
        <w:rPr>
          <w:rFonts w:eastAsiaTheme="minorEastAsia" w:hint="eastAsia"/>
          <w:sz w:val="22"/>
          <w:szCs w:val="22"/>
          <w:lang w:eastAsia="ja-JP"/>
        </w:rPr>
        <w:t xml:space="preserve">(i.e., 49-x rows </w:t>
      </w:r>
      <w:r w:rsidR="00425216" w:rsidDel="008241D5">
        <w:rPr>
          <w:rFonts w:eastAsiaTheme="minorEastAsia" w:hint="eastAsia"/>
          <w:sz w:val="22"/>
          <w:szCs w:val="22"/>
          <w:lang w:eastAsia="ja-JP"/>
        </w:rPr>
        <w:t xml:space="preserve">having </w:t>
      </w:r>
      <w:r w:rsidR="00A750E0" w:rsidDel="008241D5">
        <w:rPr>
          <w:rFonts w:eastAsiaTheme="minorEastAsia"/>
          <w:sz w:val="22"/>
          <w:szCs w:val="22"/>
          <w:lang w:eastAsia="ja-JP"/>
        </w:rPr>
        <w:t>“</w:t>
      </w:r>
      <w:r w:rsidR="00A750E0" w:rsidRPr="0070604B" w:rsidDel="008241D5">
        <w:rPr>
          <w:rFonts w:eastAsiaTheme="minorEastAsia"/>
          <w:sz w:val="22"/>
          <w:szCs w:val="22"/>
          <w:lang w:val="en-US" w:eastAsia="ja-JP"/>
        </w:rPr>
        <w:t>at least one of {49-1/1b/2/2b}</w:t>
      </w:r>
      <w:r w:rsidR="00A750E0" w:rsidDel="008241D5">
        <w:rPr>
          <w:rFonts w:eastAsiaTheme="minorEastAsia"/>
          <w:sz w:val="22"/>
          <w:szCs w:val="22"/>
          <w:lang w:val="en-US" w:eastAsia="ja-JP"/>
        </w:rPr>
        <w:t>”</w:t>
      </w:r>
      <w:r w:rsidR="00A750E0" w:rsidRPr="0070604B" w:rsidDel="008241D5">
        <w:rPr>
          <w:rFonts w:eastAsiaTheme="minorEastAsia"/>
          <w:sz w:val="22"/>
          <w:szCs w:val="22"/>
          <w:lang w:val="en-US" w:eastAsia="ja-JP"/>
        </w:rPr>
        <w:t xml:space="preserve"> as prerequisite</w:t>
      </w:r>
      <w:r w:rsidR="00A654C6" w:rsidDel="008241D5">
        <w:rPr>
          <w:rFonts w:eastAsiaTheme="minorEastAsia" w:hint="eastAsia"/>
          <w:sz w:val="22"/>
          <w:szCs w:val="22"/>
          <w:lang w:val="en-US" w:eastAsia="ja-JP"/>
        </w:rPr>
        <w:t>)</w:t>
      </w:r>
      <w:r w:rsidR="00073461" w:rsidDel="008241D5">
        <w:rPr>
          <w:rFonts w:eastAsiaTheme="minorEastAsia" w:hint="eastAsia"/>
          <w:sz w:val="22"/>
          <w:szCs w:val="22"/>
          <w:lang w:val="en-US" w:eastAsia="ja-JP"/>
        </w:rPr>
        <w:t xml:space="preserve"> </w:t>
      </w:r>
      <w:r w:rsidR="008F52AC">
        <w:rPr>
          <w:rFonts w:eastAsiaTheme="minorEastAsia" w:hint="eastAsia"/>
          <w:sz w:val="22"/>
          <w:szCs w:val="22"/>
          <w:lang w:val="en-US" w:eastAsia="ja-JP"/>
        </w:rPr>
        <w:t>for the band combo where</w:t>
      </w:r>
      <w:r w:rsidR="00361EA5" w:rsidDel="008241D5">
        <w:rPr>
          <w:rFonts w:eastAsiaTheme="minorEastAsia" w:hint="eastAsia"/>
          <w:sz w:val="22"/>
          <w:szCs w:val="22"/>
          <w:lang w:val="en-US" w:eastAsia="ja-JP"/>
        </w:rPr>
        <w:t xml:space="preserve"> </w:t>
      </w:r>
      <w:r w:rsidR="00E5550D" w:rsidDel="008241D5">
        <w:rPr>
          <w:rFonts w:eastAsiaTheme="minorEastAsia" w:hint="eastAsia"/>
          <w:sz w:val="22"/>
          <w:szCs w:val="22"/>
          <w:lang w:eastAsia="ja-JP"/>
        </w:rPr>
        <w:t xml:space="preserve">FG 66-1/2 </w:t>
      </w:r>
      <w:r w:rsidR="008F52AC">
        <w:rPr>
          <w:rFonts w:eastAsiaTheme="minorEastAsia" w:hint="eastAsia"/>
          <w:sz w:val="22"/>
          <w:szCs w:val="22"/>
          <w:lang w:eastAsia="ja-JP"/>
        </w:rPr>
        <w:t>is reported</w:t>
      </w:r>
      <w:r w:rsidR="000D7054" w:rsidDel="008241D5">
        <w:rPr>
          <w:rFonts w:eastAsiaTheme="minorEastAsia" w:hint="eastAsia"/>
          <w:sz w:val="22"/>
          <w:szCs w:val="22"/>
          <w:lang w:eastAsia="ja-JP"/>
        </w:rPr>
        <w:t>.</w:t>
      </w:r>
      <w:r w:rsidR="00865544" w:rsidDel="008241D5">
        <w:rPr>
          <w:rFonts w:eastAsiaTheme="minorEastAsia" w:hint="eastAsia"/>
          <w:sz w:val="22"/>
          <w:szCs w:val="22"/>
          <w:lang w:eastAsia="ja-JP"/>
        </w:rPr>
        <w:t xml:space="preserve"> </w:t>
      </w:r>
      <w:r w:rsidR="00734367" w:rsidDel="008241D5">
        <w:rPr>
          <w:rFonts w:eastAsiaTheme="minorEastAsia" w:hint="eastAsia"/>
          <w:sz w:val="22"/>
          <w:szCs w:val="22"/>
          <w:lang w:val="en-US" w:eastAsia="ja-JP"/>
        </w:rPr>
        <w:t>According to WID [</w:t>
      </w:r>
      <w:r w:rsidR="00CE30E9">
        <w:rPr>
          <w:rFonts w:eastAsiaTheme="minorEastAsia" w:hint="eastAsia"/>
          <w:sz w:val="22"/>
          <w:szCs w:val="22"/>
          <w:lang w:val="en-US" w:eastAsia="ja-JP"/>
        </w:rPr>
        <w:t>3</w:t>
      </w:r>
      <w:r w:rsidR="00734367" w:rsidDel="008241D5">
        <w:rPr>
          <w:rFonts w:eastAsiaTheme="minorEastAsia" w:hint="eastAsia"/>
          <w:sz w:val="22"/>
          <w:szCs w:val="22"/>
          <w:lang w:val="en-US" w:eastAsia="ja-JP"/>
        </w:rPr>
        <w:t xml:space="preserve">], </w:t>
      </w:r>
      <w:r w:rsidR="00797CC8">
        <w:rPr>
          <w:rFonts w:eastAsiaTheme="minorEastAsia" w:hint="eastAsia"/>
          <w:sz w:val="22"/>
          <w:szCs w:val="22"/>
          <w:lang w:val="en-US" w:eastAsia="ja-JP"/>
        </w:rPr>
        <w:t xml:space="preserve">the scope of </w:t>
      </w:r>
      <w:r w:rsidR="00797CC8" w:rsidDel="008241D5">
        <w:rPr>
          <w:rFonts w:eastAsiaTheme="minorEastAsia" w:hint="eastAsia"/>
          <w:sz w:val="22"/>
          <w:szCs w:val="22"/>
          <w:lang w:eastAsia="ja-JP"/>
        </w:rPr>
        <w:t>Rel-19 MCE</w:t>
      </w:r>
      <w:r w:rsidR="00797CC8" w:rsidDel="008241D5">
        <w:rPr>
          <w:rFonts w:eastAsiaTheme="minorEastAsia" w:hint="eastAsia"/>
          <w:sz w:val="22"/>
          <w:szCs w:val="22"/>
          <w:lang w:val="en-US" w:eastAsia="ja-JP"/>
        </w:rPr>
        <w:t xml:space="preserve"> </w:t>
      </w:r>
      <w:r w:rsidR="00797CC8">
        <w:rPr>
          <w:rFonts w:eastAsiaTheme="minorEastAsia" w:hint="eastAsia"/>
          <w:sz w:val="22"/>
          <w:szCs w:val="22"/>
          <w:lang w:val="en-US" w:eastAsia="ja-JP"/>
        </w:rPr>
        <w:t xml:space="preserve">would be to reuse </w:t>
      </w:r>
      <w:r w:rsidR="00734367" w:rsidDel="008241D5">
        <w:rPr>
          <w:rFonts w:eastAsiaTheme="minorEastAsia" w:hint="eastAsia"/>
          <w:sz w:val="22"/>
          <w:szCs w:val="22"/>
          <w:lang w:val="en-US" w:eastAsia="ja-JP"/>
        </w:rPr>
        <w:t xml:space="preserve">existing DCI format 0_3/1_3 </w:t>
      </w:r>
      <w:r w:rsidR="00F56EAE" w:rsidDel="008241D5">
        <w:rPr>
          <w:rFonts w:eastAsiaTheme="minorEastAsia" w:hint="eastAsia"/>
          <w:sz w:val="22"/>
          <w:szCs w:val="22"/>
          <w:lang w:val="en-US" w:eastAsia="ja-JP"/>
        </w:rPr>
        <w:t xml:space="preserve">with just removing restriction on same SCS/carrier type among co-scheduled cells </w:t>
      </w:r>
      <w:r w:rsidR="0053161A" w:rsidDel="008241D5">
        <w:rPr>
          <w:rFonts w:eastAsiaTheme="minorEastAsia" w:hint="eastAsia"/>
          <w:sz w:val="22"/>
          <w:szCs w:val="22"/>
          <w:lang w:val="en-US" w:eastAsia="ja-JP"/>
        </w:rPr>
        <w:t>to support the multi-cell scheduling with different SCS/carrier type among co-scheduled cells</w:t>
      </w:r>
      <w:r w:rsidR="00C93F24">
        <w:rPr>
          <w:rFonts w:eastAsiaTheme="minorEastAsia" w:hint="eastAsia"/>
          <w:sz w:val="22"/>
          <w:szCs w:val="22"/>
          <w:lang w:val="en-US" w:eastAsia="ja-JP"/>
        </w:rPr>
        <w:t xml:space="preserve">, and that </w:t>
      </w:r>
      <w:r w:rsidR="003D7692">
        <w:rPr>
          <w:rFonts w:eastAsiaTheme="minorEastAsia" w:hint="eastAsia"/>
          <w:sz w:val="22"/>
          <w:szCs w:val="22"/>
          <w:lang w:val="en-US" w:eastAsia="ja-JP"/>
        </w:rPr>
        <w:t xml:space="preserve">change applied to Rel-19 MCE features on top of Rel-18 MCE features will be reflected in </w:t>
      </w:r>
      <w:r w:rsidR="00A14575">
        <w:rPr>
          <w:rFonts w:eastAsiaTheme="minorEastAsia" w:hint="eastAsia"/>
          <w:sz w:val="22"/>
          <w:szCs w:val="22"/>
          <w:lang w:val="en-US" w:eastAsia="ja-JP"/>
        </w:rPr>
        <w:t xml:space="preserve">FG66-1/2, i.e., for supporting FG 66-1/2 plus Rel-18 MCE optional features, </w:t>
      </w:r>
      <w:r w:rsidR="00617D46">
        <w:rPr>
          <w:rFonts w:eastAsiaTheme="minorEastAsia" w:hint="eastAsia"/>
          <w:sz w:val="22"/>
          <w:szCs w:val="22"/>
          <w:lang w:val="en-US" w:eastAsia="ja-JP"/>
        </w:rPr>
        <w:t>no update on the definit</w:t>
      </w:r>
      <w:r w:rsidR="009F3F49">
        <w:rPr>
          <w:rFonts w:eastAsiaTheme="minorEastAsia" w:hint="eastAsia"/>
          <w:sz w:val="22"/>
          <w:szCs w:val="22"/>
          <w:lang w:val="en-US" w:eastAsia="ja-JP"/>
        </w:rPr>
        <w:t xml:space="preserve">ion of </w:t>
      </w:r>
      <w:r w:rsidR="00617D46">
        <w:rPr>
          <w:rFonts w:eastAsiaTheme="minorEastAsia" w:hint="eastAsia"/>
          <w:sz w:val="22"/>
          <w:szCs w:val="22"/>
          <w:lang w:val="en-US" w:eastAsia="ja-JP"/>
        </w:rPr>
        <w:t>Rel-18 MCE optional ones would be required</w:t>
      </w:r>
      <w:r w:rsidR="009F3F49">
        <w:rPr>
          <w:rFonts w:eastAsiaTheme="minorEastAsia" w:hint="eastAsia"/>
          <w:sz w:val="22"/>
          <w:szCs w:val="22"/>
          <w:lang w:val="en-US" w:eastAsia="ja-JP"/>
        </w:rPr>
        <w:t xml:space="preserve">, except for their </w:t>
      </w:r>
      <w:r w:rsidR="009F3F49">
        <w:rPr>
          <w:rFonts w:eastAsiaTheme="minorEastAsia"/>
          <w:sz w:val="22"/>
          <w:szCs w:val="22"/>
          <w:lang w:val="en-US" w:eastAsia="ja-JP"/>
        </w:rPr>
        <w:t>prerequisite</w:t>
      </w:r>
      <w:r w:rsidR="009F3F49">
        <w:rPr>
          <w:rFonts w:eastAsiaTheme="minorEastAsia" w:hint="eastAsia"/>
          <w:sz w:val="22"/>
          <w:szCs w:val="22"/>
          <w:lang w:val="en-US" w:eastAsia="ja-JP"/>
        </w:rPr>
        <w:t xml:space="preserve"> FGs</w:t>
      </w:r>
      <w:r w:rsidR="00734367" w:rsidDel="008241D5">
        <w:rPr>
          <w:rFonts w:eastAsiaTheme="minorEastAsia" w:hint="eastAsia"/>
          <w:sz w:val="22"/>
          <w:szCs w:val="22"/>
          <w:lang w:val="en-US" w:eastAsia="ja-JP"/>
        </w:rPr>
        <w:t xml:space="preserve">. </w:t>
      </w:r>
      <w:r w:rsidR="000D5A40">
        <w:rPr>
          <w:rFonts w:eastAsiaTheme="minorEastAsia" w:hint="eastAsia"/>
          <w:sz w:val="22"/>
          <w:szCs w:val="22"/>
          <w:lang w:val="en-US" w:eastAsia="ja-JP"/>
        </w:rPr>
        <w:t>In general</w:t>
      </w:r>
      <w:r w:rsidR="002E7693">
        <w:rPr>
          <w:rFonts w:eastAsiaTheme="minorEastAsia" w:hint="eastAsia"/>
          <w:sz w:val="22"/>
          <w:szCs w:val="22"/>
          <w:lang w:val="en-US" w:eastAsia="ja-JP"/>
        </w:rPr>
        <w:t>, for</w:t>
      </w:r>
      <w:r w:rsidR="000D5A40">
        <w:rPr>
          <w:rFonts w:eastAsiaTheme="minorEastAsia" w:hint="eastAsia"/>
          <w:sz w:val="22"/>
          <w:szCs w:val="22"/>
          <w:lang w:val="en-US" w:eastAsia="ja-JP"/>
        </w:rPr>
        <w:t xml:space="preserve"> FGs</w:t>
      </w:r>
      <w:r w:rsidR="002E7693">
        <w:rPr>
          <w:rFonts w:eastAsiaTheme="minorEastAsia" w:hint="eastAsia"/>
          <w:sz w:val="22"/>
          <w:szCs w:val="22"/>
          <w:lang w:val="en-US" w:eastAsia="ja-JP"/>
        </w:rPr>
        <w:t xml:space="preserve"> </w:t>
      </w:r>
      <w:r w:rsidR="001E03D9">
        <w:rPr>
          <w:rFonts w:eastAsiaTheme="minorEastAsia" w:hint="eastAsia"/>
          <w:sz w:val="22"/>
          <w:szCs w:val="22"/>
          <w:lang w:val="en-US" w:eastAsia="ja-JP"/>
        </w:rPr>
        <w:t xml:space="preserve">with </w:t>
      </w:r>
      <w:r w:rsidR="004A649B">
        <w:rPr>
          <w:rFonts w:eastAsiaTheme="minorEastAsia" w:hint="eastAsia"/>
          <w:sz w:val="22"/>
          <w:szCs w:val="22"/>
          <w:lang w:val="en-US" w:eastAsia="ja-JP"/>
        </w:rPr>
        <w:t xml:space="preserve">the </w:t>
      </w:r>
      <w:r w:rsidR="001E03D9">
        <w:rPr>
          <w:rFonts w:eastAsiaTheme="minorEastAsia" w:hint="eastAsia"/>
          <w:sz w:val="22"/>
          <w:szCs w:val="22"/>
          <w:lang w:val="en-US" w:eastAsia="ja-JP"/>
        </w:rPr>
        <w:t xml:space="preserve">type of per band/BC/FS, </w:t>
      </w:r>
      <w:r w:rsidR="003E120F" w:rsidDel="008241D5">
        <w:rPr>
          <w:rFonts w:eastAsiaTheme="minorEastAsia" w:hint="eastAsia"/>
          <w:sz w:val="22"/>
          <w:szCs w:val="22"/>
          <w:lang w:val="en-US" w:eastAsia="ja-JP"/>
        </w:rPr>
        <w:t xml:space="preserve">it should be possible to support Rel-18 FGs </w:t>
      </w:r>
      <w:r w:rsidR="006E2D67" w:rsidDel="008241D5">
        <w:rPr>
          <w:rFonts w:eastAsiaTheme="minorEastAsia" w:hint="eastAsia"/>
          <w:sz w:val="22"/>
          <w:szCs w:val="22"/>
          <w:lang w:eastAsia="ja-JP"/>
        </w:rPr>
        <w:t xml:space="preserve">having </w:t>
      </w:r>
      <w:r w:rsidR="006E2D67" w:rsidDel="008241D5">
        <w:rPr>
          <w:rFonts w:eastAsiaTheme="minorEastAsia"/>
          <w:sz w:val="22"/>
          <w:szCs w:val="22"/>
          <w:lang w:eastAsia="ja-JP"/>
        </w:rPr>
        <w:t>“</w:t>
      </w:r>
      <w:r w:rsidR="006E2D67" w:rsidRPr="0070604B" w:rsidDel="008241D5">
        <w:rPr>
          <w:rFonts w:eastAsiaTheme="minorEastAsia"/>
          <w:sz w:val="22"/>
          <w:szCs w:val="22"/>
          <w:lang w:val="en-US" w:eastAsia="ja-JP"/>
        </w:rPr>
        <w:t>at least one of {49-1/1b/2/2b}</w:t>
      </w:r>
      <w:r w:rsidR="006E2D67" w:rsidDel="008241D5">
        <w:rPr>
          <w:rFonts w:eastAsiaTheme="minorEastAsia"/>
          <w:sz w:val="22"/>
          <w:szCs w:val="22"/>
          <w:lang w:val="en-US" w:eastAsia="ja-JP"/>
        </w:rPr>
        <w:t>”</w:t>
      </w:r>
      <w:r w:rsidR="006E2D67" w:rsidRPr="0070604B" w:rsidDel="008241D5">
        <w:rPr>
          <w:rFonts w:eastAsiaTheme="minorEastAsia"/>
          <w:sz w:val="22"/>
          <w:szCs w:val="22"/>
          <w:lang w:val="en-US" w:eastAsia="ja-JP"/>
        </w:rPr>
        <w:t xml:space="preserve"> as prerequisite</w:t>
      </w:r>
      <w:r w:rsidR="006E2D67" w:rsidDel="008241D5">
        <w:rPr>
          <w:rFonts w:eastAsiaTheme="minorEastAsia" w:hint="eastAsia"/>
          <w:sz w:val="22"/>
          <w:szCs w:val="22"/>
          <w:lang w:val="en-US" w:eastAsia="ja-JP"/>
        </w:rPr>
        <w:t xml:space="preserve"> </w:t>
      </w:r>
      <w:r w:rsidR="00E76964" w:rsidDel="008241D5">
        <w:rPr>
          <w:rFonts w:eastAsiaTheme="minorEastAsia" w:hint="eastAsia"/>
          <w:sz w:val="22"/>
          <w:szCs w:val="22"/>
          <w:lang w:val="en-US" w:eastAsia="ja-JP"/>
        </w:rPr>
        <w:t>with support of at least one of {66-1/2}</w:t>
      </w:r>
      <w:r w:rsidR="00D04758" w:rsidDel="008241D5">
        <w:rPr>
          <w:rFonts w:eastAsiaTheme="minorEastAsia" w:hint="eastAsia"/>
          <w:sz w:val="22"/>
          <w:szCs w:val="22"/>
          <w:lang w:val="en-US" w:eastAsia="ja-JP"/>
        </w:rPr>
        <w:t xml:space="preserve">, even </w:t>
      </w:r>
      <w:r w:rsidR="00EF5BD8" w:rsidDel="008241D5">
        <w:rPr>
          <w:rFonts w:eastAsiaTheme="minorEastAsia" w:hint="eastAsia"/>
          <w:sz w:val="22"/>
          <w:szCs w:val="22"/>
          <w:lang w:val="en-US" w:eastAsia="ja-JP"/>
        </w:rPr>
        <w:t>when</w:t>
      </w:r>
      <w:r w:rsidR="00D04758" w:rsidDel="008241D5">
        <w:rPr>
          <w:rFonts w:eastAsiaTheme="minorEastAsia" w:hint="eastAsia"/>
          <w:sz w:val="22"/>
          <w:szCs w:val="22"/>
          <w:lang w:val="en-US" w:eastAsia="ja-JP"/>
        </w:rPr>
        <w:t xml:space="preserve"> </w:t>
      </w:r>
      <w:r w:rsidR="00447D05" w:rsidDel="008241D5">
        <w:rPr>
          <w:rFonts w:eastAsiaTheme="minorEastAsia" w:hint="eastAsia"/>
          <w:sz w:val="22"/>
          <w:szCs w:val="22"/>
          <w:lang w:val="en-US" w:eastAsia="ja-JP"/>
        </w:rPr>
        <w:t xml:space="preserve">49-1/1b/2/2b is </w:t>
      </w:r>
      <w:r w:rsidR="00447D05" w:rsidDel="008241D5">
        <w:rPr>
          <w:rFonts w:eastAsiaTheme="minorEastAsia" w:hint="eastAsia"/>
          <w:sz w:val="22"/>
          <w:szCs w:val="22"/>
          <w:lang w:val="en-US" w:eastAsia="ja-JP"/>
        </w:rPr>
        <w:lastRenderedPageBreak/>
        <w:t xml:space="preserve">not supported by the UE. </w:t>
      </w:r>
      <w:r w:rsidR="00464CEC" w:rsidDel="008241D5">
        <w:rPr>
          <w:rFonts w:eastAsiaTheme="minorEastAsia" w:hint="eastAsia"/>
          <w:sz w:val="22"/>
          <w:szCs w:val="22"/>
          <w:lang w:val="en-US" w:eastAsia="ja-JP"/>
        </w:rPr>
        <w:t xml:space="preserve">To achieve this, </w:t>
      </w:r>
      <w:r w:rsidR="00192353" w:rsidDel="008241D5">
        <w:rPr>
          <w:rFonts w:eastAsiaTheme="minorEastAsia" w:hint="eastAsia"/>
          <w:sz w:val="22"/>
          <w:szCs w:val="22"/>
          <w:lang w:val="en-US" w:eastAsia="ja-JP"/>
        </w:rPr>
        <w:t xml:space="preserve">prerequisite FG of </w:t>
      </w:r>
      <w:r w:rsidR="00424F49" w:rsidDel="008241D5">
        <w:rPr>
          <w:rFonts w:eastAsiaTheme="minorEastAsia" w:hint="eastAsia"/>
          <w:sz w:val="22"/>
          <w:szCs w:val="22"/>
          <w:lang w:val="en-US" w:eastAsia="ja-JP"/>
        </w:rPr>
        <w:t xml:space="preserve">those </w:t>
      </w:r>
      <w:r w:rsidR="00130D6D" w:rsidDel="008241D5">
        <w:rPr>
          <w:rFonts w:eastAsiaTheme="minorEastAsia" w:hint="eastAsia"/>
          <w:sz w:val="22"/>
          <w:szCs w:val="22"/>
          <w:lang w:val="en-US" w:eastAsia="ja-JP"/>
        </w:rPr>
        <w:t xml:space="preserve">Rel-18 FGs can be updated </w:t>
      </w:r>
      <w:r w:rsidR="00192353" w:rsidDel="008241D5">
        <w:rPr>
          <w:rFonts w:eastAsiaTheme="minorEastAsia" w:hint="eastAsia"/>
          <w:sz w:val="22"/>
          <w:szCs w:val="22"/>
          <w:lang w:val="en-US" w:eastAsia="ja-JP"/>
        </w:rPr>
        <w:t xml:space="preserve">to </w:t>
      </w:r>
      <w:r w:rsidR="00192353" w:rsidDel="008241D5">
        <w:rPr>
          <w:rFonts w:eastAsiaTheme="minorEastAsia"/>
          <w:sz w:val="22"/>
          <w:szCs w:val="22"/>
          <w:lang w:val="en-US" w:eastAsia="ja-JP"/>
        </w:rPr>
        <w:t>“</w:t>
      </w:r>
      <w:r w:rsidR="00192353" w:rsidDel="008241D5">
        <w:rPr>
          <w:rFonts w:eastAsiaTheme="minorEastAsia" w:hint="eastAsia"/>
          <w:sz w:val="22"/>
          <w:szCs w:val="22"/>
          <w:lang w:val="en-US" w:eastAsia="ja-JP"/>
        </w:rPr>
        <w:t>at least one of {49-1/1b/2/2b</w:t>
      </w:r>
      <w:r w:rsidR="0046799A" w:rsidDel="008241D5">
        <w:rPr>
          <w:rFonts w:eastAsiaTheme="minorEastAsia" w:hint="eastAsia"/>
          <w:sz w:val="22"/>
          <w:szCs w:val="22"/>
          <w:lang w:val="en-US" w:eastAsia="ja-JP"/>
        </w:rPr>
        <w:t>, 66-1/2}</w:t>
      </w:r>
      <w:r w:rsidR="005E648B" w:rsidDel="008241D5">
        <w:rPr>
          <w:rFonts w:eastAsiaTheme="minorEastAsia"/>
          <w:sz w:val="22"/>
          <w:szCs w:val="22"/>
          <w:lang w:val="en-US" w:eastAsia="ja-JP"/>
        </w:rPr>
        <w:t>”</w:t>
      </w:r>
      <w:r w:rsidR="005E648B" w:rsidDel="008241D5">
        <w:rPr>
          <w:rFonts w:eastAsiaTheme="minorEastAsia" w:hint="eastAsia"/>
          <w:sz w:val="22"/>
          <w:szCs w:val="22"/>
          <w:lang w:val="en-US" w:eastAsia="ja-JP"/>
        </w:rPr>
        <w:t xml:space="preserve"> in Rel-19 </w:t>
      </w:r>
      <w:r w:rsidR="00E5007C" w:rsidDel="008241D5">
        <w:rPr>
          <w:rFonts w:eastAsiaTheme="minorEastAsia" w:hint="eastAsia"/>
          <w:sz w:val="22"/>
          <w:szCs w:val="22"/>
          <w:lang w:val="en-US" w:eastAsia="ja-JP"/>
        </w:rPr>
        <w:t>onwards</w:t>
      </w:r>
      <w:r w:rsidR="00BA4633">
        <w:rPr>
          <w:rFonts w:eastAsiaTheme="minorEastAsia" w:hint="eastAsia"/>
          <w:sz w:val="22"/>
          <w:szCs w:val="22"/>
          <w:lang w:val="en-US" w:eastAsia="ja-JP"/>
        </w:rPr>
        <w:t xml:space="preserve"> to </w:t>
      </w:r>
      <w:r w:rsidR="004A649B">
        <w:rPr>
          <w:rFonts w:eastAsiaTheme="minorEastAsia" w:hint="eastAsia"/>
          <w:sz w:val="22"/>
          <w:szCs w:val="22"/>
          <w:lang w:val="en-US" w:eastAsia="ja-JP"/>
        </w:rPr>
        <w:t>reduce duplication and fragmentation</w:t>
      </w:r>
      <w:r w:rsidR="00E5007C" w:rsidDel="008241D5">
        <w:rPr>
          <w:rFonts w:eastAsiaTheme="minorEastAsia" w:hint="eastAsia"/>
          <w:sz w:val="22"/>
          <w:szCs w:val="22"/>
          <w:lang w:val="en-US" w:eastAsia="ja-JP"/>
        </w:rPr>
        <w:t>.</w:t>
      </w:r>
      <w:r w:rsidR="004241C7" w:rsidDel="008241D5">
        <w:rPr>
          <w:rFonts w:eastAsiaTheme="minorEastAsia" w:hint="eastAsia"/>
          <w:sz w:val="22"/>
          <w:szCs w:val="22"/>
          <w:lang w:val="en-US" w:eastAsia="ja-JP"/>
        </w:rPr>
        <w:t xml:space="preserve"> </w:t>
      </w:r>
      <w:r w:rsidR="00C27618" w:rsidDel="008241D5">
        <w:rPr>
          <w:rFonts w:eastAsiaTheme="minorEastAsia" w:hint="eastAsia"/>
          <w:sz w:val="22"/>
          <w:szCs w:val="22"/>
          <w:lang w:val="en-US" w:eastAsia="ja-JP"/>
        </w:rPr>
        <w:t xml:space="preserve">We think </w:t>
      </w:r>
      <w:r w:rsidR="00C418C7" w:rsidDel="008241D5">
        <w:rPr>
          <w:rFonts w:eastAsiaTheme="minorEastAsia" w:hint="eastAsia"/>
          <w:sz w:val="22"/>
          <w:szCs w:val="22"/>
          <w:lang w:val="en-US" w:eastAsia="ja-JP"/>
        </w:rPr>
        <w:t xml:space="preserve">just updating prerequisite FG description in </w:t>
      </w:r>
      <w:r w:rsidR="009F3F49">
        <w:rPr>
          <w:rFonts w:eastAsiaTheme="minorEastAsia" w:hint="eastAsia"/>
          <w:sz w:val="22"/>
          <w:szCs w:val="22"/>
          <w:lang w:val="en-US" w:eastAsia="ja-JP"/>
        </w:rPr>
        <w:t xml:space="preserve">Rel-19 version of </w:t>
      </w:r>
      <w:r w:rsidR="00C418C7" w:rsidDel="008241D5">
        <w:rPr>
          <w:rFonts w:eastAsiaTheme="minorEastAsia" w:hint="eastAsia"/>
          <w:sz w:val="22"/>
          <w:szCs w:val="22"/>
          <w:lang w:val="en-US" w:eastAsia="ja-JP"/>
        </w:rPr>
        <w:t xml:space="preserve">TS38.306 </w:t>
      </w:r>
      <w:r w:rsidR="2451691D" w:rsidRPr="52E2F0B0">
        <w:rPr>
          <w:rFonts w:eastAsiaTheme="minorEastAsia"/>
          <w:sz w:val="22"/>
          <w:szCs w:val="22"/>
          <w:lang w:val="en-US" w:eastAsia="ja-JP"/>
        </w:rPr>
        <w:t xml:space="preserve">will </w:t>
      </w:r>
      <w:r w:rsidR="00EA1584" w:rsidDel="008241D5">
        <w:rPr>
          <w:rFonts w:eastAsiaTheme="minorEastAsia" w:hint="eastAsia"/>
          <w:sz w:val="22"/>
          <w:szCs w:val="22"/>
          <w:lang w:val="en-US" w:eastAsia="ja-JP"/>
        </w:rPr>
        <w:t>not cause any NBC issue</w:t>
      </w:r>
      <w:r w:rsidR="00D50DFB" w:rsidDel="008241D5">
        <w:rPr>
          <w:rFonts w:eastAsiaTheme="minorEastAsia" w:hint="eastAsia"/>
          <w:sz w:val="22"/>
          <w:szCs w:val="22"/>
          <w:lang w:val="en-US" w:eastAsia="ja-JP"/>
        </w:rPr>
        <w:t>.</w:t>
      </w:r>
    </w:p>
    <w:p w14:paraId="62BD0227" w14:textId="4609682A" w:rsidR="009F1023" w:rsidRDefault="001E6CFA" w:rsidP="002A44E5">
      <w:pPr>
        <w:jc w:val="both"/>
        <w:rPr>
          <w:rFonts w:eastAsiaTheme="minorEastAsia"/>
          <w:sz w:val="22"/>
          <w:szCs w:val="22"/>
          <w:lang w:val="en-US" w:eastAsia="ja-JP"/>
        </w:rPr>
      </w:pPr>
      <w:r>
        <w:rPr>
          <w:rFonts w:eastAsiaTheme="minorEastAsia" w:hint="eastAsia"/>
          <w:sz w:val="22"/>
          <w:szCs w:val="22"/>
          <w:lang w:val="en-US" w:eastAsia="ja-JP"/>
        </w:rPr>
        <w:t xml:space="preserve">As an exception, </w:t>
      </w:r>
      <w:r w:rsidR="000D3365">
        <w:rPr>
          <w:rFonts w:eastAsiaTheme="minorEastAsia" w:hint="eastAsia"/>
          <w:sz w:val="22"/>
          <w:szCs w:val="22"/>
          <w:lang w:val="en-US" w:eastAsia="ja-JP"/>
        </w:rPr>
        <w:t xml:space="preserve">a </w:t>
      </w:r>
      <w:r w:rsidR="00B57546">
        <w:rPr>
          <w:rFonts w:eastAsiaTheme="minorEastAsia" w:hint="eastAsia"/>
          <w:sz w:val="22"/>
          <w:szCs w:val="22"/>
          <w:lang w:val="en-US" w:eastAsia="ja-JP"/>
        </w:rPr>
        <w:t xml:space="preserve">component of </w:t>
      </w:r>
      <w:r w:rsidR="00C540E6">
        <w:rPr>
          <w:rFonts w:eastAsiaTheme="minorEastAsia" w:hint="eastAsia"/>
          <w:sz w:val="22"/>
          <w:szCs w:val="22"/>
          <w:lang w:val="en-US" w:eastAsia="ja-JP"/>
        </w:rPr>
        <w:t>FG 49-3x/3y</w:t>
      </w:r>
      <w:r>
        <w:rPr>
          <w:rFonts w:eastAsiaTheme="minorEastAsia" w:hint="eastAsia"/>
          <w:sz w:val="22"/>
          <w:szCs w:val="22"/>
          <w:lang w:val="en-US" w:eastAsia="ja-JP"/>
        </w:rPr>
        <w:t xml:space="preserve"> should be </w:t>
      </w:r>
      <w:r w:rsidR="00B57546">
        <w:rPr>
          <w:rFonts w:eastAsiaTheme="minorEastAsia" w:hint="eastAsia"/>
          <w:sz w:val="22"/>
          <w:szCs w:val="22"/>
          <w:lang w:val="en-US" w:eastAsia="ja-JP"/>
        </w:rPr>
        <w:t>modified</w:t>
      </w:r>
      <w:r w:rsidR="00E013D8">
        <w:rPr>
          <w:rFonts w:eastAsiaTheme="minorEastAsia" w:hint="eastAsia"/>
          <w:sz w:val="22"/>
          <w:szCs w:val="22"/>
          <w:lang w:val="en-US" w:eastAsia="ja-JP"/>
        </w:rPr>
        <w:t xml:space="preserve"> so that </w:t>
      </w:r>
      <w:r w:rsidR="0020231F">
        <w:rPr>
          <w:rFonts w:eastAsiaTheme="minorEastAsia" w:hint="eastAsia"/>
          <w:sz w:val="22"/>
          <w:szCs w:val="22"/>
          <w:lang w:val="en-US" w:eastAsia="ja-JP"/>
        </w:rPr>
        <w:t xml:space="preserve">multiple SCS </w:t>
      </w:r>
      <w:r w:rsidR="00602219">
        <w:rPr>
          <w:rFonts w:eastAsiaTheme="minorEastAsia"/>
          <w:sz w:val="22"/>
          <w:szCs w:val="22"/>
          <w:lang w:val="en-US" w:eastAsia="ja-JP"/>
        </w:rPr>
        <w:t>case</w:t>
      </w:r>
      <w:r w:rsidR="00CF6668">
        <w:rPr>
          <w:rFonts w:eastAsiaTheme="minorEastAsia" w:hint="eastAsia"/>
          <w:sz w:val="22"/>
          <w:szCs w:val="22"/>
          <w:lang w:val="en-US" w:eastAsia="ja-JP"/>
        </w:rPr>
        <w:t>s</w:t>
      </w:r>
      <w:r w:rsidR="007F4616">
        <w:rPr>
          <w:rFonts w:eastAsiaTheme="minorEastAsia" w:hint="eastAsia"/>
          <w:sz w:val="22"/>
          <w:szCs w:val="22"/>
          <w:lang w:val="en-US" w:eastAsia="ja-JP"/>
        </w:rPr>
        <w:t xml:space="preserve"> in Rel-19 </w:t>
      </w:r>
      <w:r w:rsidR="0020231F">
        <w:rPr>
          <w:rFonts w:eastAsiaTheme="minorEastAsia" w:hint="eastAsia"/>
          <w:sz w:val="22"/>
          <w:szCs w:val="22"/>
          <w:lang w:val="en-US" w:eastAsia="ja-JP"/>
        </w:rPr>
        <w:t>should be supported.</w:t>
      </w:r>
      <w:r w:rsidR="001E7557">
        <w:rPr>
          <w:rFonts w:eastAsiaTheme="minorEastAsia" w:hint="eastAsia"/>
          <w:sz w:val="22"/>
          <w:szCs w:val="22"/>
          <w:lang w:val="en-US" w:eastAsia="ja-JP"/>
        </w:rPr>
        <w:t xml:space="preserve"> </w:t>
      </w:r>
      <w:r w:rsidR="001E7557">
        <w:rPr>
          <w:rFonts w:eastAsiaTheme="minorEastAsia"/>
          <w:sz w:val="22"/>
          <w:szCs w:val="22"/>
          <w:lang w:val="en-US" w:eastAsia="ja-JP"/>
        </w:rPr>
        <w:t>W</w:t>
      </w:r>
      <w:r w:rsidR="001E7557">
        <w:rPr>
          <w:rFonts w:eastAsiaTheme="minorEastAsia" w:hint="eastAsia"/>
          <w:sz w:val="22"/>
          <w:szCs w:val="22"/>
          <w:lang w:val="en-US" w:eastAsia="ja-JP"/>
        </w:rPr>
        <w:t xml:space="preserve">e think </w:t>
      </w:r>
      <w:r w:rsidR="00EB47F0">
        <w:rPr>
          <w:rFonts w:eastAsiaTheme="minorEastAsia" w:hint="eastAsia"/>
          <w:sz w:val="22"/>
          <w:szCs w:val="22"/>
          <w:lang w:val="en-US" w:eastAsia="ja-JP"/>
        </w:rPr>
        <w:t xml:space="preserve">the simple </w:t>
      </w:r>
      <w:r w:rsidR="009E64A1">
        <w:rPr>
          <w:rFonts w:eastAsiaTheme="minorEastAsia" w:hint="eastAsia"/>
          <w:sz w:val="22"/>
          <w:szCs w:val="22"/>
          <w:lang w:val="en-US" w:eastAsia="ja-JP"/>
        </w:rPr>
        <w:t>modification should be sufficient</w:t>
      </w:r>
      <w:r w:rsidR="003F6EC4">
        <w:rPr>
          <w:rFonts w:eastAsiaTheme="minorEastAsia" w:hint="eastAsia"/>
          <w:sz w:val="22"/>
          <w:szCs w:val="22"/>
          <w:lang w:val="en-US" w:eastAsia="ja-JP"/>
        </w:rPr>
        <w:t xml:space="preserve"> to remove the restriction of single SCS in scheduled cells.</w:t>
      </w:r>
      <w:r w:rsidR="00883005">
        <w:rPr>
          <w:rFonts w:eastAsiaTheme="minorEastAsia" w:hint="eastAsia"/>
          <w:sz w:val="22"/>
          <w:szCs w:val="22"/>
          <w:lang w:val="en-US" w:eastAsia="ja-JP"/>
        </w:rPr>
        <w:t xml:space="preserve"> X, the number of unicast DCI scheduling PDSCH/PUSCH per </w:t>
      </w:r>
      <w:r w:rsidR="00D340D8">
        <w:rPr>
          <w:rFonts w:eastAsiaTheme="minorEastAsia" w:hint="eastAsia"/>
          <w:sz w:val="22"/>
          <w:szCs w:val="22"/>
          <w:lang w:val="en-US" w:eastAsia="ja-JP"/>
        </w:rPr>
        <w:t>scheduled cell can be based on pair of (</w:t>
      </w:r>
      <w:r w:rsidR="00D340D8">
        <w:rPr>
          <w:rFonts w:eastAsiaTheme="minorEastAsia"/>
          <w:sz w:val="22"/>
          <w:szCs w:val="22"/>
          <w:lang w:val="en-US" w:eastAsia="ja-JP"/>
        </w:rPr>
        <w:t>scheduling</w:t>
      </w:r>
      <w:r w:rsidR="00D340D8">
        <w:rPr>
          <w:rFonts w:eastAsiaTheme="minorEastAsia" w:hint="eastAsia"/>
          <w:sz w:val="22"/>
          <w:szCs w:val="22"/>
          <w:lang w:val="en-US" w:eastAsia="ja-JP"/>
        </w:rPr>
        <w:t xml:space="preserve"> CC SCS, scheduled CC </w:t>
      </w:r>
      <w:r w:rsidR="00D340D8" w:rsidRPr="00D340D8">
        <w:rPr>
          <w:rFonts w:eastAsiaTheme="minorEastAsia" w:hint="eastAsia"/>
          <w:b/>
          <w:bCs/>
          <w:sz w:val="22"/>
          <w:szCs w:val="22"/>
          <w:lang w:val="en-US" w:eastAsia="ja-JP"/>
        </w:rPr>
        <w:t>maximum</w:t>
      </w:r>
      <w:r w:rsidR="00D340D8">
        <w:rPr>
          <w:rFonts w:eastAsiaTheme="minorEastAsia" w:hint="eastAsia"/>
          <w:sz w:val="22"/>
          <w:szCs w:val="22"/>
          <w:lang w:val="en-US" w:eastAsia="ja-JP"/>
        </w:rPr>
        <w:t xml:space="preserve"> SCS)</w:t>
      </w:r>
      <w:r w:rsidR="00357AC9">
        <w:rPr>
          <w:rFonts w:eastAsiaTheme="minorEastAsia" w:hint="eastAsia"/>
          <w:sz w:val="22"/>
          <w:szCs w:val="22"/>
          <w:lang w:val="en-US" w:eastAsia="ja-JP"/>
        </w:rPr>
        <w:t xml:space="preserve">. </w:t>
      </w:r>
      <w:r w:rsidR="00A10CDC">
        <w:rPr>
          <w:rFonts w:eastAsiaTheme="minorEastAsia" w:hint="eastAsia"/>
          <w:sz w:val="22"/>
          <w:szCs w:val="22"/>
          <w:lang w:val="en-US" w:eastAsia="ja-JP"/>
        </w:rPr>
        <w:t>Since t</w:t>
      </w:r>
      <w:r w:rsidR="00357AC9">
        <w:rPr>
          <w:rFonts w:eastAsiaTheme="minorEastAsia" w:hint="eastAsia"/>
          <w:sz w:val="22"/>
          <w:szCs w:val="22"/>
          <w:lang w:val="en-US" w:eastAsia="ja-JP"/>
        </w:rPr>
        <w:t>his new definition of X can include both Rel-18/19 cases</w:t>
      </w:r>
      <w:r w:rsidR="00A10CDC">
        <w:rPr>
          <w:rFonts w:eastAsiaTheme="minorEastAsia" w:hint="eastAsia"/>
          <w:sz w:val="22"/>
          <w:szCs w:val="22"/>
          <w:lang w:val="en-US" w:eastAsia="ja-JP"/>
        </w:rPr>
        <w:t xml:space="preserve">, no NBC issues can be </w:t>
      </w:r>
      <w:r w:rsidR="004B5D2F">
        <w:rPr>
          <w:rFonts w:eastAsiaTheme="minorEastAsia" w:hint="eastAsia"/>
          <w:sz w:val="22"/>
          <w:szCs w:val="22"/>
          <w:lang w:val="en-US" w:eastAsia="ja-JP"/>
        </w:rPr>
        <w:t>caused</w:t>
      </w:r>
      <w:r w:rsidR="002677F2">
        <w:rPr>
          <w:rFonts w:eastAsiaTheme="minorEastAsia" w:hint="eastAsia"/>
          <w:sz w:val="22"/>
          <w:szCs w:val="22"/>
          <w:lang w:val="en-US" w:eastAsia="ja-JP"/>
        </w:rPr>
        <w:t xml:space="preserve"> by this update</w:t>
      </w:r>
      <w:r w:rsidR="004B5D2F">
        <w:rPr>
          <w:rFonts w:eastAsiaTheme="minorEastAsia" w:hint="eastAsia"/>
          <w:sz w:val="22"/>
          <w:szCs w:val="22"/>
          <w:lang w:val="en-US" w:eastAsia="ja-JP"/>
        </w:rPr>
        <w:t>.</w:t>
      </w:r>
    </w:p>
    <w:p w14:paraId="542D4E5E" w14:textId="623A60E7" w:rsidR="00734367" w:rsidRDefault="007C7721" w:rsidP="002A44E5">
      <w:pPr>
        <w:jc w:val="both"/>
        <w:rPr>
          <w:rFonts w:eastAsiaTheme="minorEastAsia"/>
          <w:sz w:val="22"/>
          <w:szCs w:val="22"/>
          <w:lang w:val="en-US" w:eastAsia="ja-JP"/>
        </w:rPr>
      </w:pPr>
      <w:r>
        <w:rPr>
          <w:rFonts w:eastAsiaTheme="minorEastAsia" w:hint="eastAsia"/>
          <w:sz w:val="22"/>
          <w:szCs w:val="22"/>
          <w:lang w:val="en-US" w:eastAsia="ja-JP"/>
        </w:rPr>
        <w:t xml:space="preserve">On the other hand, </w:t>
      </w:r>
      <w:r w:rsidR="00310040">
        <w:rPr>
          <w:rFonts w:eastAsiaTheme="minorEastAsia" w:hint="eastAsia"/>
          <w:sz w:val="22"/>
          <w:szCs w:val="22"/>
          <w:lang w:val="en-US" w:eastAsia="ja-JP"/>
        </w:rPr>
        <w:t xml:space="preserve">adding </w:t>
      </w:r>
      <w:r w:rsidR="00C742B0" w:rsidDel="008241D5">
        <w:rPr>
          <w:rFonts w:eastAsiaTheme="minorEastAsia" w:hint="eastAsia"/>
          <w:sz w:val="22"/>
          <w:szCs w:val="22"/>
          <w:lang w:val="en-US" w:eastAsia="ja-JP"/>
        </w:rPr>
        <w:t>66-1/2</w:t>
      </w:r>
      <w:r w:rsidR="00C742B0">
        <w:rPr>
          <w:rFonts w:eastAsiaTheme="minorEastAsia" w:hint="eastAsia"/>
          <w:sz w:val="22"/>
          <w:szCs w:val="22"/>
          <w:lang w:val="en-US" w:eastAsia="ja-JP"/>
        </w:rPr>
        <w:t xml:space="preserve"> </w:t>
      </w:r>
      <w:r w:rsidR="00310040">
        <w:rPr>
          <w:rFonts w:eastAsiaTheme="minorEastAsia" w:hint="eastAsia"/>
          <w:sz w:val="22"/>
          <w:szCs w:val="22"/>
          <w:lang w:val="en-US" w:eastAsia="ja-JP"/>
        </w:rPr>
        <w:t>as prerequisite may cause some issues</w:t>
      </w:r>
      <w:r w:rsidRPr="007C7721">
        <w:rPr>
          <w:rFonts w:eastAsiaTheme="minorEastAsia" w:hint="eastAsia"/>
          <w:sz w:val="22"/>
          <w:szCs w:val="22"/>
          <w:lang w:val="en-US" w:eastAsia="ja-JP"/>
        </w:rPr>
        <w:t xml:space="preserve"> </w:t>
      </w:r>
      <w:r>
        <w:rPr>
          <w:rFonts w:eastAsiaTheme="minorEastAsia" w:hint="eastAsia"/>
          <w:sz w:val="22"/>
          <w:szCs w:val="22"/>
          <w:lang w:val="en-US" w:eastAsia="ja-JP"/>
        </w:rPr>
        <w:t>for FGs with the type</w:t>
      </w:r>
      <w:r w:rsidDel="008241D5">
        <w:rPr>
          <w:rFonts w:eastAsiaTheme="minorEastAsia" w:hint="eastAsia"/>
          <w:sz w:val="22"/>
          <w:szCs w:val="22"/>
          <w:lang w:val="en-US" w:eastAsia="ja-JP"/>
        </w:rPr>
        <w:t xml:space="preserve"> </w:t>
      </w:r>
      <w:r>
        <w:rPr>
          <w:rFonts w:eastAsiaTheme="minorEastAsia" w:hint="eastAsia"/>
          <w:sz w:val="22"/>
          <w:szCs w:val="22"/>
          <w:lang w:val="en-US" w:eastAsia="ja-JP"/>
        </w:rPr>
        <w:t>of per UE</w:t>
      </w:r>
      <w:r w:rsidR="00310040">
        <w:rPr>
          <w:rFonts w:eastAsiaTheme="minorEastAsia" w:hint="eastAsia"/>
          <w:sz w:val="22"/>
          <w:szCs w:val="22"/>
          <w:lang w:val="en-US" w:eastAsia="ja-JP"/>
        </w:rPr>
        <w:t xml:space="preserve">. </w:t>
      </w:r>
      <w:r w:rsidR="6692C4C9" w:rsidRPr="52E2F0B0">
        <w:rPr>
          <w:rFonts w:eastAsiaTheme="minorEastAsia"/>
          <w:sz w:val="22"/>
          <w:szCs w:val="22"/>
          <w:lang w:val="en-US" w:eastAsia="ja-JP"/>
        </w:rPr>
        <w:t xml:space="preserve">For example, </w:t>
      </w:r>
      <w:r w:rsidR="00DA227E">
        <w:rPr>
          <w:rFonts w:eastAsiaTheme="minorEastAsia" w:hint="eastAsia"/>
          <w:sz w:val="22"/>
          <w:szCs w:val="22"/>
          <w:lang w:val="en-US" w:eastAsia="ja-JP"/>
        </w:rPr>
        <w:t xml:space="preserve">if UE </w:t>
      </w:r>
      <w:r w:rsidR="00106DE5">
        <w:rPr>
          <w:rFonts w:eastAsiaTheme="minorEastAsia" w:hint="eastAsia"/>
          <w:sz w:val="22"/>
          <w:szCs w:val="22"/>
          <w:lang w:val="en-US" w:eastAsia="ja-JP"/>
        </w:rPr>
        <w:t xml:space="preserve">reports the </w:t>
      </w:r>
      <w:r w:rsidR="00DA227E">
        <w:rPr>
          <w:rFonts w:eastAsiaTheme="minorEastAsia" w:hint="eastAsia"/>
          <w:sz w:val="22"/>
          <w:szCs w:val="22"/>
          <w:lang w:val="en-US" w:eastAsia="ja-JP"/>
        </w:rPr>
        <w:t>support</w:t>
      </w:r>
      <w:r w:rsidR="00106DE5">
        <w:rPr>
          <w:rFonts w:eastAsiaTheme="minorEastAsia" w:hint="eastAsia"/>
          <w:sz w:val="22"/>
          <w:szCs w:val="22"/>
          <w:lang w:val="en-US" w:eastAsia="ja-JP"/>
        </w:rPr>
        <w:t xml:space="preserve"> of</w:t>
      </w:r>
      <w:r w:rsidR="00DA227E">
        <w:rPr>
          <w:rFonts w:eastAsiaTheme="minorEastAsia" w:hint="eastAsia"/>
          <w:sz w:val="22"/>
          <w:szCs w:val="22"/>
          <w:lang w:val="en-US" w:eastAsia="ja-JP"/>
        </w:rPr>
        <w:t xml:space="preserve"> </w:t>
      </w:r>
      <w:r w:rsidR="00CA7068">
        <w:rPr>
          <w:rFonts w:eastAsiaTheme="minorEastAsia"/>
          <w:sz w:val="22"/>
          <w:szCs w:val="22"/>
          <w:lang w:val="en-US" w:eastAsia="ja-JP"/>
        </w:rPr>
        <w:t>such</w:t>
      </w:r>
      <w:r w:rsidR="00DA227E">
        <w:rPr>
          <w:rFonts w:eastAsiaTheme="minorEastAsia" w:hint="eastAsia"/>
          <w:sz w:val="22"/>
          <w:szCs w:val="22"/>
          <w:lang w:val="en-US" w:eastAsia="ja-JP"/>
        </w:rPr>
        <w:t xml:space="preserve"> per UE FG </w:t>
      </w:r>
      <w:r w:rsidR="006C6ECB">
        <w:rPr>
          <w:rFonts w:eastAsiaTheme="minorEastAsia" w:hint="eastAsia"/>
          <w:sz w:val="22"/>
          <w:szCs w:val="22"/>
          <w:lang w:val="en-US" w:eastAsia="ja-JP"/>
        </w:rPr>
        <w:t>in Rel-18 (i.e., FG</w:t>
      </w:r>
      <w:r w:rsidR="00982AC7">
        <w:rPr>
          <w:rFonts w:eastAsiaTheme="minorEastAsia" w:hint="eastAsia"/>
          <w:sz w:val="22"/>
          <w:szCs w:val="22"/>
          <w:lang w:val="en-US" w:eastAsia="ja-JP"/>
        </w:rPr>
        <w:t xml:space="preserve"> 49-1/1b/2/2b as prerequisite</w:t>
      </w:r>
      <w:r w:rsidR="006C6ECB">
        <w:rPr>
          <w:rFonts w:eastAsiaTheme="minorEastAsia" w:hint="eastAsia"/>
          <w:sz w:val="22"/>
          <w:szCs w:val="22"/>
          <w:lang w:val="en-US" w:eastAsia="ja-JP"/>
        </w:rPr>
        <w:t>)</w:t>
      </w:r>
      <w:r w:rsidR="00982AC7">
        <w:rPr>
          <w:rFonts w:eastAsiaTheme="minorEastAsia" w:hint="eastAsia"/>
          <w:sz w:val="22"/>
          <w:szCs w:val="22"/>
          <w:lang w:val="en-US" w:eastAsia="ja-JP"/>
        </w:rPr>
        <w:t xml:space="preserve">, </w:t>
      </w:r>
      <w:r w:rsidR="0063558C">
        <w:rPr>
          <w:rFonts w:eastAsiaTheme="minorEastAsia" w:hint="eastAsia"/>
          <w:sz w:val="22"/>
          <w:szCs w:val="22"/>
          <w:lang w:val="en-US" w:eastAsia="ja-JP"/>
        </w:rPr>
        <w:t xml:space="preserve">it </w:t>
      </w:r>
      <w:r w:rsidR="10E3690D" w:rsidRPr="52E2F0B0">
        <w:rPr>
          <w:rFonts w:eastAsiaTheme="minorEastAsia"/>
          <w:sz w:val="22"/>
          <w:szCs w:val="22"/>
          <w:lang w:val="en-US" w:eastAsia="ja-JP"/>
        </w:rPr>
        <w:t xml:space="preserve">might </w:t>
      </w:r>
      <w:r w:rsidR="0063558C">
        <w:rPr>
          <w:rFonts w:eastAsiaTheme="minorEastAsia" w:hint="eastAsia"/>
          <w:sz w:val="22"/>
          <w:szCs w:val="22"/>
          <w:lang w:val="en-US" w:eastAsia="ja-JP"/>
        </w:rPr>
        <w:t>autonomously mean the UE</w:t>
      </w:r>
      <w:r w:rsidR="00F24BE5">
        <w:rPr>
          <w:rFonts w:eastAsiaTheme="minorEastAsia" w:hint="eastAsia"/>
          <w:sz w:val="22"/>
          <w:szCs w:val="22"/>
          <w:lang w:val="en-US" w:eastAsia="ja-JP"/>
        </w:rPr>
        <w:t xml:space="preserve"> also supports that per UE FG in Rel-19</w:t>
      </w:r>
      <w:r w:rsidR="00DE3A35">
        <w:rPr>
          <w:rFonts w:eastAsiaTheme="minorEastAsia" w:hint="eastAsia"/>
          <w:sz w:val="22"/>
          <w:szCs w:val="22"/>
          <w:lang w:val="en-US" w:eastAsia="ja-JP"/>
        </w:rPr>
        <w:t xml:space="preserve"> (i.e., FG 66-1/1a/2/2a as prerequisite)</w:t>
      </w:r>
      <w:r w:rsidR="00CA7068">
        <w:rPr>
          <w:rFonts w:eastAsiaTheme="minorEastAsia" w:hint="eastAsia"/>
          <w:sz w:val="22"/>
          <w:szCs w:val="22"/>
          <w:lang w:val="en-US" w:eastAsia="ja-JP"/>
        </w:rPr>
        <w:t xml:space="preserve">, which </w:t>
      </w:r>
      <w:r w:rsidR="00546277">
        <w:rPr>
          <w:rFonts w:eastAsiaTheme="minorEastAsia" w:hint="eastAsia"/>
          <w:sz w:val="22"/>
          <w:szCs w:val="22"/>
          <w:lang w:val="en-US" w:eastAsia="ja-JP"/>
        </w:rPr>
        <w:t xml:space="preserve">is too large restriction from the capability reporting perspective. </w:t>
      </w:r>
      <w:r w:rsidR="00DF3CEA">
        <w:rPr>
          <w:rFonts w:eastAsiaTheme="minorEastAsia" w:hint="eastAsia"/>
          <w:sz w:val="22"/>
          <w:szCs w:val="22"/>
          <w:lang w:val="en-US" w:eastAsia="ja-JP"/>
        </w:rPr>
        <w:t xml:space="preserve">Thus, </w:t>
      </w:r>
      <w:r w:rsidR="004B26FB">
        <w:rPr>
          <w:rFonts w:eastAsiaTheme="minorEastAsia" w:hint="eastAsia"/>
          <w:sz w:val="22"/>
          <w:szCs w:val="22"/>
          <w:lang w:val="en-US" w:eastAsia="ja-JP"/>
        </w:rPr>
        <w:t>per UE</w:t>
      </w:r>
      <w:r w:rsidR="004B26FB" w:rsidRPr="004B26FB">
        <w:rPr>
          <w:rFonts w:eastAsiaTheme="minorEastAsia"/>
          <w:sz w:val="22"/>
          <w:szCs w:val="22"/>
          <w:lang w:val="en-US" w:eastAsia="ja-JP"/>
        </w:rPr>
        <w:t xml:space="preserve"> FG</w:t>
      </w:r>
      <w:r w:rsidR="004B26FB">
        <w:rPr>
          <w:rFonts w:eastAsiaTheme="minorEastAsia" w:hint="eastAsia"/>
          <w:sz w:val="22"/>
          <w:szCs w:val="22"/>
          <w:lang w:val="en-US" w:eastAsia="ja-JP"/>
        </w:rPr>
        <w:t>s</w:t>
      </w:r>
      <w:r w:rsidR="004B26FB" w:rsidRPr="004B26FB">
        <w:rPr>
          <w:rFonts w:eastAsiaTheme="minorEastAsia"/>
          <w:sz w:val="22"/>
          <w:szCs w:val="22"/>
          <w:lang w:val="en-US" w:eastAsia="ja-JP"/>
        </w:rPr>
        <w:t xml:space="preserve"> of Rel-18 FGs having “at least one of {49-1/1b/2/2b}” as prerequisite</w:t>
      </w:r>
      <w:r w:rsidR="00A43759">
        <w:rPr>
          <w:rFonts w:eastAsiaTheme="minorEastAsia" w:hint="eastAsia"/>
          <w:sz w:val="22"/>
          <w:szCs w:val="22"/>
          <w:lang w:val="en-US" w:eastAsia="ja-JP"/>
        </w:rPr>
        <w:t xml:space="preserve"> should </w:t>
      </w:r>
      <w:r w:rsidR="00EF4993">
        <w:rPr>
          <w:rFonts w:eastAsiaTheme="minorEastAsia" w:hint="eastAsia"/>
          <w:sz w:val="22"/>
          <w:szCs w:val="22"/>
          <w:lang w:val="en-US" w:eastAsia="ja-JP"/>
        </w:rPr>
        <w:t xml:space="preserve">be newly introduced for Rel-19. </w:t>
      </w:r>
      <w:r w:rsidR="00EF4993">
        <w:rPr>
          <w:rFonts w:eastAsiaTheme="minorEastAsia"/>
          <w:sz w:val="22"/>
          <w:szCs w:val="22"/>
          <w:lang w:val="en-US" w:eastAsia="ja-JP"/>
        </w:rPr>
        <w:t>O</w:t>
      </w:r>
      <w:r w:rsidR="00EF4993">
        <w:rPr>
          <w:rFonts w:eastAsiaTheme="minorEastAsia" w:hint="eastAsia"/>
          <w:sz w:val="22"/>
          <w:szCs w:val="22"/>
          <w:lang w:val="en-US" w:eastAsia="ja-JP"/>
        </w:rPr>
        <w:t xml:space="preserve">ther than prerequisite </w:t>
      </w:r>
      <w:r w:rsidR="002E0ADF">
        <w:rPr>
          <w:rFonts w:eastAsiaTheme="minorEastAsia" w:hint="eastAsia"/>
          <w:sz w:val="22"/>
          <w:szCs w:val="22"/>
          <w:lang w:val="en-US" w:eastAsia="ja-JP"/>
        </w:rPr>
        <w:t xml:space="preserve">FGs should be </w:t>
      </w:r>
      <w:r w:rsidR="00856AE5">
        <w:rPr>
          <w:rFonts w:eastAsiaTheme="minorEastAsia" w:hint="eastAsia"/>
          <w:sz w:val="22"/>
          <w:szCs w:val="22"/>
          <w:lang w:val="en-US" w:eastAsia="ja-JP"/>
        </w:rPr>
        <w:t>same as the original FGs</w:t>
      </w:r>
      <w:r w:rsidR="002E0ADF">
        <w:rPr>
          <w:rFonts w:eastAsiaTheme="minorEastAsia" w:hint="eastAsia"/>
          <w:sz w:val="22"/>
          <w:szCs w:val="22"/>
          <w:lang w:val="en-US" w:eastAsia="ja-JP"/>
        </w:rPr>
        <w:t>.</w:t>
      </w:r>
    </w:p>
    <w:p w14:paraId="69245D96" w14:textId="6204A56D" w:rsidR="00734367" w:rsidRPr="00856AE5" w:rsidDel="008241D5" w:rsidRDefault="00734367" w:rsidP="00734367">
      <w:pPr>
        <w:rPr>
          <w:rFonts w:eastAsiaTheme="minorEastAsia" w:hint="eastAsia"/>
          <w:sz w:val="22"/>
          <w:szCs w:val="22"/>
          <w:lang w:val="en-US" w:eastAsia="ja-JP"/>
        </w:rPr>
      </w:pPr>
    </w:p>
    <w:p w14:paraId="2C5BB0C2" w14:textId="2A64BA89" w:rsidR="005F1F30" w:rsidRDefault="00734367" w:rsidP="00734367">
      <w:pPr>
        <w:spacing w:after="120"/>
        <w:jc w:val="both"/>
        <w:rPr>
          <w:rFonts w:eastAsiaTheme="minorEastAsia"/>
          <w:b/>
          <w:bCs/>
          <w:sz w:val="22"/>
          <w:szCs w:val="22"/>
          <w:lang w:val="en-US" w:eastAsia="ja-JP"/>
        </w:rPr>
      </w:pPr>
      <w:r w:rsidDel="008241D5">
        <w:rPr>
          <w:rFonts w:eastAsiaTheme="minorEastAsia" w:hint="eastAsia"/>
          <w:b/>
          <w:bCs/>
          <w:sz w:val="22"/>
          <w:szCs w:val="22"/>
          <w:lang w:val="en-US" w:eastAsia="ja-JP"/>
        </w:rPr>
        <w:t>Proposal</w:t>
      </w:r>
      <w:r w:rsidRPr="1B590E3A" w:rsidDel="008241D5">
        <w:rPr>
          <w:rFonts w:eastAsia="Times New Roman"/>
          <w:b/>
          <w:bCs/>
          <w:sz w:val="22"/>
          <w:szCs w:val="22"/>
          <w:lang w:val="en-US"/>
        </w:rPr>
        <w:t xml:space="preserve"> </w:t>
      </w:r>
      <w:r w:rsidR="006C079D">
        <w:rPr>
          <w:rFonts w:eastAsiaTheme="minorEastAsia" w:hint="eastAsia"/>
          <w:b/>
          <w:bCs/>
          <w:sz w:val="22"/>
          <w:szCs w:val="22"/>
          <w:lang w:val="en-US" w:eastAsia="ja-JP"/>
        </w:rPr>
        <w:t>2</w:t>
      </w:r>
      <w:r w:rsidRPr="1B590E3A" w:rsidDel="008241D5">
        <w:rPr>
          <w:rFonts w:eastAsia="Times New Roman"/>
          <w:b/>
          <w:bCs/>
          <w:sz w:val="22"/>
          <w:szCs w:val="22"/>
          <w:lang w:val="en-US"/>
        </w:rPr>
        <w:t xml:space="preserve">: </w:t>
      </w:r>
      <w:r w:rsidR="004342C6">
        <w:rPr>
          <w:rFonts w:eastAsiaTheme="minorEastAsia" w:hint="eastAsia"/>
          <w:b/>
          <w:bCs/>
          <w:sz w:val="22"/>
          <w:szCs w:val="22"/>
          <w:lang w:val="en-US" w:eastAsia="ja-JP"/>
        </w:rPr>
        <w:t>For FGs</w:t>
      </w:r>
      <w:r w:rsidR="005F1F30" w:rsidRPr="005F1F30">
        <w:t xml:space="preserve"> </w:t>
      </w:r>
      <w:r w:rsidR="005F1F30" w:rsidRPr="005F1F30">
        <w:rPr>
          <w:rFonts w:eastAsiaTheme="minorEastAsia"/>
          <w:b/>
          <w:bCs/>
          <w:sz w:val="22"/>
          <w:szCs w:val="22"/>
          <w:lang w:val="en-US" w:eastAsia="ja-JP"/>
        </w:rPr>
        <w:t>with the type of per band/BC/FS</w:t>
      </w:r>
      <w:r w:rsidR="005F1F30">
        <w:rPr>
          <w:rFonts w:eastAsiaTheme="minorEastAsia" w:hint="eastAsia"/>
          <w:b/>
          <w:bCs/>
          <w:sz w:val="22"/>
          <w:szCs w:val="22"/>
          <w:lang w:val="en-US" w:eastAsia="ja-JP"/>
        </w:rPr>
        <w:t>,</w:t>
      </w:r>
      <w:r w:rsidR="004342C6">
        <w:rPr>
          <w:rFonts w:eastAsiaTheme="minorEastAsia" w:hint="eastAsia"/>
          <w:b/>
          <w:bCs/>
          <w:sz w:val="22"/>
          <w:szCs w:val="22"/>
          <w:lang w:val="en-US" w:eastAsia="ja-JP"/>
        </w:rPr>
        <w:t xml:space="preserve"> </w:t>
      </w:r>
      <w:r w:rsidR="005F1F30">
        <w:rPr>
          <w:rFonts w:eastAsiaTheme="minorEastAsia" w:hint="eastAsia"/>
          <w:b/>
          <w:bCs/>
          <w:sz w:val="22"/>
          <w:szCs w:val="22"/>
          <w:lang w:val="en-US" w:eastAsia="ja-JP"/>
        </w:rPr>
        <w:t>i</w:t>
      </w:r>
      <w:r w:rsidR="00AD3DDF" w:rsidDel="008241D5">
        <w:rPr>
          <w:rFonts w:eastAsiaTheme="minorEastAsia" w:hint="eastAsia"/>
          <w:b/>
          <w:bCs/>
          <w:sz w:val="22"/>
          <w:szCs w:val="22"/>
          <w:lang w:val="en-US" w:eastAsia="ja-JP"/>
        </w:rPr>
        <w:t>f Rel-19 FGs (such as 66-1/2)</w:t>
      </w:r>
      <w:r w:rsidR="006C4BD7" w:rsidDel="008241D5">
        <w:rPr>
          <w:rFonts w:eastAsiaTheme="minorEastAsia" w:hint="eastAsia"/>
          <w:b/>
          <w:bCs/>
          <w:sz w:val="22"/>
          <w:szCs w:val="22"/>
          <w:lang w:val="en-US" w:eastAsia="ja-JP"/>
        </w:rPr>
        <w:t xml:space="preserve"> </w:t>
      </w:r>
      <w:r w:rsidR="00AE4F05" w:rsidDel="008241D5">
        <w:rPr>
          <w:rFonts w:eastAsiaTheme="minorEastAsia" w:hint="eastAsia"/>
          <w:b/>
          <w:bCs/>
          <w:sz w:val="22"/>
          <w:szCs w:val="22"/>
          <w:lang w:val="en-US" w:eastAsia="ja-JP"/>
        </w:rPr>
        <w:t>can be supported</w:t>
      </w:r>
      <w:r w:rsidR="00702B83" w:rsidDel="008241D5">
        <w:rPr>
          <w:rFonts w:eastAsiaTheme="minorEastAsia" w:hint="eastAsia"/>
          <w:b/>
          <w:bCs/>
          <w:sz w:val="22"/>
          <w:szCs w:val="22"/>
          <w:lang w:val="en-US" w:eastAsia="ja-JP"/>
        </w:rPr>
        <w:t xml:space="preserve"> without </w:t>
      </w:r>
      <w:r w:rsidR="00EC1B33" w:rsidDel="008241D5">
        <w:rPr>
          <w:rFonts w:eastAsiaTheme="minorEastAsia" w:hint="eastAsia"/>
          <w:b/>
          <w:bCs/>
          <w:sz w:val="22"/>
          <w:szCs w:val="22"/>
          <w:lang w:val="en-US" w:eastAsia="ja-JP"/>
        </w:rPr>
        <w:t>supportin</w:t>
      </w:r>
      <w:r w:rsidR="00EA743E" w:rsidDel="008241D5">
        <w:rPr>
          <w:rFonts w:eastAsiaTheme="minorEastAsia" w:hint="eastAsia"/>
          <w:b/>
          <w:bCs/>
          <w:sz w:val="22"/>
          <w:szCs w:val="22"/>
          <w:lang w:val="en-US" w:eastAsia="ja-JP"/>
        </w:rPr>
        <w:t xml:space="preserve">g any of FG49-1/1b/2/2b, </w:t>
      </w:r>
      <w:r w:rsidR="00E15E9A" w:rsidDel="008241D5">
        <w:rPr>
          <w:rFonts w:eastAsiaTheme="minorEastAsia" w:hint="eastAsia"/>
          <w:b/>
          <w:bCs/>
          <w:sz w:val="22"/>
          <w:szCs w:val="22"/>
          <w:lang w:val="en-US" w:eastAsia="ja-JP"/>
        </w:rPr>
        <w:t xml:space="preserve">prerequisite FG of </w:t>
      </w:r>
      <w:r w:rsidR="00E15E9A" w:rsidRPr="00E15E9A" w:rsidDel="008241D5">
        <w:rPr>
          <w:rFonts w:eastAsiaTheme="minorEastAsia"/>
          <w:b/>
          <w:bCs/>
          <w:sz w:val="22"/>
          <w:szCs w:val="22"/>
          <w:lang w:val="en-US" w:eastAsia="ja-JP"/>
        </w:rPr>
        <w:t>Rel-18 FGs having “at least one of {49-1/1b/2/2b}”</w:t>
      </w:r>
      <w:r w:rsidR="00E15E9A" w:rsidDel="008241D5">
        <w:rPr>
          <w:rFonts w:eastAsiaTheme="minorEastAsia" w:hint="eastAsia"/>
          <w:b/>
          <w:bCs/>
          <w:sz w:val="22"/>
          <w:szCs w:val="22"/>
          <w:lang w:val="en-US" w:eastAsia="ja-JP"/>
        </w:rPr>
        <w:t xml:space="preserve"> as prerequisite</w:t>
      </w:r>
      <w:r w:rsidR="00E235B5" w:rsidDel="008241D5">
        <w:rPr>
          <w:rFonts w:eastAsiaTheme="minorEastAsia" w:hint="eastAsia"/>
          <w:b/>
          <w:bCs/>
          <w:sz w:val="22"/>
          <w:szCs w:val="22"/>
          <w:lang w:val="en-US" w:eastAsia="ja-JP"/>
        </w:rPr>
        <w:t xml:space="preserve"> </w:t>
      </w:r>
      <w:r w:rsidR="00DB6AB4" w:rsidDel="008241D5">
        <w:rPr>
          <w:rFonts w:eastAsiaTheme="minorEastAsia" w:hint="eastAsia"/>
          <w:b/>
          <w:bCs/>
          <w:sz w:val="22"/>
          <w:szCs w:val="22"/>
          <w:lang w:val="en-US" w:eastAsia="ja-JP"/>
        </w:rPr>
        <w:t xml:space="preserve">should be updated </w:t>
      </w:r>
      <w:r w:rsidR="00CB47ED" w:rsidDel="008241D5">
        <w:rPr>
          <w:rFonts w:eastAsiaTheme="minorEastAsia" w:hint="eastAsia"/>
          <w:b/>
          <w:bCs/>
          <w:sz w:val="22"/>
          <w:szCs w:val="22"/>
          <w:lang w:val="en-US" w:eastAsia="ja-JP"/>
        </w:rPr>
        <w:t>so that the UE supporting Rel-19 FG</w:t>
      </w:r>
      <w:r w:rsidR="008C7FA1" w:rsidDel="008241D5">
        <w:rPr>
          <w:rFonts w:eastAsiaTheme="minorEastAsia" w:hint="eastAsia"/>
          <w:b/>
          <w:bCs/>
          <w:sz w:val="22"/>
          <w:szCs w:val="22"/>
          <w:lang w:val="en-US" w:eastAsia="ja-JP"/>
        </w:rPr>
        <w:t xml:space="preserve"> but not supporting any of FG49-1/1b/2/2b </w:t>
      </w:r>
      <w:r w:rsidR="00E55C3D" w:rsidDel="008241D5">
        <w:rPr>
          <w:rFonts w:eastAsiaTheme="minorEastAsia" w:hint="eastAsia"/>
          <w:b/>
          <w:bCs/>
          <w:sz w:val="22"/>
          <w:szCs w:val="22"/>
          <w:lang w:val="en-US" w:eastAsia="ja-JP"/>
        </w:rPr>
        <w:t>can support those Rel-18 FGs</w:t>
      </w:r>
      <w:r w:rsidRPr="001478EE" w:rsidDel="008241D5">
        <w:rPr>
          <w:rFonts w:eastAsia="Times New Roman"/>
          <w:b/>
          <w:bCs/>
          <w:sz w:val="22"/>
          <w:szCs w:val="22"/>
          <w:lang w:val="en-US"/>
        </w:rPr>
        <w:t>.</w:t>
      </w:r>
      <w:r w:rsidR="004C120C" w:rsidRPr="004C120C" w:rsidDel="008241D5">
        <w:rPr>
          <w:rFonts w:eastAsiaTheme="minorEastAsia" w:hint="eastAsia"/>
          <w:b/>
          <w:bCs/>
          <w:sz w:val="22"/>
          <w:szCs w:val="22"/>
          <w:lang w:val="en-US" w:eastAsia="ja-JP"/>
        </w:rPr>
        <w:t xml:space="preserve"> </w:t>
      </w:r>
    </w:p>
    <w:p w14:paraId="304D971D" w14:textId="51D9D57B" w:rsidR="00CE4FAC" w:rsidRDefault="00CE4FAC" w:rsidP="00734367">
      <w:pPr>
        <w:spacing w:after="120"/>
        <w:jc w:val="both"/>
        <w:rPr>
          <w:rFonts w:eastAsiaTheme="minorEastAsia"/>
          <w:b/>
          <w:bCs/>
          <w:sz w:val="22"/>
          <w:szCs w:val="22"/>
          <w:lang w:val="en-US" w:eastAsia="ja-JP"/>
        </w:rPr>
      </w:pPr>
      <w:r w:rsidDel="008241D5">
        <w:rPr>
          <w:rFonts w:eastAsiaTheme="minorEastAsia" w:hint="eastAsia"/>
          <w:b/>
          <w:bCs/>
          <w:sz w:val="22"/>
          <w:szCs w:val="22"/>
          <w:lang w:val="en-US" w:eastAsia="ja-JP"/>
        </w:rPr>
        <w:t>Proposal</w:t>
      </w:r>
      <w:r w:rsidRPr="1B590E3A" w:rsidDel="008241D5">
        <w:rPr>
          <w:rFonts w:eastAsia="Times New Roman"/>
          <w:b/>
          <w:bCs/>
          <w:sz w:val="22"/>
          <w:szCs w:val="22"/>
          <w:lang w:val="en-US"/>
        </w:rPr>
        <w:t xml:space="preserve"> </w:t>
      </w:r>
      <w:r w:rsidR="006C079D">
        <w:rPr>
          <w:rFonts w:eastAsiaTheme="minorEastAsia" w:hint="eastAsia"/>
          <w:b/>
          <w:bCs/>
          <w:sz w:val="22"/>
          <w:szCs w:val="22"/>
          <w:lang w:val="en-US" w:eastAsia="ja-JP"/>
        </w:rPr>
        <w:t>3</w:t>
      </w:r>
      <w:r w:rsidRPr="1B590E3A" w:rsidDel="008241D5">
        <w:rPr>
          <w:rFonts w:eastAsia="Times New Roman"/>
          <w:b/>
          <w:bCs/>
          <w:sz w:val="22"/>
          <w:szCs w:val="22"/>
          <w:lang w:val="en-US"/>
        </w:rPr>
        <w:t>:</w:t>
      </w:r>
      <w:r>
        <w:rPr>
          <w:rFonts w:eastAsiaTheme="minorEastAsia" w:hint="eastAsia"/>
          <w:b/>
          <w:bCs/>
          <w:sz w:val="22"/>
          <w:szCs w:val="22"/>
          <w:lang w:val="en-US" w:eastAsia="ja-JP"/>
        </w:rPr>
        <w:t xml:space="preserve"> </w:t>
      </w:r>
      <w:r w:rsidR="00783C7D">
        <w:rPr>
          <w:rFonts w:eastAsiaTheme="minorEastAsia" w:hint="eastAsia"/>
          <w:b/>
          <w:bCs/>
          <w:sz w:val="22"/>
          <w:szCs w:val="22"/>
          <w:lang w:val="en-US" w:eastAsia="ja-JP"/>
        </w:rPr>
        <w:t xml:space="preserve">The component of </w:t>
      </w:r>
      <w:r>
        <w:rPr>
          <w:rFonts w:eastAsiaTheme="minorEastAsia" w:hint="eastAsia"/>
          <w:b/>
          <w:bCs/>
          <w:sz w:val="22"/>
          <w:szCs w:val="22"/>
          <w:lang w:val="en-US" w:eastAsia="ja-JP"/>
        </w:rPr>
        <w:t>F</w:t>
      </w:r>
      <w:r w:rsidR="00783C7D">
        <w:rPr>
          <w:rFonts w:eastAsiaTheme="minorEastAsia" w:hint="eastAsia"/>
          <w:b/>
          <w:bCs/>
          <w:sz w:val="22"/>
          <w:szCs w:val="22"/>
          <w:lang w:val="en-US" w:eastAsia="ja-JP"/>
        </w:rPr>
        <w:t xml:space="preserve">G 49-3x/3y should be modified as X is </w:t>
      </w:r>
      <w:r w:rsidR="00783C7D" w:rsidRPr="00783C7D">
        <w:rPr>
          <w:rFonts w:eastAsiaTheme="minorEastAsia"/>
          <w:b/>
          <w:bCs/>
          <w:sz w:val="22"/>
          <w:szCs w:val="22"/>
          <w:lang w:val="en-US" w:eastAsia="ja-JP"/>
        </w:rPr>
        <w:t>based on pair of (scheduling CC SCS, scheduled CC maximum SCS)</w:t>
      </w:r>
      <w:r w:rsidR="00783C7D">
        <w:rPr>
          <w:rFonts w:eastAsiaTheme="minorEastAsia" w:hint="eastAsia"/>
          <w:b/>
          <w:bCs/>
          <w:sz w:val="22"/>
          <w:szCs w:val="22"/>
          <w:lang w:val="en-US" w:eastAsia="ja-JP"/>
        </w:rPr>
        <w:t xml:space="preserve"> to support both Rel-18/19 cases without any NBC issues</w:t>
      </w:r>
      <w:r w:rsidR="00ED03E1">
        <w:rPr>
          <w:rFonts w:eastAsiaTheme="minorEastAsia" w:hint="eastAsia"/>
          <w:b/>
          <w:bCs/>
          <w:sz w:val="22"/>
          <w:szCs w:val="22"/>
          <w:lang w:val="en-US" w:eastAsia="ja-JP"/>
        </w:rPr>
        <w:t>,</w:t>
      </w:r>
      <w:r w:rsidR="00ED03E1" w:rsidRPr="00ED03E1" w:rsidDel="008241D5">
        <w:rPr>
          <w:rFonts w:eastAsiaTheme="minorEastAsia" w:hint="eastAsia"/>
          <w:b/>
          <w:bCs/>
          <w:sz w:val="22"/>
          <w:szCs w:val="22"/>
          <w:lang w:val="en-US" w:eastAsia="ja-JP"/>
        </w:rPr>
        <w:t xml:space="preserve"> </w:t>
      </w:r>
      <w:r w:rsidR="00ED03E1">
        <w:rPr>
          <w:rFonts w:eastAsiaTheme="minorEastAsia" w:hint="eastAsia"/>
          <w:b/>
          <w:bCs/>
          <w:sz w:val="22"/>
          <w:szCs w:val="22"/>
          <w:lang w:val="en-US" w:eastAsia="ja-JP"/>
        </w:rPr>
        <w:t xml:space="preserve">and </w:t>
      </w:r>
      <w:r w:rsidR="00ED03E1" w:rsidDel="008241D5">
        <w:rPr>
          <w:rFonts w:eastAsiaTheme="minorEastAsia" w:hint="eastAsia"/>
          <w:b/>
          <w:bCs/>
          <w:sz w:val="22"/>
          <w:szCs w:val="22"/>
          <w:lang w:val="en-US" w:eastAsia="ja-JP"/>
        </w:rPr>
        <w:t>prerequisite should be updated so that the UE supporting Rel-19 FG but not supporting any of FG49-1/1b/2/2b can support</w:t>
      </w:r>
      <w:r w:rsidR="008F7E6A" w:rsidRPr="008F7E6A">
        <w:rPr>
          <w:rFonts w:eastAsiaTheme="minorEastAsia" w:hint="eastAsia"/>
          <w:b/>
          <w:bCs/>
          <w:sz w:val="22"/>
          <w:szCs w:val="22"/>
          <w:lang w:val="en-US" w:eastAsia="ja-JP"/>
        </w:rPr>
        <w:t xml:space="preserve"> </w:t>
      </w:r>
      <w:r w:rsidR="008F7E6A">
        <w:rPr>
          <w:rFonts w:eastAsiaTheme="minorEastAsia" w:hint="eastAsia"/>
          <w:b/>
          <w:bCs/>
          <w:sz w:val="22"/>
          <w:szCs w:val="22"/>
          <w:lang w:val="en-US" w:eastAsia="ja-JP"/>
        </w:rPr>
        <w:t>FG 49-3x/3y.</w:t>
      </w:r>
    </w:p>
    <w:p w14:paraId="27786BD0" w14:textId="1B210F3C" w:rsidR="005F1F30" w:rsidRPr="005F1F30" w:rsidRDefault="005F1F30" w:rsidP="00734367">
      <w:pPr>
        <w:spacing w:after="120"/>
        <w:jc w:val="both"/>
        <w:rPr>
          <w:rFonts w:eastAsiaTheme="minorEastAsia"/>
          <w:b/>
          <w:bCs/>
          <w:sz w:val="22"/>
          <w:szCs w:val="22"/>
          <w:lang w:val="en-US" w:eastAsia="ja-JP"/>
        </w:rPr>
      </w:pPr>
      <w:r w:rsidDel="008241D5">
        <w:rPr>
          <w:rFonts w:eastAsiaTheme="minorEastAsia" w:hint="eastAsia"/>
          <w:b/>
          <w:bCs/>
          <w:sz w:val="22"/>
          <w:szCs w:val="22"/>
          <w:lang w:val="en-US" w:eastAsia="ja-JP"/>
        </w:rPr>
        <w:t>Proposal</w:t>
      </w:r>
      <w:r w:rsidRPr="1B590E3A" w:rsidDel="008241D5">
        <w:rPr>
          <w:rFonts w:eastAsia="Times New Roman"/>
          <w:b/>
          <w:bCs/>
          <w:sz w:val="22"/>
          <w:szCs w:val="22"/>
          <w:lang w:val="en-US"/>
        </w:rPr>
        <w:t xml:space="preserve"> </w:t>
      </w:r>
      <w:r w:rsidR="006C079D">
        <w:rPr>
          <w:rFonts w:eastAsiaTheme="minorEastAsia" w:hint="eastAsia"/>
          <w:b/>
          <w:bCs/>
          <w:sz w:val="22"/>
          <w:szCs w:val="22"/>
          <w:lang w:val="en-US" w:eastAsia="ja-JP"/>
        </w:rPr>
        <w:t>4</w:t>
      </w:r>
      <w:r w:rsidRPr="1B590E3A" w:rsidDel="008241D5">
        <w:rPr>
          <w:rFonts w:eastAsia="Times New Roman"/>
          <w:b/>
          <w:bCs/>
          <w:sz w:val="22"/>
          <w:szCs w:val="22"/>
          <w:lang w:val="en-US"/>
        </w:rPr>
        <w:t>:</w:t>
      </w:r>
      <w:r>
        <w:rPr>
          <w:rFonts w:eastAsiaTheme="minorEastAsia" w:hint="eastAsia"/>
          <w:b/>
          <w:bCs/>
          <w:sz w:val="22"/>
          <w:szCs w:val="22"/>
          <w:lang w:val="en-US" w:eastAsia="ja-JP"/>
        </w:rPr>
        <w:t xml:space="preserve"> For FGs </w:t>
      </w:r>
      <w:r w:rsidR="00C0233C" w:rsidRPr="00C0233C">
        <w:rPr>
          <w:rFonts w:eastAsiaTheme="minorEastAsia"/>
          <w:b/>
          <w:bCs/>
          <w:sz w:val="22"/>
          <w:szCs w:val="22"/>
          <w:lang w:val="en-US" w:eastAsia="ja-JP"/>
        </w:rPr>
        <w:t>with the type of per UE</w:t>
      </w:r>
      <w:r w:rsidR="00C0233C">
        <w:rPr>
          <w:rFonts w:eastAsiaTheme="minorEastAsia" w:hint="eastAsia"/>
          <w:b/>
          <w:bCs/>
          <w:sz w:val="22"/>
          <w:szCs w:val="22"/>
          <w:lang w:val="en-US" w:eastAsia="ja-JP"/>
        </w:rPr>
        <w:t xml:space="preserve">, </w:t>
      </w:r>
      <w:r w:rsidR="0040315A" w:rsidRPr="0040315A">
        <w:rPr>
          <w:rFonts w:eastAsiaTheme="minorEastAsia"/>
          <w:b/>
          <w:bCs/>
          <w:sz w:val="22"/>
          <w:szCs w:val="22"/>
          <w:lang w:val="en-US" w:eastAsia="ja-JP"/>
        </w:rPr>
        <w:t>FGs</w:t>
      </w:r>
      <w:r w:rsidR="0040315A">
        <w:rPr>
          <w:rFonts w:eastAsiaTheme="minorEastAsia" w:hint="eastAsia"/>
          <w:b/>
          <w:bCs/>
          <w:sz w:val="22"/>
          <w:szCs w:val="22"/>
          <w:lang w:val="en-US" w:eastAsia="ja-JP"/>
        </w:rPr>
        <w:t xml:space="preserve"> of Rel-18</w:t>
      </w:r>
      <w:r w:rsidR="0040315A" w:rsidRPr="0040315A">
        <w:rPr>
          <w:rFonts w:eastAsiaTheme="minorEastAsia"/>
          <w:b/>
          <w:bCs/>
          <w:sz w:val="22"/>
          <w:szCs w:val="22"/>
          <w:lang w:val="en-US" w:eastAsia="ja-JP"/>
        </w:rPr>
        <w:t xml:space="preserve"> having “at least one of {49-1/1b/2/2b}” as prerequisite should be newly introduced for Rel-19. Other than prerequisite FGs should be </w:t>
      </w:r>
      <w:r w:rsidR="00856AE5">
        <w:rPr>
          <w:rFonts w:eastAsiaTheme="minorEastAsia" w:hint="eastAsia"/>
          <w:b/>
          <w:bCs/>
          <w:sz w:val="22"/>
          <w:szCs w:val="22"/>
          <w:lang w:val="en-US" w:eastAsia="ja-JP"/>
        </w:rPr>
        <w:t>same as the original FGs</w:t>
      </w:r>
      <w:r w:rsidR="0040315A" w:rsidRPr="0040315A">
        <w:rPr>
          <w:rFonts w:eastAsiaTheme="minorEastAsia"/>
          <w:b/>
          <w:bCs/>
          <w:sz w:val="22"/>
          <w:szCs w:val="22"/>
          <w:lang w:val="en-US" w:eastAsia="ja-JP"/>
        </w:rPr>
        <w:t>.</w:t>
      </w:r>
    </w:p>
    <w:p w14:paraId="332743D8" w14:textId="1027C091" w:rsidR="00734367" w:rsidRPr="00541D22" w:rsidDel="008241D5" w:rsidRDefault="004C120C" w:rsidP="00734367">
      <w:pPr>
        <w:spacing w:after="120"/>
        <w:jc w:val="both"/>
        <w:rPr>
          <w:rFonts w:eastAsiaTheme="minorEastAsia"/>
          <w:b/>
          <w:bCs/>
          <w:sz w:val="22"/>
          <w:szCs w:val="22"/>
          <w:lang w:val="en-US" w:eastAsia="ja-JP"/>
        </w:rPr>
      </w:pPr>
      <w:r w:rsidDel="008241D5">
        <w:rPr>
          <w:rFonts w:eastAsiaTheme="minorEastAsia" w:hint="eastAsia"/>
          <w:b/>
          <w:bCs/>
          <w:sz w:val="22"/>
          <w:szCs w:val="22"/>
          <w:lang w:val="en-US" w:eastAsia="ja-JP"/>
        </w:rPr>
        <w:t>FGs can be modified as follows.</w:t>
      </w:r>
    </w:p>
    <w:p w14:paraId="0EF1BB3C" w14:textId="0FA49155" w:rsidR="007973AF" w:rsidRDefault="007973AF" w:rsidP="00734367">
      <w:pPr>
        <w:spacing w:after="120"/>
        <w:jc w:val="both"/>
        <w:rPr>
          <w:rFonts w:eastAsiaTheme="minorEastAsia"/>
          <w:b/>
          <w:bCs/>
          <w:sz w:val="22"/>
          <w:szCs w:val="22"/>
          <w:lang w:val="en-US" w:eastAsia="ja-JP"/>
        </w:rPr>
      </w:pPr>
    </w:p>
    <w:tbl>
      <w:tblPr>
        <w:tblW w:w="5000" w:type="pct"/>
        <w:tblCellMar>
          <w:left w:w="0" w:type="dxa"/>
          <w:right w:w="0" w:type="dxa"/>
        </w:tblCellMar>
        <w:tblLook w:val="0600" w:firstRow="0" w:lastRow="0" w:firstColumn="0" w:lastColumn="0" w:noHBand="1" w:noVBand="1"/>
      </w:tblPr>
      <w:tblGrid>
        <w:gridCol w:w="612"/>
        <w:gridCol w:w="4341"/>
        <w:gridCol w:w="4251"/>
        <w:gridCol w:w="748"/>
      </w:tblGrid>
      <w:tr w:rsidR="00691365" w:rsidRPr="000B3812" w:rsidDel="008241D5" w14:paraId="7450BDB6" w14:textId="276DFAD2"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034E796" w14:textId="77777777" w:rsidR="00691365" w:rsidRPr="000B3812" w:rsidDel="008241D5" w:rsidRDefault="00691365" w:rsidP="00D74C25">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Index</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8A50E2F" w14:textId="77777777" w:rsidR="00691365" w:rsidRPr="000B3812" w:rsidDel="008241D5" w:rsidRDefault="00691365" w:rsidP="00D74C25">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Feature group</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F1DC664" w14:textId="77777777" w:rsidR="00691365" w:rsidRPr="000B3812" w:rsidDel="008241D5" w:rsidRDefault="00691365" w:rsidP="00D74C25">
            <w:pPr>
              <w:spacing w:after="120"/>
              <w:jc w:val="both"/>
              <w:rPr>
                <w:rFonts w:eastAsiaTheme="minorEastAsia"/>
                <w:b/>
                <w:bCs/>
                <w:sz w:val="22"/>
                <w:szCs w:val="22"/>
                <w:lang w:val="en-US" w:eastAsia="ja-JP"/>
              </w:rPr>
            </w:pPr>
            <w:r w:rsidRPr="00665388" w:rsidDel="008241D5">
              <w:rPr>
                <w:rFonts w:eastAsiaTheme="minorEastAsia"/>
                <w:b/>
                <w:bCs/>
                <w:sz w:val="22"/>
                <w:szCs w:val="22"/>
                <w:lang w:val="en-US" w:eastAsia="ja-JP"/>
              </w:rPr>
              <w:t>Prerequisite feature groups</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13C1465" w14:textId="3CFA6EBA" w:rsidR="00691365" w:rsidRPr="00665388" w:rsidDel="008241D5" w:rsidRDefault="00691365" w:rsidP="00D74C25">
            <w:pPr>
              <w:spacing w:after="120"/>
              <w:jc w:val="both"/>
              <w:rPr>
                <w:rFonts w:eastAsiaTheme="minorEastAsia"/>
                <w:b/>
                <w:bCs/>
                <w:sz w:val="22"/>
                <w:szCs w:val="22"/>
                <w:lang w:val="en-US" w:eastAsia="ja-JP"/>
              </w:rPr>
            </w:pPr>
            <w:r>
              <w:rPr>
                <w:rFonts w:eastAsiaTheme="minorEastAsia" w:hint="eastAsia"/>
                <w:b/>
                <w:bCs/>
                <w:sz w:val="22"/>
                <w:szCs w:val="22"/>
                <w:lang w:val="en-US" w:eastAsia="ja-JP"/>
              </w:rPr>
              <w:t>Type</w:t>
            </w:r>
          </w:p>
        </w:tc>
      </w:tr>
      <w:tr w:rsidR="00691365" w:rsidRPr="00BE201D" w:rsidDel="008241D5" w14:paraId="7D836303" w14:textId="372CEDAA"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26186C2"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49-5a</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27B7441"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 xml:space="preserve">Trigger </w:t>
            </w:r>
            <w:r w:rsidRPr="00733CF0" w:rsidDel="008241D5">
              <w:rPr>
                <w:rFonts w:eastAsiaTheme="minorEastAsia" w:hint="eastAsia"/>
                <w:sz w:val="22"/>
                <w:szCs w:val="22"/>
                <w:lang w:val="en-US" w:eastAsia="ja-JP"/>
              </w:rPr>
              <w:t>T</w:t>
            </w:r>
            <w:r w:rsidRPr="00733CF0" w:rsidDel="008241D5">
              <w:rPr>
                <w:rFonts w:eastAsiaTheme="minorEastAsia"/>
                <w:sz w:val="22"/>
                <w:szCs w:val="22"/>
                <w:lang w:val="en-US" w:eastAsia="ja-JP"/>
              </w:rPr>
              <w:t xml:space="preserve">ype </w:t>
            </w:r>
            <w:r w:rsidRPr="00733CF0" w:rsidDel="008241D5">
              <w:rPr>
                <w:rFonts w:eastAsiaTheme="minorEastAsia" w:hint="eastAsia"/>
                <w:sz w:val="22"/>
                <w:szCs w:val="22"/>
                <w:lang w:val="en-US" w:eastAsia="ja-JP"/>
              </w:rPr>
              <w:t>3</w:t>
            </w:r>
            <w:r w:rsidRPr="00733CF0" w:rsidDel="008241D5">
              <w:rPr>
                <w:rFonts w:eastAsiaTheme="minorEastAsia"/>
                <w:sz w:val="22"/>
                <w:szCs w:val="22"/>
                <w:lang w:val="en-US" w:eastAsia="ja-JP"/>
              </w:rPr>
              <w:t xml:space="preserve"> HARQ CB based feedback using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527A8CC" w14:textId="21694C75"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A66926" w14:textId="12218679" w:rsidR="00691365" w:rsidRPr="00414C63" w:rsidDel="008241D5" w:rsidRDefault="00BB17D8" w:rsidP="00D74C25">
            <w:pPr>
              <w:spacing w:after="120"/>
              <w:jc w:val="both"/>
              <w:rPr>
                <w:rFonts w:eastAsiaTheme="minorEastAsia"/>
                <w:sz w:val="22"/>
                <w:szCs w:val="22"/>
                <w:lang w:val="en-US" w:eastAsia="ja-JP"/>
              </w:rPr>
            </w:pPr>
            <w:r w:rsidRPr="00414C63">
              <w:rPr>
                <w:rFonts w:eastAsiaTheme="minorEastAsia"/>
                <w:sz w:val="22"/>
                <w:szCs w:val="22"/>
                <w:lang w:val="en-US" w:eastAsia="ja-JP"/>
              </w:rPr>
              <w:t>P</w:t>
            </w:r>
            <w:r w:rsidRPr="00414C63">
              <w:rPr>
                <w:rFonts w:eastAsiaTheme="minorEastAsia" w:hint="eastAsia"/>
                <w:sz w:val="22"/>
                <w:szCs w:val="22"/>
                <w:lang w:val="en-US" w:eastAsia="ja-JP"/>
              </w:rPr>
              <w:t>er BC</w:t>
            </w:r>
          </w:p>
        </w:tc>
      </w:tr>
      <w:tr w:rsidR="00691365" w:rsidRPr="00BE201D" w:rsidDel="008241D5" w14:paraId="622E9BB1" w14:textId="09A97957"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47A602E"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49-5b</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5C88260"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 xml:space="preserve">Trigger enhanced </w:t>
            </w:r>
            <w:r w:rsidRPr="00733CF0" w:rsidDel="008241D5">
              <w:rPr>
                <w:rFonts w:eastAsiaTheme="minorEastAsia" w:hint="eastAsia"/>
                <w:sz w:val="22"/>
                <w:szCs w:val="22"/>
                <w:lang w:val="en-US" w:eastAsia="ja-JP"/>
              </w:rPr>
              <w:t>T</w:t>
            </w:r>
            <w:r w:rsidRPr="00733CF0" w:rsidDel="008241D5">
              <w:rPr>
                <w:rFonts w:eastAsiaTheme="minorEastAsia"/>
                <w:sz w:val="22"/>
                <w:szCs w:val="22"/>
                <w:lang w:val="en-US" w:eastAsia="ja-JP"/>
              </w:rPr>
              <w:t>ype 3 HARQ CB based feedback using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83E8986" w14:textId="5FA6DEDF"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A0B382" w14:textId="7FA4AD7B" w:rsidR="00691365" w:rsidRPr="00414C63" w:rsidDel="008241D5" w:rsidRDefault="00BB17D8" w:rsidP="00D74C25">
            <w:pPr>
              <w:spacing w:after="120"/>
              <w:jc w:val="both"/>
              <w:rPr>
                <w:rFonts w:eastAsiaTheme="minorEastAsia"/>
                <w:sz w:val="22"/>
                <w:szCs w:val="22"/>
                <w:lang w:val="en-US" w:eastAsia="ja-JP"/>
              </w:rPr>
            </w:pPr>
            <w:r w:rsidRPr="00414C63">
              <w:rPr>
                <w:rFonts w:eastAsiaTheme="minorEastAsia"/>
                <w:sz w:val="22"/>
                <w:szCs w:val="22"/>
                <w:lang w:val="en-US" w:eastAsia="ja-JP"/>
              </w:rPr>
              <w:t>P</w:t>
            </w:r>
            <w:r w:rsidRPr="00414C63">
              <w:rPr>
                <w:rFonts w:eastAsiaTheme="minorEastAsia" w:hint="eastAsia"/>
                <w:sz w:val="22"/>
                <w:szCs w:val="22"/>
                <w:lang w:val="en-US" w:eastAsia="ja-JP"/>
              </w:rPr>
              <w:t>er BC</w:t>
            </w:r>
          </w:p>
        </w:tc>
      </w:tr>
      <w:tr w:rsidR="00691365" w:rsidRPr="00205EA1" w:rsidDel="008241D5" w14:paraId="0203DA18" w14:textId="70112D1B"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117B01D"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49-6</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4CC2811"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Two HARQ-ACK codebooks with up to one sub-slot based HARQ-ACK codebook simultaneously constructed for supporting HARQ-ACK codebooks with different priorities by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72A04B8" w14:textId="1FC0FDF6"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FC5D5E" w14:textId="237599F8" w:rsidR="00691365" w:rsidRPr="00414C63" w:rsidDel="008241D5" w:rsidRDefault="00BB17D8" w:rsidP="00D74C25">
            <w:pPr>
              <w:spacing w:after="120"/>
              <w:jc w:val="both"/>
              <w:rPr>
                <w:rFonts w:eastAsiaTheme="minorEastAsia"/>
                <w:sz w:val="22"/>
                <w:szCs w:val="22"/>
                <w:lang w:val="en-US" w:eastAsia="ja-JP"/>
              </w:rPr>
            </w:pPr>
            <w:r w:rsidRPr="00414C63">
              <w:rPr>
                <w:rFonts w:eastAsiaTheme="minorEastAsia"/>
                <w:sz w:val="22"/>
                <w:szCs w:val="22"/>
                <w:lang w:val="en-US" w:eastAsia="ja-JP"/>
              </w:rPr>
              <w:t>P</w:t>
            </w:r>
            <w:r w:rsidRPr="00414C63">
              <w:rPr>
                <w:rFonts w:eastAsiaTheme="minorEastAsia" w:hint="eastAsia"/>
                <w:sz w:val="22"/>
                <w:szCs w:val="22"/>
                <w:lang w:val="en-US" w:eastAsia="ja-JP"/>
              </w:rPr>
              <w:t>er FS</w:t>
            </w:r>
          </w:p>
        </w:tc>
      </w:tr>
      <w:tr w:rsidR="00691365" w:rsidRPr="004C2E33" w:rsidDel="008241D5" w14:paraId="666D9678" w14:textId="5E5D01DE"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8D276A0"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49-7</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D1DC2E6"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UL intra-UE multiplexing/prioritization of overlapping channel/signals with two priority levels in physical layer for DCI format 1_3/0_3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9CADC2E" w14:textId="04795E29"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 49-2, 49-2b</w:t>
            </w:r>
            <w:r w:rsidRPr="00733CF0" w:rsidDel="008241D5">
              <w:rPr>
                <w:rFonts w:eastAsiaTheme="minorEastAsia" w:hint="eastAsia"/>
                <w:sz w:val="22"/>
                <w:szCs w:val="22"/>
                <w:lang w:val="en-US" w:eastAsia="ja-JP"/>
              </w:rPr>
              <w:t>, 66-1, 66-2</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1D7BCA" w14:textId="3E197869" w:rsidR="00691365" w:rsidRPr="00414C63" w:rsidDel="008241D5" w:rsidRDefault="00414C63" w:rsidP="00D74C25">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FS</w:t>
            </w:r>
          </w:p>
        </w:tc>
      </w:tr>
      <w:tr w:rsidR="00691365" w:rsidRPr="00781DCB" w:rsidDel="008241D5" w14:paraId="3F39CFEC" w14:textId="05728DDB"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532578F"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49-8</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4755B3E2"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Triggered HARQ-ACK codebook re-transmission for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DE2C203" w14:textId="3F1E0590"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B8C83A" w14:textId="67AEFF1E" w:rsidR="00691365" w:rsidRPr="00414C63" w:rsidDel="008241D5" w:rsidRDefault="00414C63" w:rsidP="00D74C25">
            <w:pPr>
              <w:spacing w:after="120"/>
              <w:jc w:val="both"/>
              <w:rPr>
                <w:rFonts w:eastAsiaTheme="minorEastAsia"/>
                <w:sz w:val="22"/>
                <w:szCs w:val="22"/>
                <w:lang w:val="en-US" w:eastAsia="ja-JP"/>
              </w:rPr>
            </w:pPr>
            <w:r w:rsidRPr="00414C63">
              <w:rPr>
                <w:rFonts w:eastAsiaTheme="minorEastAsia"/>
                <w:sz w:val="22"/>
                <w:szCs w:val="22"/>
                <w:lang w:val="en-US" w:eastAsia="ja-JP"/>
              </w:rPr>
              <w:t>P</w:t>
            </w:r>
            <w:r w:rsidRPr="00414C63">
              <w:rPr>
                <w:rFonts w:eastAsiaTheme="minorEastAsia" w:hint="eastAsia"/>
                <w:sz w:val="22"/>
                <w:szCs w:val="22"/>
                <w:lang w:val="en-US" w:eastAsia="ja-JP"/>
              </w:rPr>
              <w:t>er band</w:t>
            </w:r>
          </w:p>
        </w:tc>
      </w:tr>
      <w:tr w:rsidR="00691365" w:rsidRPr="00781DCB" w:rsidDel="008241D5" w14:paraId="3DAE6D48" w14:textId="6A35955A"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7EA5A9E"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lastRenderedPageBreak/>
              <w:t>49-9</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4A3169E" w14:textId="77777777" w:rsidR="00691365" w:rsidRPr="00733CF0" w:rsidDel="008241D5" w:rsidRDefault="00691365" w:rsidP="00D74C25">
            <w:pPr>
              <w:spacing w:after="120"/>
              <w:jc w:val="both"/>
              <w:rPr>
                <w:rFonts w:eastAsiaTheme="minorEastAsia"/>
                <w:sz w:val="22"/>
                <w:szCs w:val="22"/>
                <w:lang w:val="en-US" w:eastAsia="ja-JP"/>
              </w:rPr>
            </w:pPr>
            <w:proofErr w:type="spellStart"/>
            <w:r w:rsidRPr="00733CF0" w:rsidDel="008241D5">
              <w:rPr>
                <w:rFonts w:eastAsiaTheme="minorEastAsia"/>
                <w:sz w:val="22"/>
                <w:szCs w:val="22"/>
                <w:lang w:val="en-US" w:eastAsia="ja-JP"/>
              </w:rPr>
              <w:t>SCell</w:t>
            </w:r>
            <w:proofErr w:type="spellEnd"/>
            <w:r w:rsidRPr="00733CF0" w:rsidDel="008241D5">
              <w:rPr>
                <w:rFonts w:eastAsiaTheme="minorEastAsia"/>
                <w:sz w:val="22"/>
                <w:szCs w:val="22"/>
                <w:lang w:val="en-US" w:eastAsia="ja-JP"/>
              </w:rPr>
              <w:t xml:space="preserve"> dormancy indication within active time in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FA7A694" w14:textId="07761DF9"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6-5, At least one of {49-1, 49-1b, 49-2, 49-2b</w:t>
            </w:r>
            <w:r w:rsidRPr="00733CF0" w:rsidDel="008241D5">
              <w:rPr>
                <w:rFonts w:eastAsiaTheme="minorEastAsia" w:hint="eastAsia"/>
                <w:sz w:val="22"/>
                <w:szCs w:val="22"/>
                <w:lang w:val="en-US" w:eastAsia="ja-JP"/>
              </w:rPr>
              <w:t>, 66-1, 66-2</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FDEE39" w14:textId="2E7DB27F" w:rsidR="00691365" w:rsidRPr="00414C63" w:rsidRDefault="00414C63" w:rsidP="00D74C25">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BC</w:t>
            </w:r>
          </w:p>
          <w:p w14:paraId="24AF7D3B" w14:textId="77777777" w:rsidR="00414C63" w:rsidRPr="00414C63" w:rsidDel="008241D5" w:rsidRDefault="00414C63" w:rsidP="00414C63">
            <w:pPr>
              <w:rPr>
                <w:rFonts w:eastAsiaTheme="minorEastAsia"/>
                <w:sz w:val="22"/>
                <w:szCs w:val="22"/>
                <w:lang w:val="en-US" w:eastAsia="ja-JP"/>
              </w:rPr>
            </w:pPr>
          </w:p>
        </w:tc>
      </w:tr>
      <w:tr w:rsidR="00691365" w:rsidRPr="00637984" w:rsidDel="008241D5" w14:paraId="6B780B04" w14:textId="0700702C"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7339FEF"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hint="eastAsia"/>
                <w:sz w:val="22"/>
                <w:szCs w:val="22"/>
                <w:lang w:val="en-US" w:eastAsia="ja-JP"/>
              </w:rPr>
              <w:t>4</w:t>
            </w:r>
            <w:r w:rsidRPr="00733CF0" w:rsidDel="008241D5">
              <w:rPr>
                <w:rFonts w:eastAsiaTheme="minorEastAsia"/>
                <w:sz w:val="22"/>
                <w:szCs w:val="22"/>
                <w:lang w:val="en-US" w:eastAsia="ja-JP"/>
              </w:rPr>
              <w:t>9-12</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428B8531"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 xml:space="preserve">Unified TCI with joint DL/UL TCI update by DCI format 1_3 for intra-cell </w:t>
            </w:r>
            <w:r w:rsidRPr="00733CF0" w:rsidDel="008241D5">
              <w:rPr>
                <w:rFonts w:eastAsiaTheme="minorEastAsia" w:hint="eastAsia"/>
                <w:sz w:val="22"/>
                <w:szCs w:val="22"/>
                <w:lang w:val="en-US" w:eastAsia="ja-JP"/>
              </w:rPr>
              <w:t xml:space="preserve">and inter-cell </w:t>
            </w:r>
            <w:r w:rsidRPr="00733CF0" w:rsidDel="008241D5">
              <w:rPr>
                <w:rFonts w:eastAsiaTheme="minorEastAsia"/>
                <w:sz w:val="22"/>
                <w:szCs w:val="22"/>
                <w:lang w:val="en-US" w:eastAsia="ja-JP"/>
              </w:rPr>
              <w:t>beam management with more than one MAC-CE activated joint TCI state per CC</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D817BD1" w14:textId="18DCD68E"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23-1-1, 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DC0520" w14:textId="2ACB9A5E" w:rsidR="00691365" w:rsidRPr="00414C63" w:rsidDel="008241D5" w:rsidRDefault="00414C63" w:rsidP="00D74C25">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band</w:t>
            </w:r>
          </w:p>
        </w:tc>
      </w:tr>
      <w:tr w:rsidR="00691365" w:rsidRPr="00637984" w:rsidDel="008241D5" w14:paraId="4EE6284F" w14:textId="38A3BF10"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74B8FA9"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hint="eastAsia"/>
                <w:sz w:val="22"/>
                <w:szCs w:val="22"/>
                <w:lang w:val="en-US" w:eastAsia="ja-JP"/>
              </w:rPr>
              <w:t>4</w:t>
            </w:r>
            <w:r w:rsidRPr="00733CF0" w:rsidDel="008241D5">
              <w:rPr>
                <w:rFonts w:eastAsiaTheme="minorEastAsia"/>
                <w:sz w:val="22"/>
                <w:szCs w:val="22"/>
                <w:lang w:val="en-US" w:eastAsia="ja-JP"/>
              </w:rPr>
              <w:t>9-12a</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8D3464D"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Unified TCI with separate DL/UL TCI update by DCI format 1_3 for intra-cell beam management with more than one MAC-CE activated separate TCI state per CC</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4C3CADD8" w14:textId="6B1FB7DC"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23-10-1, 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E59AA1" w14:textId="3094DCB5" w:rsidR="00691365" w:rsidRPr="00414C63" w:rsidDel="008241D5" w:rsidRDefault="00414C63" w:rsidP="00D74C25">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band</w:t>
            </w:r>
          </w:p>
        </w:tc>
      </w:tr>
      <w:tr w:rsidR="00691365" w:rsidRPr="00637984" w:rsidDel="008241D5" w14:paraId="47617F7A" w14:textId="307E3B0A"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EA54DAA"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hint="eastAsia"/>
                <w:sz w:val="22"/>
                <w:szCs w:val="22"/>
                <w:lang w:val="en-US" w:eastAsia="ja-JP"/>
              </w:rPr>
              <w:t>49-13</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6A17355"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Default QCL assumption for multi-cell scheduling by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AD27865" w14:textId="3ADD6E8E"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ABAF98" w14:textId="7DDF66DB" w:rsidR="00691365" w:rsidRPr="00414C63" w:rsidDel="008241D5" w:rsidRDefault="00414C63" w:rsidP="00D74C25">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BC</w:t>
            </w:r>
          </w:p>
        </w:tc>
      </w:tr>
      <w:tr w:rsidR="00691365" w:rsidRPr="00637984" w:rsidDel="008241D5" w14:paraId="23695E80" w14:textId="77EF6A62"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2643B6C"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hint="eastAsia"/>
                <w:sz w:val="22"/>
                <w:szCs w:val="22"/>
                <w:lang w:val="en-US" w:eastAsia="ja-JP"/>
              </w:rPr>
              <w:t>49-14</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A485861"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Support of BWP switch indication by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4735949" w14:textId="49D11569"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 49-2, 49-2b</w:t>
            </w:r>
            <w:r w:rsidRPr="00733CF0" w:rsidDel="008241D5">
              <w:rPr>
                <w:rFonts w:eastAsiaTheme="minorEastAsia" w:hint="eastAsia"/>
                <w:sz w:val="22"/>
                <w:szCs w:val="22"/>
                <w:lang w:val="en-US" w:eastAsia="ja-JP"/>
              </w:rPr>
              <w:t>, 66-1, 66-2</w:t>
            </w:r>
            <w:r w:rsidRPr="00733CF0" w:rsidDel="008241D5">
              <w:rPr>
                <w:rFonts w:eastAsiaTheme="minorEastAsia"/>
                <w:sz w:val="22"/>
                <w:szCs w:val="22"/>
                <w:lang w:val="en-US" w:eastAsia="ja-JP"/>
              </w:rPr>
              <w:t>}</w:t>
            </w:r>
            <w:r w:rsidRPr="00733CF0" w:rsidDel="008241D5">
              <w:rPr>
                <w:rFonts w:eastAsiaTheme="minorEastAsia" w:hint="eastAsia"/>
                <w:sz w:val="22"/>
                <w:szCs w:val="22"/>
                <w:lang w:val="en-US" w:eastAsia="ja-JP"/>
              </w:rPr>
              <w:t xml:space="preserve"> </w:t>
            </w:r>
            <w:r w:rsidRPr="00733CF0" w:rsidDel="008241D5">
              <w:rPr>
                <w:rFonts w:eastAsiaTheme="minorEastAsia"/>
                <w:sz w:val="22"/>
                <w:szCs w:val="22"/>
                <w:lang w:val="en-US" w:eastAsia="ja-JP"/>
              </w:rPr>
              <w:t>for the BC</w:t>
            </w:r>
          </w:p>
          <w:p w14:paraId="7834FA0B" w14:textId="77777777" w:rsidR="00691365" w:rsidRPr="00733CF0" w:rsidDel="008241D5" w:rsidRDefault="00691365" w:rsidP="00D74C25">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{6-2, 6-3, 6-4} for at least one band of the BC</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D12DE9" w14:textId="1A418FD0" w:rsidR="00691365" w:rsidRPr="00414C63" w:rsidDel="008241D5" w:rsidRDefault="00414C63" w:rsidP="00D74C25">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BC</w:t>
            </w:r>
          </w:p>
        </w:tc>
      </w:tr>
    </w:tbl>
    <w:p w14:paraId="40029C07" w14:textId="77777777" w:rsidR="00B13809" w:rsidRDefault="00B13809" w:rsidP="00734367">
      <w:pPr>
        <w:spacing w:after="120"/>
        <w:jc w:val="both"/>
        <w:rPr>
          <w:rFonts w:eastAsiaTheme="minorEastAsia"/>
          <w:b/>
          <w:bCs/>
          <w:sz w:val="22"/>
          <w:szCs w:val="22"/>
          <w:lang w:val="en-US" w:eastAsia="ja-JP"/>
        </w:rPr>
      </w:pPr>
    </w:p>
    <w:tbl>
      <w:tblPr>
        <w:tblW w:w="5000" w:type="pct"/>
        <w:tblCellMar>
          <w:left w:w="0" w:type="dxa"/>
          <w:right w:w="0" w:type="dxa"/>
        </w:tblCellMar>
        <w:tblLook w:val="0600" w:firstRow="0" w:lastRow="0" w:firstColumn="0" w:lastColumn="0" w:noHBand="1" w:noVBand="1"/>
      </w:tblPr>
      <w:tblGrid>
        <w:gridCol w:w="611"/>
        <w:gridCol w:w="3065"/>
        <w:gridCol w:w="4393"/>
        <w:gridCol w:w="1883"/>
      </w:tblGrid>
      <w:tr w:rsidR="000F6123" w:rsidRPr="000B3812" w:rsidDel="008241D5" w14:paraId="55286BB1" w14:textId="77777777"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C77B364" w14:textId="77777777" w:rsidR="000F6123" w:rsidRPr="000B3812" w:rsidDel="008241D5" w:rsidRDefault="000F6123" w:rsidP="00D74C25">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729D17A" w14:textId="77777777" w:rsidR="000F6123" w:rsidRPr="000B3812" w:rsidDel="008241D5" w:rsidRDefault="000F6123" w:rsidP="00D74C25">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6182C3" w14:textId="3BE8B88D" w:rsidR="000F6123" w:rsidRPr="00665388" w:rsidDel="008241D5" w:rsidRDefault="000F6123" w:rsidP="00D74C25">
            <w:pPr>
              <w:spacing w:after="120"/>
              <w:jc w:val="both"/>
              <w:rPr>
                <w:rFonts w:eastAsiaTheme="minorEastAsia"/>
                <w:b/>
                <w:bCs/>
                <w:sz w:val="22"/>
                <w:szCs w:val="22"/>
                <w:lang w:val="en-US" w:eastAsia="ja-JP"/>
              </w:rPr>
            </w:pPr>
            <w:r>
              <w:rPr>
                <w:rFonts w:eastAsiaTheme="minorEastAsia" w:hint="eastAsia"/>
                <w:b/>
                <w:bCs/>
                <w:sz w:val="22"/>
                <w:szCs w:val="22"/>
                <w:lang w:val="en-US" w:eastAsia="ja-JP"/>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A562077" w14:textId="22F12D3F" w:rsidR="000F6123" w:rsidRPr="000B3812" w:rsidDel="008241D5" w:rsidRDefault="000F6123" w:rsidP="00D74C25">
            <w:pPr>
              <w:spacing w:after="120"/>
              <w:jc w:val="both"/>
              <w:rPr>
                <w:rFonts w:eastAsiaTheme="minorEastAsia"/>
                <w:b/>
                <w:bCs/>
                <w:sz w:val="22"/>
                <w:szCs w:val="22"/>
                <w:lang w:val="en-US" w:eastAsia="ja-JP"/>
              </w:rPr>
            </w:pPr>
            <w:r w:rsidRPr="00665388" w:rsidDel="008241D5">
              <w:rPr>
                <w:rFonts w:eastAsiaTheme="minorEastAsia"/>
                <w:b/>
                <w:bCs/>
                <w:sz w:val="22"/>
                <w:szCs w:val="22"/>
                <w:lang w:val="en-US" w:eastAsia="ja-JP"/>
              </w:rPr>
              <w:t>Prerequisite feature groups</w:t>
            </w:r>
          </w:p>
        </w:tc>
      </w:tr>
      <w:tr w:rsidR="000F6123" w:rsidRPr="000B3812" w:rsidDel="008241D5" w14:paraId="42B398C1" w14:textId="77777777"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979D232" w14:textId="3E5DBD61" w:rsidR="000F6123" w:rsidRPr="00D426B8" w:rsidDel="008241D5" w:rsidRDefault="000F6123" w:rsidP="00D74C25">
            <w:pPr>
              <w:spacing w:after="120"/>
              <w:jc w:val="both"/>
              <w:rPr>
                <w:rFonts w:eastAsiaTheme="minorEastAsia"/>
                <w:sz w:val="22"/>
                <w:szCs w:val="22"/>
                <w:lang w:val="en-US" w:eastAsia="ja-JP"/>
              </w:rPr>
            </w:pPr>
            <w:r w:rsidRPr="00D426B8">
              <w:rPr>
                <w:rFonts w:eastAsiaTheme="minorEastAsia" w:hint="eastAsia"/>
                <w:sz w:val="22"/>
                <w:szCs w:val="22"/>
                <w:lang w:val="en-US" w:eastAsia="ja-JP"/>
              </w:rPr>
              <w:t>49-</w:t>
            </w:r>
            <w:r w:rsidR="00D426B8" w:rsidRPr="00D426B8">
              <w:rPr>
                <w:rFonts w:eastAsiaTheme="minorEastAsia" w:hint="eastAsia"/>
                <w:sz w:val="22"/>
                <w:szCs w:val="22"/>
                <w:lang w:val="en-US" w:eastAsia="ja-JP"/>
              </w:rPr>
              <w:t>3x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181B989" w14:textId="6B5C7132" w:rsidR="000F6123" w:rsidRPr="00D426B8" w:rsidDel="008241D5" w:rsidRDefault="00D426B8" w:rsidP="00D74C25">
            <w:pPr>
              <w:spacing w:after="120"/>
              <w:jc w:val="both"/>
              <w:rPr>
                <w:rFonts w:eastAsiaTheme="minorEastAsia"/>
                <w:sz w:val="22"/>
                <w:szCs w:val="22"/>
                <w:lang w:val="en-US" w:eastAsia="ja-JP"/>
              </w:rPr>
            </w:pPr>
            <w:r w:rsidRPr="00D426B8">
              <w:rPr>
                <w:rFonts w:eastAsiaTheme="minorEastAsia"/>
                <w:sz w:val="22"/>
                <w:szCs w:val="22"/>
                <w:lang w:val="en-US" w:eastAsia="ja-JP"/>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84BF0C" w14:textId="5B6EBF5F" w:rsidR="000F6123" w:rsidRDefault="00D426B8" w:rsidP="00D74C25">
            <w:pPr>
              <w:spacing w:after="120"/>
              <w:jc w:val="both"/>
              <w:rPr>
                <w:rFonts w:eastAsiaTheme="minorEastAsia"/>
                <w:sz w:val="22"/>
                <w:szCs w:val="22"/>
                <w:lang w:val="en-US" w:eastAsia="ja-JP"/>
              </w:rPr>
            </w:pPr>
            <w:r>
              <w:rPr>
                <w:rFonts w:eastAsiaTheme="minorEastAsia" w:hint="eastAsia"/>
                <w:sz w:val="22"/>
                <w:szCs w:val="22"/>
                <w:lang w:val="en-US" w:eastAsia="ja-JP"/>
              </w:rPr>
              <w:t>~</w:t>
            </w:r>
            <w:r w:rsidR="007E6C29">
              <w:rPr>
                <w:rFonts w:eastAsiaTheme="minorEastAsia" w:hint="eastAsia"/>
                <w:sz w:val="22"/>
                <w:szCs w:val="22"/>
                <w:lang w:val="en-US" w:eastAsia="ja-JP"/>
              </w:rPr>
              <w:t>~ (omitted) ~~</w:t>
            </w:r>
          </w:p>
          <w:p w14:paraId="2431B442" w14:textId="3DACF507" w:rsidR="00D426B8" w:rsidRDefault="007E6C29" w:rsidP="00D74C25">
            <w:pPr>
              <w:spacing w:after="120"/>
              <w:jc w:val="both"/>
              <w:rPr>
                <w:rFonts w:eastAsiaTheme="minorEastAsia"/>
                <w:sz w:val="22"/>
                <w:szCs w:val="22"/>
                <w:lang w:val="en-US" w:eastAsia="ja-JP"/>
              </w:rPr>
            </w:pPr>
            <w:r w:rsidRPr="007E6C29">
              <w:rPr>
                <w:rFonts w:eastAsiaTheme="minorEastAsia" w:hint="eastAsia"/>
                <w:sz w:val="22"/>
                <w:szCs w:val="22"/>
                <w:lang w:val="en-US" w:eastAsia="ja-JP"/>
              </w:rPr>
              <w:t>•</w:t>
            </w:r>
            <w:r w:rsidRPr="007E6C29">
              <w:rPr>
                <w:rFonts w:eastAsiaTheme="minorEastAsia"/>
                <w:sz w:val="22"/>
                <w:szCs w:val="22"/>
                <w:lang w:val="en-US" w:eastAsia="ja-JP"/>
              </w:rPr>
              <w:t xml:space="preserve">X is based on pair of (scheduling CC SCS, scheduled CC </w:t>
            </w:r>
            <w:r w:rsidRPr="00475C4E">
              <w:rPr>
                <w:rFonts w:eastAsiaTheme="minorEastAsia"/>
                <w:color w:val="FF0000"/>
                <w:sz w:val="22"/>
                <w:szCs w:val="22"/>
                <w:lang w:val="en-US" w:eastAsia="ja-JP"/>
              </w:rPr>
              <w:t xml:space="preserve">maximum </w:t>
            </w:r>
            <w:r w:rsidRPr="007E6C29">
              <w:rPr>
                <w:rFonts w:eastAsiaTheme="minorEastAsia"/>
                <w:sz w:val="22"/>
                <w:szCs w:val="22"/>
                <w:lang w:val="en-US" w:eastAsia="ja-JP"/>
              </w:rPr>
              <w:t>SCS):</w:t>
            </w:r>
          </w:p>
          <w:p w14:paraId="68B7696D" w14:textId="2EA7818B" w:rsidR="00D426B8" w:rsidRPr="00D426B8" w:rsidRDefault="007E6C29" w:rsidP="00D74C25">
            <w:pPr>
              <w:spacing w:after="120"/>
              <w:jc w:val="both"/>
              <w:rPr>
                <w:rFonts w:eastAsiaTheme="minorEastAsia"/>
                <w:sz w:val="22"/>
                <w:szCs w:val="22"/>
                <w:lang w:val="en-US" w:eastAsia="ja-JP"/>
              </w:rPr>
            </w:pPr>
            <w:r>
              <w:rPr>
                <w:rFonts w:eastAsiaTheme="minorEastAsia" w:hint="eastAsia"/>
                <w:sz w:val="22"/>
                <w:szCs w:val="22"/>
                <w:lang w:val="en-US" w:eastAsia="ja-JP"/>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F545E54" w14:textId="752F32A3" w:rsidR="000F6123" w:rsidRPr="00D426B8" w:rsidDel="008241D5" w:rsidRDefault="00BF49E2" w:rsidP="00D74C25">
            <w:pPr>
              <w:spacing w:after="120"/>
              <w:jc w:val="both"/>
              <w:rPr>
                <w:rFonts w:eastAsiaTheme="minorEastAsia"/>
                <w:sz w:val="22"/>
                <w:szCs w:val="22"/>
                <w:lang w:val="en-US" w:eastAsia="ja-JP"/>
              </w:rPr>
            </w:pPr>
            <w:r>
              <w:rPr>
                <w:rFonts w:eastAsiaTheme="minorEastAsia"/>
                <w:sz w:val="22"/>
                <w:szCs w:val="22"/>
                <w:lang w:val="en-US" w:eastAsia="ja-JP"/>
              </w:rPr>
              <w:t>A</w:t>
            </w:r>
            <w:r>
              <w:rPr>
                <w:rFonts w:eastAsiaTheme="minorEastAsia" w:hint="eastAsia"/>
                <w:sz w:val="22"/>
                <w:szCs w:val="22"/>
                <w:lang w:val="en-US" w:eastAsia="ja-JP"/>
              </w:rPr>
              <w:t>t least one of {49-1b</w:t>
            </w:r>
            <w:r w:rsidRPr="00475C4E">
              <w:rPr>
                <w:rFonts w:eastAsiaTheme="minorEastAsia" w:hint="eastAsia"/>
                <w:color w:val="FF0000"/>
                <w:sz w:val="22"/>
                <w:szCs w:val="22"/>
                <w:lang w:val="en-US" w:eastAsia="ja-JP"/>
              </w:rPr>
              <w:t>, 66-1</w:t>
            </w:r>
            <w:r>
              <w:rPr>
                <w:rFonts w:eastAsiaTheme="minorEastAsia" w:hint="eastAsia"/>
                <w:sz w:val="22"/>
                <w:szCs w:val="22"/>
                <w:lang w:val="en-US" w:eastAsia="ja-JP"/>
              </w:rPr>
              <w:t>}</w:t>
            </w:r>
          </w:p>
        </w:tc>
      </w:tr>
      <w:tr w:rsidR="000F6123" w:rsidRPr="000B3812" w:rsidDel="008241D5" w14:paraId="5FCCC578" w14:textId="77777777"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27F2CBA" w14:textId="1574D794" w:rsidR="000F6123" w:rsidRPr="00D426B8" w:rsidDel="008241D5" w:rsidRDefault="00D426B8" w:rsidP="00D74C25">
            <w:pPr>
              <w:spacing w:after="120"/>
              <w:jc w:val="both"/>
              <w:rPr>
                <w:rFonts w:eastAsiaTheme="minorEastAsia"/>
                <w:sz w:val="22"/>
                <w:szCs w:val="22"/>
                <w:lang w:val="en-US" w:eastAsia="ja-JP"/>
              </w:rPr>
            </w:pPr>
            <w:r w:rsidRPr="00D426B8">
              <w:rPr>
                <w:rFonts w:eastAsiaTheme="minorEastAsia" w:hint="eastAsia"/>
                <w:sz w:val="22"/>
                <w:szCs w:val="22"/>
                <w:lang w:val="en-US" w:eastAsia="ja-JP"/>
              </w:rPr>
              <w:t>49-3y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73E3B21C" w14:textId="577EBFE0" w:rsidR="000F6123" w:rsidRPr="00D426B8" w:rsidDel="008241D5" w:rsidRDefault="00D426B8" w:rsidP="00D74C25">
            <w:pPr>
              <w:spacing w:after="120"/>
              <w:jc w:val="both"/>
              <w:rPr>
                <w:rFonts w:eastAsiaTheme="minorEastAsia"/>
                <w:sz w:val="22"/>
                <w:szCs w:val="22"/>
                <w:lang w:val="en-US" w:eastAsia="ja-JP"/>
              </w:rPr>
            </w:pPr>
            <w:r w:rsidRPr="00D426B8">
              <w:rPr>
                <w:rFonts w:eastAsiaTheme="minorEastAsia"/>
                <w:sz w:val="22"/>
                <w:szCs w:val="22"/>
                <w:lang w:val="en-US" w:eastAsia="ja-JP"/>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AA8A3F" w14:textId="77777777" w:rsidR="005E63F8" w:rsidRDefault="005E63F8" w:rsidP="005E63F8">
            <w:pPr>
              <w:spacing w:after="120"/>
              <w:jc w:val="both"/>
              <w:rPr>
                <w:rFonts w:eastAsiaTheme="minorEastAsia"/>
                <w:sz w:val="22"/>
                <w:szCs w:val="22"/>
                <w:lang w:val="en-US" w:eastAsia="ja-JP"/>
              </w:rPr>
            </w:pPr>
            <w:r>
              <w:rPr>
                <w:rFonts w:eastAsiaTheme="minorEastAsia" w:hint="eastAsia"/>
                <w:sz w:val="22"/>
                <w:szCs w:val="22"/>
                <w:lang w:val="en-US" w:eastAsia="ja-JP"/>
              </w:rPr>
              <w:t>~~ (omitted) ~~</w:t>
            </w:r>
          </w:p>
          <w:p w14:paraId="1E8682E8" w14:textId="77777777" w:rsidR="005E63F8" w:rsidRDefault="005E63F8" w:rsidP="005E63F8">
            <w:pPr>
              <w:spacing w:after="120"/>
              <w:jc w:val="both"/>
              <w:rPr>
                <w:rFonts w:eastAsiaTheme="minorEastAsia"/>
                <w:sz w:val="22"/>
                <w:szCs w:val="22"/>
                <w:lang w:val="en-US" w:eastAsia="ja-JP"/>
              </w:rPr>
            </w:pPr>
            <w:r w:rsidRPr="007E6C29">
              <w:rPr>
                <w:rFonts w:eastAsiaTheme="minorEastAsia" w:hint="eastAsia"/>
                <w:sz w:val="22"/>
                <w:szCs w:val="22"/>
                <w:lang w:val="en-US" w:eastAsia="ja-JP"/>
              </w:rPr>
              <w:t>•</w:t>
            </w:r>
            <w:r w:rsidRPr="007E6C29">
              <w:rPr>
                <w:rFonts w:eastAsiaTheme="minorEastAsia"/>
                <w:sz w:val="22"/>
                <w:szCs w:val="22"/>
                <w:lang w:val="en-US" w:eastAsia="ja-JP"/>
              </w:rPr>
              <w:t xml:space="preserve">X is based on pair of (scheduling CC SCS, scheduled CC </w:t>
            </w:r>
            <w:r w:rsidRPr="00475C4E">
              <w:rPr>
                <w:rFonts w:eastAsiaTheme="minorEastAsia"/>
                <w:color w:val="FF0000"/>
                <w:sz w:val="22"/>
                <w:szCs w:val="22"/>
                <w:lang w:val="en-US" w:eastAsia="ja-JP"/>
              </w:rPr>
              <w:t>maximum</w:t>
            </w:r>
            <w:r w:rsidRPr="007E6C29">
              <w:rPr>
                <w:rFonts w:eastAsiaTheme="minorEastAsia"/>
                <w:sz w:val="22"/>
                <w:szCs w:val="22"/>
                <w:lang w:val="en-US" w:eastAsia="ja-JP"/>
              </w:rPr>
              <w:t xml:space="preserve"> SCS):</w:t>
            </w:r>
          </w:p>
          <w:p w14:paraId="0134D483" w14:textId="2958C70A" w:rsidR="000F6123" w:rsidRPr="00D426B8" w:rsidRDefault="005E63F8" w:rsidP="005E63F8">
            <w:pPr>
              <w:spacing w:after="120"/>
              <w:jc w:val="both"/>
              <w:rPr>
                <w:rFonts w:eastAsiaTheme="minorEastAsia"/>
                <w:sz w:val="22"/>
                <w:szCs w:val="22"/>
                <w:lang w:val="en-US" w:eastAsia="ja-JP"/>
              </w:rPr>
            </w:pPr>
            <w:r>
              <w:rPr>
                <w:rFonts w:eastAsiaTheme="minorEastAsia" w:hint="eastAsia"/>
                <w:sz w:val="22"/>
                <w:szCs w:val="22"/>
                <w:lang w:val="en-US" w:eastAsia="ja-JP"/>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2C94E46" w14:textId="2EB67AB9" w:rsidR="000F6123" w:rsidRPr="00D426B8" w:rsidDel="008241D5" w:rsidRDefault="00BF49E2" w:rsidP="00D74C25">
            <w:pPr>
              <w:spacing w:after="120"/>
              <w:jc w:val="both"/>
              <w:rPr>
                <w:rFonts w:eastAsiaTheme="minorEastAsia"/>
                <w:sz w:val="22"/>
                <w:szCs w:val="22"/>
                <w:lang w:val="en-US" w:eastAsia="ja-JP"/>
              </w:rPr>
            </w:pPr>
            <w:r>
              <w:rPr>
                <w:rFonts w:eastAsiaTheme="minorEastAsia"/>
                <w:sz w:val="22"/>
                <w:szCs w:val="22"/>
                <w:lang w:val="en-US" w:eastAsia="ja-JP"/>
              </w:rPr>
              <w:t>A</w:t>
            </w:r>
            <w:r>
              <w:rPr>
                <w:rFonts w:eastAsiaTheme="minorEastAsia" w:hint="eastAsia"/>
                <w:sz w:val="22"/>
                <w:szCs w:val="22"/>
                <w:lang w:val="en-US" w:eastAsia="ja-JP"/>
              </w:rPr>
              <w:t>t least one of {49-2b</w:t>
            </w:r>
            <w:r w:rsidRPr="00475C4E">
              <w:rPr>
                <w:rFonts w:eastAsiaTheme="minorEastAsia" w:hint="eastAsia"/>
                <w:color w:val="FF0000"/>
                <w:sz w:val="22"/>
                <w:szCs w:val="22"/>
                <w:lang w:val="en-US" w:eastAsia="ja-JP"/>
              </w:rPr>
              <w:t>, 66-2</w:t>
            </w:r>
            <w:r>
              <w:rPr>
                <w:rFonts w:eastAsiaTheme="minorEastAsia" w:hint="eastAsia"/>
                <w:sz w:val="22"/>
                <w:szCs w:val="22"/>
                <w:lang w:val="en-US" w:eastAsia="ja-JP"/>
              </w:rPr>
              <w:t>}</w:t>
            </w:r>
          </w:p>
        </w:tc>
      </w:tr>
    </w:tbl>
    <w:p w14:paraId="2BF892A1" w14:textId="77777777" w:rsidR="00074389" w:rsidRDefault="00074389" w:rsidP="00734367">
      <w:pPr>
        <w:spacing w:after="120"/>
        <w:jc w:val="both"/>
        <w:rPr>
          <w:rFonts w:eastAsiaTheme="minorEastAsia"/>
          <w:b/>
          <w:bCs/>
          <w:sz w:val="22"/>
          <w:szCs w:val="22"/>
          <w:lang w:val="en-US" w:eastAsia="ja-JP"/>
        </w:rPr>
      </w:pPr>
    </w:p>
    <w:tbl>
      <w:tblPr>
        <w:tblW w:w="5000" w:type="pct"/>
        <w:tblCellMar>
          <w:left w:w="0" w:type="dxa"/>
          <w:right w:w="0" w:type="dxa"/>
        </w:tblCellMar>
        <w:tblLook w:val="0600" w:firstRow="0" w:lastRow="0" w:firstColumn="0" w:lastColumn="0" w:noHBand="1" w:noVBand="1"/>
      </w:tblPr>
      <w:tblGrid>
        <w:gridCol w:w="612"/>
        <w:gridCol w:w="4341"/>
        <w:gridCol w:w="4251"/>
        <w:gridCol w:w="748"/>
      </w:tblGrid>
      <w:tr w:rsidR="00C2388D" w:rsidRPr="000B3812" w:rsidDel="008241D5" w14:paraId="3206FC4B" w14:textId="24D13B0C"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79A0627" w14:textId="77777777" w:rsidR="00C2388D" w:rsidRPr="000B3812" w:rsidDel="008241D5" w:rsidRDefault="00C2388D" w:rsidP="00D74C25">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Index</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AEACB8D" w14:textId="77777777" w:rsidR="00C2388D" w:rsidRPr="000B3812" w:rsidDel="008241D5" w:rsidRDefault="00C2388D" w:rsidP="00D74C25">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Feature group</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C8FC1B3" w14:textId="77777777" w:rsidR="00C2388D" w:rsidRPr="000B3812" w:rsidDel="008241D5" w:rsidRDefault="00C2388D" w:rsidP="00D74C25">
            <w:pPr>
              <w:spacing w:after="120"/>
              <w:jc w:val="both"/>
              <w:rPr>
                <w:rFonts w:eastAsiaTheme="minorEastAsia"/>
                <w:b/>
                <w:bCs/>
                <w:sz w:val="22"/>
                <w:szCs w:val="22"/>
                <w:lang w:val="en-US" w:eastAsia="ja-JP"/>
              </w:rPr>
            </w:pPr>
            <w:r w:rsidRPr="00665388" w:rsidDel="008241D5">
              <w:rPr>
                <w:rFonts w:eastAsiaTheme="minorEastAsia"/>
                <w:b/>
                <w:bCs/>
                <w:sz w:val="22"/>
                <w:szCs w:val="22"/>
                <w:lang w:val="en-US" w:eastAsia="ja-JP"/>
              </w:rPr>
              <w:t>Prerequisite feature groups</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D30817" w14:textId="634DA3F5" w:rsidR="00C2388D" w:rsidRPr="00665388" w:rsidDel="008241D5" w:rsidRDefault="00C2388D" w:rsidP="00D74C25">
            <w:pPr>
              <w:spacing w:after="120"/>
              <w:jc w:val="both"/>
              <w:rPr>
                <w:rFonts w:eastAsiaTheme="minorEastAsia"/>
                <w:b/>
                <w:bCs/>
                <w:sz w:val="22"/>
                <w:szCs w:val="22"/>
                <w:lang w:val="en-US" w:eastAsia="ja-JP"/>
              </w:rPr>
            </w:pPr>
            <w:r>
              <w:rPr>
                <w:rFonts w:eastAsiaTheme="minorEastAsia" w:hint="eastAsia"/>
                <w:b/>
                <w:bCs/>
                <w:sz w:val="22"/>
                <w:szCs w:val="22"/>
                <w:lang w:val="en-US" w:eastAsia="ja-JP"/>
              </w:rPr>
              <w:t>Type</w:t>
            </w:r>
          </w:p>
        </w:tc>
      </w:tr>
      <w:tr w:rsidR="00C2388D" w:rsidRPr="00C60DDC" w:rsidDel="008241D5" w14:paraId="732118F5" w14:textId="0951B988"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BBF8AB6" w14:textId="4872EA99" w:rsidR="00C2388D" w:rsidRPr="007D69C4" w:rsidDel="008241D5" w:rsidRDefault="00F863E3" w:rsidP="00D74C25">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t>66-</w:t>
            </w:r>
            <w:r w:rsidR="007D69C4" w:rsidRPr="007D69C4">
              <w:rPr>
                <w:rFonts w:eastAsiaTheme="minorEastAsia" w:hint="eastAsia"/>
                <w:color w:val="FF0000"/>
                <w:sz w:val="22"/>
                <w:szCs w:val="22"/>
                <w:lang w:val="en-US" w:eastAsia="ja-JP"/>
              </w:rPr>
              <w:t>5</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E394900" w14:textId="77777777" w:rsidR="00C2388D" w:rsidRPr="00E723E2" w:rsidDel="008241D5" w:rsidRDefault="00C2388D" w:rsidP="00D74C25">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Nominal RBG size of Configuration 3 for FDRA type 0 for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6B25985" w14:textId="7A8FC3BA" w:rsidR="00C2388D" w:rsidRPr="000E229E" w:rsidDel="008241D5" w:rsidRDefault="38F409E4" w:rsidP="00D74C25">
            <w:pPr>
              <w:spacing w:after="120"/>
              <w:jc w:val="both"/>
              <w:rPr>
                <w:rFonts w:eastAsiaTheme="minorEastAsia"/>
                <w:color w:val="FF0000"/>
                <w:sz w:val="22"/>
                <w:szCs w:val="22"/>
                <w:lang w:val="en-US" w:eastAsia="ja-JP"/>
              </w:rPr>
            </w:pPr>
            <w:r w:rsidRPr="52E2F0B0">
              <w:rPr>
                <w:rFonts w:eastAsiaTheme="minorEastAsia"/>
                <w:color w:val="FF0000"/>
                <w:sz w:val="22"/>
                <w:szCs w:val="22"/>
                <w:lang w:val="en-US" w:eastAsia="ja-JP"/>
              </w:rPr>
              <w:t>66-1</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F4743E4" w14:textId="5F54B819" w:rsidR="00C2388D" w:rsidRPr="00E723E2" w:rsidDel="008241D5" w:rsidRDefault="00C2388D" w:rsidP="00D74C25">
            <w:pPr>
              <w:spacing w:after="120"/>
              <w:jc w:val="both"/>
              <w:rPr>
                <w:rFonts w:eastAsiaTheme="minorEastAsia"/>
                <w:sz w:val="22"/>
                <w:szCs w:val="22"/>
                <w:lang w:val="en-US" w:eastAsia="ja-JP"/>
              </w:rPr>
            </w:pPr>
            <w:r>
              <w:rPr>
                <w:rFonts w:eastAsiaTheme="minorEastAsia" w:hint="eastAsia"/>
                <w:sz w:val="22"/>
                <w:szCs w:val="22"/>
                <w:lang w:val="en-US" w:eastAsia="ja-JP"/>
              </w:rPr>
              <w:t>Per UE</w:t>
            </w:r>
          </w:p>
        </w:tc>
      </w:tr>
      <w:tr w:rsidR="00C2388D" w:rsidRPr="00C60DDC" w:rsidDel="008241D5" w14:paraId="5375EB79" w14:textId="19B72CCC"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7C76072" w14:textId="32DDCFD6" w:rsidR="00C2388D" w:rsidRPr="007D69C4" w:rsidDel="008241D5" w:rsidRDefault="007D69C4" w:rsidP="00D74C25">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t>66-6</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6CBCF8E" w14:textId="77777777" w:rsidR="00C2388D" w:rsidRPr="00E723E2" w:rsidDel="008241D5" w:rsidRDefault="00C2388D" w:rsidP="00D74C25">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Nominal RBG size of Configuration 3 for FDRA type 0 for DCI format 0_3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3E641C5" w14:textId="7322C3E8" w:rsidR="00C2388D" w:rsidRPr="000E229E" w:rsidDel="008241D5" w:rsidRDefault="27D596A2" w:rsidP="00D74C25">
            <w:pPr>
              <w:spacing w:after="120"/>
              <w:jc w:val="both"/>
              <w:rPr>
                <w:rFonts w:eastAsiaTheme="minorEastAsia"/>
                <w:color w:val="FF0000"/>
                <w:sz w:val="22"/>
                <w:szCs w:val="22"/>
                <w:lang w:val="en-US" w:eastAsia="ja-JP"/>
              </w:rPr>
            </w:pPr>
            <w:r w:rsidRPr="52E2F0B0">
              <w:rPr>
                <w:rFonts w:eastAsiaTheme="minorEastAsia"/>
                <w:color w:val="FF0000"/>
                <w:sz w:val="22"/>
                <w:szCs w:val="22"/>
                <w:lang w:val="en-US" w:eastAsia="ja-JP"/>
              </w:rPr>
              <w:t>66-2</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3E40B0" w14:textId="6A1AA734" w:rsidR="00C2388D" w:rsidRPr="00E723E2" w:rsidDel="008241D5" w:rsidRDefault="00C2388D" w:rsidP="001071B8">
            <w:pPr>
              <w:spacing w:after="120" w:line="259" w:lineRule="auto"/>
              <w:jc w:val="both"/>
              <w:rPr>
                <w:rFonts w:eastAsiaTheme="minorEastAsia"/>
                <w:sz w:val="22"/>
                <w:szCs w:val="22"/>
                <w:lang w:val="en-US" w:eastAsia="ja-JP"/>
              </w:rPr>
            </w:pPr>
            <w:r>
              <w:rPr>
                <w:rFonts w:eastAsiaTheme="minorEastAsia" w:hint="eastAsia"/>
                <w:sz w:val="22"/>
                <w:szCs w:val="22"/>
                <w:lang w:val="en-US" w:eastAsia="ja-JP"/>
              </w:rPr>
              <w:t>Per UE</w:t>
            </w:r>
          </w:p>
        </w:tc>
      </w:tr>
      <w:tr w:rsidR="00C2388D" w:rsidRPr="00C60DDC" w:rsidDel="008241D5" w14:paraId="6339F628" w14:textId="18AFF119"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DD750AE" w14:textId="3E469440" w:rsidR="00C2388D" w:rsidRPr="007D69C4" w:rsidDel="008241D5" w:rsidRDefault="007D69C4" w:rsidP="00D74C25">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t>66-7</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83F073D" w14:textId="77777777" w:rsidR="00C2388D" w:rsidRPr="00E723E2" w:rsidDel="008241D5" w:rsidRDefault="00C2388D" w:rsidP="00D74C25">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Configurable Type-1A fields for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5059BE2" w14:textId="1FE4F505" w:rsidR="00C2388D" w:rsidRPr="000E229E" w:rsidDel="008241D5" w:rsidRDefault="00C2388D" w:rsidP="00D74C25">
            <w:pPr>
              <w:spacing w:after="120"/>
              <w:jc w:val="both"/>
              <w:rPr>
                <w:rFonts w:eastAsiaTheme="minorEastAsia"/>
                <w:color w:val="FF0000"/>
                <w:sz w:val="22"/>
                <w:szCs w:val="22"/>
                <w:lang w:val="en-US" w:eastAsia="ja-JP"/>
              </w:rPr>
            </w:pPr>
            <w:r w:rsidRPr="000E229E" w:rsidDel="008241D5">
              <w:rPr>
                <w:rFonts w:eastAsiaTheme="minorEastAsia"/>
                <w:color w:val="FF0000"/>
                <w:sz w:val="22"/>
                <w:szCs w:val="22"/>
                <w:lang w:val="en-US" w:eastAsia="ja-JP"/>
              </w:rPr>
              <w:t>At least one of {</w:t>
            </w:r>
            <w:r w:rsidRPr="000E229E" w:rsidDel="008241D5">
              <w:rPr>
                <w:rFonts w:eastAsiaTheme="minorEastAsia" w:hint="eastAsia"/>
                <w:color w:val="FF0000"/>
                <w:sz w:val="22"/>
                <w:szCs w:val="22"/>
                <w:lang w:val="en-US" w:eastAsia="ja-JP"/>
              </w:rPr>
              <w:t>66-1, 66-2</w:t>
            </w:r>
            <w:r w:rsidRPr="000E229E" w:rsidDel="008241D5">
              <w:rPr>
                <w:rFonts w:eastAsiaTheme="minorEastAsia"/>
                <w:color w:val="FF0000"/>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C11BBB" w14:textId="0B5D0260" w:rsidR="00C2388D" w:rsidRPr="00E723E2" w:rsidDel="008241D5" w:rsidRDefault="00C2388D" w:rsidP="00D74C25">
            <w:pPr>
              <w:spacing w:after="120"/>
              <w:jc w:val="both"/>
              <w:rPr>
                <w:rFonts w:eastAsiaTheme="minorEastAsia"/>
                <w:sz w:val="22"/>
                <w:szCs w:val="22"/>
                <w:lang w:val="en-US" w:eastAsia="ja-JP"/>
              </w:rPr>
            </w:pPr>
            <w:r>
              <w:rPr>
                <w:rFonts w:eastAsiaTheme="minorEastAsia" w:hint="eastAsia"/>
                <w:sz w:val="22"/>
                <w:szCs w:val="22"/>
                <w:lang w:val="en-US" w:eastAsia="ja-JP"/>
              </w:rPr>
              <w:t>Per UE</w:t>
            </w:r>
          </w:p>
        </w:tc>
      </w:tr>
      <w:tr w:rsidR="00C2388D" w:rsidRPr="00C60DDC" w:rsidDel="008241D5" w14:paraId="1D627DCD" w14:textId="408CBDB5"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1A53A31" w14:textId="6A322D55" w:rsidR="00C2388D" w:rsidRPr="007D69C4" w:rsidDel="008241D5" w:rsidRDefault="007D69C4" w:rsidP="00D74C25">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t>66-8</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AB64596" w14:textId="77777777" w:rsidR="00C2388D" w:rsidRPr="00E723E2" w:rsidDel="008241D5" w:rsidRDefault="00C2388D" w:rsidP="00D74C25">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FDRA Type 1 granularity of 2, 4, 8, or 16 consecutive RBs based RIV for DCI format 1_3/0_3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D9878E3" w14:textId="4B557F59" w:rsidR="00C2388D" w:rsidRPr="000E229E" w:rsidDel="008241D5" w:rsidRDefault="00C2388D" w:rsidP="00D74C25">
            <w:pPr>
              <w:spacing w:after="120"/>
              <w:jc w:val="both"/>
              <w:rPr>
                <w:rFonts w:eastAsiaTheme="minorEastAsia"/>
                <w:color w:val="FF0000"/>
                <w:sz w:val="22"/>
                <w:szCs w:val="22"/>
                <w:lang w:val="en-US" w:eastAsia="ja-JP"/>
              </w:rPr>
            </w:pPr>
            <w:r w:rsidRPr="000E229E" w:rsidDel="008241D5">
              <w:rPr>
                <w:rFonts w:eastAsiaTheme="minorEastAsia"/>
                <w:color w:val="FF0000"/>
                <w:sz w:val="22"/>
                <w:szCs w:val="22"/>
                <w:lang w:val="en-US" w:eastAsia="ja-JP"/>
              </w:rPr>
              <w:t>At least one of {</w:t>
            </w:r>
            <w:r w:rsidRPr="000E229E" w:rsidDel="008241D5">
              <w:rPr>
                <w:rFonts w:eastAsiaTheme="minorEastAsia" w:hint="eastAsia"/>
                <w:color w:val="FF0000"/>
                <w:sz w:val="22"/>
                <w:szCs w:val="22"/>
                <w:lang w:val="en-US" w:eastAsia="ja-JP"/>
              </w:rPr>
              <w:t>66-1, 66-2</w:t>
            </w:r>
            <w:r w:rsidRPr="000E229E" w:rsidDel="008241D5">
              <w:rPr>
                <w:rFonts w:eastAsiaTheme="minorEastAsia"/>
                <w:color w:val="FF0000"/>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56AE0E" w14:textId="0A30DA05" w:rsidR="00C2388D" w:rsidRPr="00E723E2" w:rsidDel="008241D5" w:rsidRDefault="00C2388D" w:rsidP="00D74C25">
            <w:pPr>
              <w:spacing w:after="120"/>
              <w:jc w:val="both"/>
              <w:rPr>
                <w:rFonts w:eastAsiaTheme="minorEastAsia"/>
                <w:sz w:val="22"/>
                <w:szCs w:val="22"/>
                <w:lang w:val="en-US" w:eastAsia="ja-JP"/>
              </w:rPr>
            </w:pPr>
            <w:r>
              <w:rPr>
                <w:rFonts w:eastAsiaTheme="minorEastAsia" w:hint="eastAsia"/>
                <w:sz w:val="22"/>
                <w:szCs w:val="22"/>
                <w:lang w:val="en-US" w:eastAsia="ja-JP"/>
              </w:rPr>
              <w:t>Per UE</w:t>
            </w:r>
          </w:p>
        </w:tc>
      </w:tr>
      <w:tr w:rsidR="00C2388D" w:rsidRPr="00781DCB" w:rsidDel="008241D5" w14:paraId="520413E4" w14:textId="5CCBF777" w:rsidTr="52E2F0B0">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ACE85DA" w14:textId="117CE641" w:rsidR="00C2388D" w:rsidRPr="007D69C4" w:rsidDel="008241D5" w:rsidRDefault="007D69C4" w:rsidP="00D74C25">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lastRenderedPageBreak/>
              <w:t>66-9</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FF1D403" w14:textId="77777777" w:rsidR="00C2388D" w:rsidRPr="00E723E2" w:rsidDel="008241D5" w:rsidRDefault="00C2388D" w:rsidP="00D74C25">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Dynamic indication of applicable minimum scheduling restriction by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B5F4C6F" w14:textId="5E77BB30" w:rsidR="00C2388D" w:rsidRPr="000E229E" w:rsidDel="008241D5" w:rsidRDefault="00C2388D" w:rsidP="00D74C25">
            <w:pPr>
              <w:spacing w:after="120"/>
              <w:jc w:val="both"/>
              <w:rPr>
                <w:rFonts w:eastAsiaTheme="minorEastAsia"/>
                <w:color w:val="FF0000"/>
                <w:sz w:val="22"/>
                <w:szCs w:val="22"/>
                <w:lang w:val="en-US" w:eastAsia="ja-JP"/>
              </w:rPr>
            </w:pPr>
            <w:r w:rsidRPr="000E229E" w:rsidDel="008241D5">
              <w:rPr>
                <w:rFonts w:eastAsiaTheme="minorEastAsia"/>
                <w:color w:val="FF0000"/>
                <w:sz w:val="22"/>
                <w:szCs w:val="22"/>
                <w:lang w:val="en-US" w:eastAsia="ja-JP"/>
              </w:rPr>
              <w:t>At least one of {</w:t>
            </w:r>
            <w:r w:rsidRPr="000E229E" w:rsidDel="008241D5">
              <w:rPr>
                <w:rFonts w:eastAsiaTheme="minorEastAsia" w:hint="eastAsia"/>
                <w:color w:val="FF0000"/>
                <w:sz w:val="22"/>
                <w:szCs w:val="22"/>
                <w:lang w:val="en-US" w:eastAsia="ja-JP"/>
              </w:rPr>
              <w:t>66-1, 66-2</w:t>
            </w:r>
            <w:r w:rsidRPr="000E229E" w:rsidDel="008241D5">
              <w:rPr>
                <w:rFonts w:eastAsiaTheme="minorEastAsia"/>
                <w:color w:val="FF0000"/>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7E16D25" w14:textId="0F28ADB0" w:rsidR="00C2388D" w:rsidRPr="00E723E2" w:rsidDel="008241D5" w:rsidRDefault="00C2388D" w:rsidP="00D74C25">
            <w:pPr>
              <w:spacing w:after="120"/>
              <w:jc w:val="both"/>
              <w:rPr>
                <w:rFonts w:eastAsiaTheme="minorEastAsia"/>
                <w:sz w:val="22"/>
                <w:szCs w:val="22"/>
                <w:lang w:val="en-US" w:eastAsia="ja-JP"/>
              </w:rPr>
            </w:pPr>
            <w:r>
              <w:rPr>
                <w:rFonts w:eastAsiaTheme="minorEastAsia" w:hint="eastAsia"/>
                <w:sz w:val="22"/>
                <w:szCs w:val="22"/>
                <w:lang w:val="en-US" w:eastAsia="ja-JP"/>
              </w:rPr>
              <w:t>Per UE</w:t>
            </w:r>
          </w:p>
        </w:tc>
      </w:tr>
    </w:tbl>
    <w:p w14:paraId="1DC61C03" w14:textId="77777777" w:rsidR="00734367" w:rsidRPr="00734367" w:rsidRDefault="00734367" w:rsidP="009F65A1">
      <w:pPr>
        <w:rPr>
          <w:rFonts w:eastAsiaTheme="minorEastAsia" w:hint="eastAsia"/>
          <w:sz w:val="22"/>
          <w:szCs w:val="22"/>
          <w:lang w:val="en-US" w:eastAsia="ja-JP"/>
        </w:rPr>
      </w:pPr>
    </w:p>
    <w:p w14:paraId="06808475" w14:textId="3C2884FF" w:rsidR="00C919DD" w:rsidRDefault="00B73218" w:rsidP="00234DA8">
      <w:pPr>
        <w:pStyle w:val="2"/>
        <w:jc w:val="both"/>
        <w:rPr>
          <w:rFonts w:eastAsiaTheme="minorEastAsia" w:cs="Arial"/>
          <w:sz w:val="22"/>
          <w:szCs w:val="22"/>
          <w:lang w:eastAsia="ja-JP"/>
        </w:rPr>
      </w:pPr>
      <w:r>
        <w:rPr>
          <w:rFonts w:eastAsiaTheme="minorEastAsia" w:cs="Arial" w:hint="eastAsia"/>
          <w:sz w:val="22"/>
          <w:szCs w:val="22"/>
          <w:lang w:eastAsia="ja-JP"/>
        </w:rPr>
        <w:t>2</w:t>
      </w:r>
      <w:r w:rsidRPr="6D49308F">
        <w:rPr>
          <w:rFonts w:eastAsia="Arial" w:cs="Arial"/>
          <w:sz w:val="22"/>
          <w:szCs w:val="22"/>
        </w:rPr>
        <w:t>.</w:t>
      </w:r>
      <w:r w:rsidR="001C505E" w:rsidDel="008241D5">
        <w:rPr>
          <w:rFonts w:eastAsiaTheme="minorEastAsia" w:cs="Arial" w:hint="eastAsia"/>
          <w:sz w:val="22"/>
          <w:szCs w:val="22"/>
          <w:lang w:eastAsia="ja-JP"/>
        </w:rPr>
        <w:t>3</w:t>
      </w:r>
      <w:r>
        <w:tab/>
      </w:r>
      <w:r w:rsidRPr="00AF7724">
        <w:rPr>
          <w:rFonts w:eastAsiaTheme="minorEastAsia" w:cs="Arial"/>
          <w:sz w:val="22"/>
          <w:szCs w:val="22"/>
          <w:lang w:eastAsia="ja-JP"/>
        </w:rPr>
        <w:t xml:space="preserve">UE features for </w:t>
      </w:r>
      <w:r w:rsidRPr="00B73218">
        <w:rPr>
          <w:rFonts w:eastAsiaTheme="minorEastAsia" w:cs="Arial"/>
          <w:sz w:val="22"/>
          <w:szCs w:val="22"/>
          <w:lang w:eastAsia="ja-JP"/>
        </w:rPr>
        <w:t>multiple PUSCHs/PDSCHs per scheduled cell by the single DCI</w:t>
      </w:r>
    </w:p>
    <w:p w14:paraId="461405AE" w14:textId="5E7330FB" w:rsidR="00B33CE6" w:rsidRDefault="00234DA8" w:rsidP="002A44E5">
      <w:pPr>
        <w:jc w:val="both"/>
        <w:rPr>
          <w:rFonts w:eastAsiaTheme="minorEastAsia"/>
          <w:sz w:val="22"/>
          <w:szCs w:val="22"/>
          <w:lang w:eastAsia="ja-JP"/>
        </w:rPr>
      </w:pPr>
      <w:r w:rsidRPr="00234DA8">
        <w:rPr>
          <w:rFonts w:eastAsiaTheme="minorEastAsia"/>
          <w:sz w:val="22"/>
          <w:szCs w:val="22"/>
          <w:lang w:eastAsia="ja-JP"/>
        </w:rPr>
        <w:t>R</w:t>
      </w:r>
      <w:r w:rsidRPr="00234DA8">
        <w:rPr>
          <w:rFonts w:eastAsiaTheme="minorEastAsia" w:hint="eastAsia"/>
          <w:sz w:val="22"/>
          <w:szCs w:val="22"/>
          <w:lang w:eastAsia="ja-JP"/>
        </w:rPr>
        <w:t xml:space="preserve">egarding </w:t>
      </w:r>
      <w:r w:rsidR="0F6959BF" w:rsidRPr="52E2F0B0">
        <w:rPr>
          <w:rFonts w:eastAsiaTheme="minorEastAsia"/>
          <w:sz w:val="22"/>
          <w:szCs w:val="22"/>
          <w:lang w:eastAsia="ja-JP"/>
        </w:rPr>
        <w:t xml:space="preserve">FGs for </w:t>
      </w:r>
      <w:r w:rsidR="000768C9">
        <w:rPr>
          <w:rFonts w:eastAsiaTheme="minorEastAsia" w:hint="eastAsia"/>
          <w:sz w:val="22"/>
          <w:szCs w:val="22"/>
          <w:lang w:eastAsia="ja-JP"/>
        </w:rPr>
        <w:t>multi-cell multi-PUSCHs/PDSCHs scheduling</w:t>
      </w:r>
      <w:r w:rsidR="00B12274">
        <w:rPr>
          <w:rFonts w:eastAsiaTheme="minorEastAsia" w:hint="eastAsia"/>
          <w:sz w:val="22"/>
          <w:szCs w:val="22"/>
          <w:lang w:eastAsia="ja-JP"/>
        </w:rPr>
        <w:t xml:space="preserve">, </w:t>
      </w:r>
      <w:r w:rsidR="6F484602" w:rsidRPr="52E2F0B0">
        <w:rPr>
          <w:rFonts w:eastAsiaTheme="minorEastAsia"/>
          <w:sz w:val="22"/>
          <w:szCs w:val="22"/>
          <w:lang w:eastAsia="ja-JP"/>
        </w:rPr>
        <w:t>i.e., FG 66-3/4</w:t>
      </w:r>
      <w:r w:rsidR="00B12274" w:rsidRPr="52E2F0B0">
        <w:rPr>
          <w:rFonts w:eastAsiaTheme="minorEastAsia"/>
          <w:sz w:val="22"/>
          <w:szCs w:val="22"/>
          <w:lang w:eastAsia="ja-JP"/>
        </w:rPr>
        <w:t xml:space="preserve">, </w:t>
      </w:r>
      <w:r w:rsidR="00B33CE6">
        <w:rPr>
          <w:rFonts w:eastAsiaTheme="minorEastAsia" w:hint="eastAsia"/>
          <w:sz w:val="22"/>
          <w:szCs w:val="22"/>
          <w:lang w:eastAsia="ja-JP"/>
        </w:rPr>
        <w:t>our views are shown below.</w:t>
      </w:r>
    </w:p>
    <w:p w14:paraId="00F94809" w14:textId="2E6E9CF6" w:rsidR="001F2320" w:rsidRDefault="001F2320" w:rsidP="002A44E5">
      <w:pPr>
        <w:pStyle w:val="afe"/>
        <w:numPr>
          <w:ilvl w:val="0"/>
          <w:numId w:val="43"/>
        </w:numPr>
        <w:ind w:leftChars="0"/>
        <w:jc w:val="both"/>
        <w:rPr>
          <w:rFonts w:eastAsiaTheme="minorEastAsia"/>
          <w:sz w:val="22"/>
          <w:szCs w:val="22"/>
          <w:lang w:eastAsia="ja-JP"/>
        </w:rPr>
      </w:pPr>
      <w:r>
        <w:rPr>
          <w:rFonts w:eastAsiaTheme="minorEastAsia" w:hint="eastAsia"/>
          <w:sz w:val="22"/>
          <w:szCs w:val="22"/>
          <w:lang w:eastAsia="ja-JP"/>
        </w:rPr>
        <w:t>Components</w:t>
      </w:r>
    </w:p>
    <w:p w14:paraId="29178D39" w14:textId="1FBF7E9B" w:rsidR="00A9199A" w:rsidRDefault="00DD5800" w:rsidP="002A44E5">
      <w:pPr>
        <w:pStyle w:val="afe"/>
        <w:numPr>
          <w:ilvl w:val="1"/>
          <w:numId w:val="43"/>
        </w:numPr>
        <w:ind w:leftChars="0"/>
        <w:jc w:val="both"/>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FFS </w:t>
      </w:r>
      <w:r w:rsidR="00CF41FD">
        <w:rPr>
          <w:rFonts w:eastAsiaTheme="minorEastAsia" w:hint="eastAsia"/>
          <w:sz w:val="22"/>
          <w:szCs w:val="22"/>
          <w:lang w:eastAsia="ja-JP"/>
        </w:rPr>
        <w:t>on w</w:t>
      </w:r>
      <w:r w:rsidR="00CF41FD" w:rsidRPr="00CF41FD">
        <w:rPr>
          <w:rFonts w:eastAsiaTheme="minorEastAsia"/>
          <w:sz w:val="22"/>
          <w:szCs w:val="22"/>
          <w:lang w:eastAsia="ja-JP"/>
        </w:rPr>
        <w:t xml:space="preserve">hether to limit this FG to </w:t>
      </w:r>
      <w:proofErr w:type="gramStart"/>
      <w:r w:rsidR="00CF41FD" w:rsidRPr="00CF41FD">
        <w:rPr>
          <w:rFonts w:eastAsiaTheme="minorEastAsia"/>
          <w:sz w:val="22"/>
          <w:szCs w:val="22"/>
          <w:lang w:eastAsia="ja-JP"/>
        </w:rPr>
        <w:t>particular FR</w:t>
      </w:r>
      <w:proofErr w:type="gramEnd"/>
      <w:r w:rsidR="00CF41FD" w:rsidRPr="00CF41FD">
        <w:rPr>
          <w:rFonts w:eastAsiaTheme="minorEastAsia"/>
          <w:sz w:val="22"/>
          <w:szCs w:val="22"/>
          <w:lang w:eastAsia="ja-JP"/>
        </w:rPr>
        <w:t xml:space="preserve"> and/or SCS</w:t>
      </w:r>
      <w:r w:rsidR="00A9199A">
        <w:rPr>
          <w:rFonts w:eastAsiaTheme="minorEastAsia" w:hint="eastAsia"/>
          <w:sz w:val="22"/>
          <w:szCs w:val="22"/>
          <w:lang w:eastAsia="ja-JP"/>
        </w:rPr>
        <w:t xml:space="preserve">, </w:t>
      </w:r>
      <w:r w:rsidR="00FB0C23">
        <w:rPr>
          <w:rFonts w:eastAsiaTheme="minorEastAsia" w:hint="eastAsia"/>
          <w:sz w:val="22"/>
          <w:szCs w:val="22"/>
          <w:lang w:eastAsia="ja-JP"/>
        </w:rPr>
        <w:t xml:space="preserve">no </w:t>
      </w:r>
      <w:r w:rsidR="005B33D1">
        <w:rPr>
          <w:rFonts w:eastAsiaTheme="minorEastAsia" w:hint="eastAsia"/>
          <w:sz w:val="22"/>
          <w:szCs w:val="22"/>
          <w:lang w:eastAsia="ja-JP"/>
        </w:rPr>
        <w:t>limitation is needed.</w:t>
      </w:r>
      <w:r w:rsidR="005B33D1" w:rsidRPr="005B33D1">
        <w:t xml:space="preserve"> </w:t>
      </w:r>
      <w:r w:rsidR="00A84593" w:rsidRPr="00F47402">
        <w:rPr>
          <w:rFonts w:eastAsiaTheme="minorEastAsia"/>
          <w:sz w:val="22"/>
          <w:szCs w:val="22"/>
          <w:lang w:eastAsia="ja-JP"/>
        </w:rPr>
        <w:t>W</w:t>
      </w:r>
      <w:r w:rsidR="00A84593" w:rsidRPr="00F47402">
        <w:rPr>
          <w:rFonts w:eastAsiaTheme="minorEastAsia" w:hint="eastAsia"/>
          <w:sz w:val="22"/>
          <w:szCs w:val="22"/>
          <w:lang w:eastAsia="ja-JP"/>
        </w:rPr>
        <w:t xml:space="preserve">e understand that there is no </w:t>
      </w:r>
      <w:r w:rsidR="00A84593" w:rsidRPr="00F47402">
        <w:rPr>
          <w:rFonts w:eastAsiaTheme="minorEastAsia"/>
          <w:sz w:val="22"/>
          <w:szCs w:val="22"/>
          <w:lang w:eastAsia="ja-JP"/>
        </w:rPr>
        <w:t>precedence</w:t>
      </w:r>
      <w:r w:rsidR="00A84593" w:rsidRPr="00F47402">
        <w:rPr>
          <w:rFonts w:eastAsiaTheme="minorEastAsia" w:hint="eastAsia"/>
          <w:sz w:val="22"/>
          <w:szCs w:val="22"/>
          <w:lang w:eastAsia="ja-JP"/>
        </w:rPr>
        <w:t xml:space="preserve"> in previous releases for some FR</w:t>
      </w:r>
      <w:r w:rsidR="005F3EF6" w:rsidRPr="00F47402">
        <w:rPr>
          <w:rFonts w:eastAsiaTheme="minorEastAsia" w:hint="eastAsia"/>
          <w:sz w:val="22"/>
          <w:szCs w:val="22"/>
          <w:lang w:eastAsia="ja-JP"/>
        </w:rPr>
        <w:t xml:space="preserve">/SCS; however, we do not think it can be a showstopper to support this feature for certain FR/SCS. </w:t>
      </w:r>
      <w:r w:rsidR="00030386" w:rsidRPr="00F47402">
        <w:rPr>
          <w:rFonts w:eastAsiaTheme="minorEastAsia"/>
          <w:sz w:val="22"/>
          <w:szCs w:val="22"/>
          <w:lang w:eastAsia="ja-JP"/>
        </w:rPr>
        <w:t>I</w:t>
      </w:r>
      <w:r w:rsidR="00030386" w:rsidRPr="00F47402">
        <w:rPr>
          <w:rFonts w:eastAsiaTheme="minorEastAsia" w:hint="eastAsia"/>
          <w:sz w:val="22"/>
          <w:szCs w:val="22"/>
          <w:lang w:eastAsia="ja-JP"/>
        </w:rPr>
        <w:t xml:space="preserve">t should be well understood that single DCI scheduling more than one </w:t>
      </w:r>
      <w:proofErr w:type="spellStart"/>
      <w:r w:rsidR="00030386" w:rsidRPr="00F47402">
        <w:rPr>
          <w:rFonts w:eastAsiaTheme="minorEastAsia" w:hint="eastAsia"/>
          <w:sz w:val="22"/>
          <w:szCs w:val="22"/>
          <w:lang w:eastAsia="ja-JP"/>
        </w:rPr>
        <w:t>PxSCHs</w:t>
      </w:r>
      <w:proofErr w:type="spellEnd"/>
      <w:r w:rsidR="00030386" w:rsidRPr="00F47402">
        <w:rPr>
          <w:rFonts w:eastAsiaTheme="minorEastAsia" w:hint="eastAsia"/>
          <w:sz w:val="22"/>
          <w:szCs w:val="22"/>
          <w:lang w:eastAsia="ja-JP"/>
        </w:rPr>
        <w:t xml:space="preserve">, irrespective of in time or frequency domain, would have a gain </w:t>
      </w:r>
      <w:r w:rsidR="00F47402" w:rsidRPr="00F47402">
        <w:rPr>
          <w:rFonts w:eastAsiaTheme="minorEastAsia" w:hint="eastAsia"/>
          <w:sz w:val="22"/>
          <w:szCs w:val="22"/>
          <w:lang w:eastAsia="ja-JP"/>
        </w:rPr>
        <w:t xml:space="preserve">from </w:t>
      </w:r>
      <w:r w:rsidR="00030386" w:rsidRPr="00F47402">
        <w:rPr>
          <w:rFonts w:eastAsiaTheme="minorEastAsia" w:hint="eastAsia"/>
          <w:sz w:val="22"/>
          <w:szCs w:val="22"/>
          <w:lang w:eastAsia="ja-JP"/>
        </w:rPr>
        <w:t xml:space="preserve">DCI monitoring reduction for UE. </w:t>
      </w:r>
      <w:r w:rsidR="005B33D1" w:rsidRPr="005B33D1">
        <w:rPr>
          <w:rFonts w:eastAsiaTheme="minorEastAsia"/>
          <w:sz w:val="22"/>
          <w:szCs w:val="22"/>
          <w:lang w:eastAsia="ja-JP"/>
        </w:rPr>
        <w:t xml:space="preserve">For example, this feature would be beneficial </w:t>
      </w:r>
      <w:r w:rsidR="00F47402">
        <w:rPr>
          <w:rFonts w:eastAsiaTheme="minorEastAsia" w:hint="eastAsia"/>
          <w:sz w:val="22"/>
          <w:szCs w:val="22"/>
          <w:lang w:eastAsia="ja-JP"/>
        </w:rPr>
        <w:t xml:space="preserve">even </w:t>
      </w:r>
      <w:r w:rsidR="005B33D1" w:rsidRPr="005B33D1">
        <w:rPr>
          <w:rFonts w:eastAsiaTheme="minorEastAsia"/>
          <w:sz w:val="22"/>
          <w:szCs w:val="22"/>
          <w:lang w:eastAsia="ja-JP"/>
        </w:rPr>
        <w:t>for scheduling multiple FR1 TDD cells from FR1 FDD cell.</w:t>
      </w:r>
    </w:p>
    <w:p w14:paraId="5542B940" w14:textId="01A3DB0C" w:rsidR="00DD5800" w:rsidRDefault="005B33D1" w:rsidP="002A44E5">
      <w:pPr>
        <w:pStyle w:val="afe"/>
        <w:numPr>
          <w:ilvl w:val="1"/>
          <w:numId w:val="43"/>
        </w:numPr>
        <w:ind w:leftChars="0"/>
        <w:jc w:val="both"/>
        <w:rPr>
          <w:rFonts w:eastAsiaTheme="minorEastAsia"/>
          <w:sz w:val="22"/>
          <w:szCs w:val="22"/>
          <w:lang w:eastAsia="ja-JP"/>
        </w:rPr>
      </w:pPr>
      <w:r>
        <w:rPr>
          <w:rFonts w:eastAsiaTheme="minorEastAsia"/>
          <w:sz w:val="22"/>
          <w:szCs w:val="22"/>
          <w:lang w:eastAsia="ja-JP"/>
        </w:rPr>
        <w:t>F</w:t>
      </w:r>
      <w:r>
        <w:rPr>
          <w:rFonts w:eastAsiaTheme="minorEastAsia" w:hint="eastAsia"/>
          <w:sz w:val="22"/>
          <w:szCs w:val="22"/>
          <w:lang w:eastAsia="ja-JP"/>
        </w:rPr>
        <w:t xml:space="preserve">or the FFS on </w:t>
      </w:r>
      <w:r w:rsidR="00A9199A">
        <w:rPr>
          <w:rFonts w:eastAsiaTheme="minorEastAsia" w:hint="eastAsia"/>
          <w:sz w:val="22"/>
          <w:szCs w:val="22"/>
          <w:lang w:eastAsia="ja-JP"/>
        </w:rPr>
        <w:t>w</w:t>
      </w:r>
      <w:r w:rsidR="00A9199A" w:rsidRPr="00A9199A">
        <w:rPr>
          <w:rFonts w:eastAsiaTheme="minorEastAsia"/>
          <w:sz w:val="22"/>
          <w:szCs w:val="22"/>
          <w:lang w:eastAsia="ja-JP"/>
        </w:rPr>
        <w:t>hether to separate this FG per FR and/or SCS</w:t>
      </w:r>
      <w:r w:rsidR="00F04A04">
        <w:rPr>
          <w:rFonts w:eastAsiaTheme="minorEastAsia" w:hint="eastAsia"/>
          <w:sz w:val="22"/>
          <w:szCs w:val="22"/>
          <w:lang w:eastAsia="ja-JP"/>
        </w:rPr>
        <w:t xml:space="preserve">, </w:t>
      </w:r>
      <w:r w:rsidR="006E44D1" w:rsidRPr="006E44D1">
        <w:rPr>
          <w:rFonts w:eastAsiaTheme="minorEastAsia"/>
          <w:sz w:val="22"/>
          <w:szCs w:val="22"/>
          <w:lang w:eastAsia="ja-JP"/>
        </w:rPr>
        <w:t>we think making this FG per-band reporting would be sufficient</w:t>
      </w:r>
      <w:r w:rsidR="006E44D1">
        <w:rPr>
          <w:rFonts w:eastAsiaTheme="minorEastAsia" w:hint="eastAsia"/>
          <w:sz w:val="22"/>
          <w:szCs w:val="22"/>
          <w:lang w:eastAsia="ja-JP"/>
        </w:rPr>
        <w:t>.</w:t>
      </w:r>
      <w:r w:rsidR="00297337">
        <w:rPr>
          <w:rFonts w:eastAsiaTheme="minorEastAsia" w:hint="eastAsia"/>
          <w:sz w:val="22"/>
          <w:szCs w:val="22"/>
          <w:lang w:eastAsia="ja-JP"/>
        </w:rPr>
        <w:t xml:space="preserve"> </w:t>
      </w:r>
      <w:r w:rsidR="00297337">
        <w:rPr>
          <w:rFonts w:eastAsiaTheme="minorEastAsia"/>
          <w:sz w:val="22"/>
          <w:szCs w:val="22"/>
          <w:lang w:eastAsia="ja-JP"/>
        </w:rPr>
        <w:t>T</w:t>
      </w:r>
      <w:r w:rsidR="00297337">
        <w:rPr>
          <w:rFonts w:eastAsiaTheme="minorEastAsia" w:hint="eastAsia"/>
          <w:sz w:val="22"/>
          <w:szCs w:val="22"/>
          <w:lang w:eastAsia="ja-JP"/>
        </w:rPr>
        <w:t xml:space="preserve">his FG is reported for </w:t>
      </w:r>
      <w:r w:rsidR="001C3DBE">
        <w:rPr>
          <w:rFonts w:eastAsiaTheme="minorEastAsia" w:hint="eastAsia"/>
          <w:sz w:val="22"/>
          <w:szCs w:val="22"/>
          <w:lang w:eastAsia="ja-JP"/>
        </w:rPr>
        <w:t xml:space="preserve">each of </w:t>
      </w:r>
      <w:r w:rsidR="00297337">
        <w:rPr>
          <w:rFonts w:eastAsiaTheme="minorEastAsia" w:hint="eastAsia"/>
          <w:sz w:val="22"/>
          <w:szCs w:val="22"/>
          <w:lang w:eastAsia="ja-JP"/>
        </w:rPr>
        <w:t>s</w:t>
      </w:r>
      <w:r w:rsidR="001C3DBE">
        <w:rPr>
          <w:rFonts w:eastAsiaTheme="minorEastAsia" w:hint="eastAsia"/>
          <w:sz w:val="22"/>
          <w:szCs w:val="22"/>
          <w:lang w:eastAsia="ja-JP"/>
        </w:rPr>
        <w:t>cheduled band(s).</w:t>
      </w:r>
    </w:p>
    <w:p w14:paraId="0CCB5293" w14:textId="5416DA59" w:rsidR="006211DA" w:rsidRPr="00F53772" w:rsidRDefault="006211DA" w:rsidP="002A44E5">
      <w:pPr>
        <w:pStyle w:val="afe"/>
        <w:numPr>
          <w:ilvl w:val="1"/>
          <w:numId w:val="43"/>
        </w:numPr>
        <w:spacing w:after="120"/>
        <w:ind w:leftChars="0"/>
        <w:jc w:val="both"/>
        <w:rPr>
          <w:rFonts w:eastAsiaTheme="minorEastAsia"/>
          <w:sz w:val="22"/>
          <w:szCs w:val="22"/>
          <w:lang w:val="en-US" w:eastAsia="ja-JP"/>
        </w:rPr>
      </w:pPr>
      <w:r>
        <w:rPr>
          <w:rFonts w:eastAsiaTheme="minorEastAsia"/>
          <w:sz w:val="22"/>
          <w:szCs w:val="22"/>
          <w:lang w:val="en-US" w:eastAsia="ja-JP"/>
        </w:rPr>
        <w:t>F</w:t>
      </w:r>
      <w:r>
        <w:rPr>
          <w:rFonts w:eastAsiaTheme="minorEastAsia" w:hint="eastAsia"/>
          <w:sz w:val="22"/>
          <w:szCs w:val="22"/>
          <w:lang w:val="en-US" w:eastAsia="ja-JP"/>
        </w:rPr>
        <w:t xml:space="preserve">or </w:t>
      </w:r>
      <w:r w:rsidR="5082049B" w:rsidRPr="52E2F0B0">
        <w:rPr>
          <w:rFonts w:eastAsiaTheme="minorEastAsia"/>
          <w:sz w:val="22"/>
          <w:szCs w:val="22"/>
          <w:lang w:val="en-US" w:eastAsia="ja-JP"/>
        </w:rPr>
        <w:t xml:space="preserve">the FFS on </w:t>
      </w:r>
      <w:r>
        <w:rPr>
          <w:rFonts w:eastAsiaTheme="minorEastAsia" w:hint="eastAsia"/>
          <w:sz w:val="22"/>
          <w:szCs w:val="22"/>
          <w:lang w:val="en-US" w:eastAsia="ja-JP"/>
        </w:rPr>
        <w:t xml:space="preserve">other </w:t>
      </w:r>
      <w:r w:rsidR="2A0289C2" w:rsidRPr="52E2F0B0">
        <w:rPr>
          <w:rFonts w:eastAsiaTheme="minorEastAsia"/>
          <w:sz w:val="22"/>
          <w:szCs w:val="22"/>
          <w:lang w:val="en-US" w:eastAsia="ja-JP"/>
        </w:rPr>
        <w:t xml:space="preserve">potential </w:t>
      </w:r>
      <w:r w:rsidRPr="52E2F0B0">
        <w:rPr>
          <w:rFonts w:eastAsiaTheme="minorEastAsia"/>
          <w:sz w:val="22"/>
          <w:szCs w:val="22"/>
          <w:lang w:val="en-US" w:eastAsia="ja-JP"/>
        </w:rPr>
        <w:t>component</w:t>
      </w:r>
      <w:r w:rsidR="49C00048" w:rsidRPr="52E2F0B0">
        <w:rPr>
          <w:rFonts w:eastAsiaTheme="minorEastAsia"/>
          <w:sz w:val="22"/>
          <w:szCs w:val="22"/>
          <w:lang w:val="en-US" w:eastAsia="ja-JP"/>
        </w:rPr>
        <w:t>(</w:t>
      </w:r>
      <w:r w:rsidRPr="52E2F0B0">
        <w:rPr>
          <w:rFonts w:eastAsiaTheme="minorEastAsia"/>
          <w:sz w:val="22"/>
          <w:szCs w:val="22"/>
          <w:lang w:val="en-US" w:eastAsia="ja-JP"/>
        </w:rPr>
        <w:t>s</w:t>
      </w:r>
      <w:r w:rsidR="49C00048" w:rsidRPr="52E2F0B0">
        <w:rPr>
          <w:rFonts w:eastAsiaTheme="minorEastAsia"/>
          <w:sz w:val="22"/>
          <w:szCs w:val="22"/>
          <w:lang w:val="en-US" w:eastAsia="ja-JP"/>
        </w:rPr>
        <w:t>)</w:t>
      </w:r>
      <w:r w:rsidRPr="52E2F0B0">
        <w:rPr>
          <w:rFonts w:eastAsiaTheme="minorEastAsia"/>
          <w:sz w:val="22"/>
          <w:szCs w:val="22"/>
          <w:lang w:val="en-US" w:eastAsia="ja-JP"/>
        </w:rPr>
        <w:t>,</w:t>
      </w:r>
      <w:r>
        <w:rPr>
          <w:rFonts w:eastAsiaTheme="minorEastAsia" w:hint="eastAsia"/>
          <w:sz w:val="22"/>
          <w:szCs w:val="22"/>
          <w:lang w:val="en-US" w:eastAsia="ja-JP"/>
        </w:rPr>
        <w:t xml:space="preserve"> whether some of component(s) in FG</w:t>
      </w:r>
      <w:r w:rsidR="00C023C2">
        <w:rPr>
          <w:rFonts w:eastAsiaTheme="minorEastAsia" w:hint="eastAsia"/>
          <w:sz w:val="22"/>
          <w:szCs w:val="22"/>
          <w:lang w:val="en-US" w:eastAsia="ja-JP"/>
        </w:rPr>
        <w:t xml:space="preserve"> </w:t>
      </w:r>
      <w:r>
        <w:rPr>
          <w:rFonts w:eastAsiaTheme="minorEastAsia" w:hint="eastAsia"/>
          <w:sz w:val="22"/>
          <w:szCs w:val="22"/>
          <w:lang w:val="en-US" w:eastAsia="ja-JP"/>
        </w:rPr>
        <w:t>49-1b/2b require separate report for multi-cell multi-PDSCH/PUSCH scheduling from multi-cell single PDSCH/PUSCH scheduling can also be discussed. Basically, we think it is not necessary and reported components for FG49-1/1b/2/2b can also be applicable to multi-cell multi-PDSCH/PUSCH scheduling case if FG</w:t>
      </w:r>
      <w:r w:rsidR="00286788">
        <w:rPr>
          <w:rFonts w:eastAsiaTheme="minorEastAsia" w:hint="eastAsia"/>
          <w:sz w:val="22"/>
          <w:szCs w:val="22"/>
          <w:lang w:val="en-US" w:eastAsia="ja-JP"/>
        </w:rPr>
        <w:t xml:space="preserve"> </w:t>
      </w:r>
      <w:r>
        <w:rPr>
          <w:rFonts w:eastAsiaTheme="minorEastAsia" w:hint="eastAsia"/>
          <w:sz w:val="22"/>
          <w:szCs w:val="22"/>
          <w:lang w:val="en-US" w:eastAsia="ja-JP"/>
        </w:rPr>
        <w:t>66-3/4 is supported.</w:t>
      </w:r>
    </w:p>
    <w:p w14:paraId="64FE199C" w14:textId="045563EB" w:rsidR="00497B22" w:rsidRDefault="00F53772" w:rsidP="002A44E5">
      <w:pPr>
        <w:pStyle w:val="afe"/>
        <w:numPr>
          <w:ilvl w:val="0"/>
          <w:numId w:val="43"/>
        </w:numPr>
        <w:ind w:leftChars="0"/>
        <w:jc w:val="both"/>
        <w:rPr>
          <w:rFonts w:eastAsiaTheme="minorEastAsia"/>
          <w:sz w:val="22"/>
          <w:szCs w:val="22"/>
          <w:lang w:eastAsia="ja-JP"/>
        </w:rPr>
      </w:pPr>
      <w:r>
        <w:rPr>
          <w:rFonts w:eastAsiaTheme="minorEastAsia"/>
          <w:sz w:val="22"/>
          <w:szCs w:val="22"/>
          <w:lang w:eastAsia="ja-JP"/>
        </w:rPr>
        <w:t>P</w:t>
      </w:r>
      <w:r>
        <w:rPr>
          <w:rFonts w:eastAsiaTheme="minorEastAsia" w:hint="eastAsia"/>
          <w:sz w:val="22"/>
          <w:szCs w:val="22"/>
          <w:lang w:eastAsia="ja-JP"/>
        </w:rPr>
        <w:t>rerequisite feature groups</w:t>
      </w:r>
    </w:p>
    <w:p w14:paraId="1C97D215" w14:textId="5F6E738F" w:rsidR="00E343BB" w:rsidRPr="00DD220B" w:rsidRDefault="00A11C0D" w:rsidP="002A44E5">
      <w:pPr>
        <w:pStyle w:val="afe"/>
        <w:numPr>
          <w:ilvl w:val="1"/>
          <w:numId w:val="43"/>
        </w:numPr>
        <w:ind w:leftChars="0"/>
        <w:jc w:val="both"/>
        <w:rPr>
          <w:rFonts w:eastAsiaTheme="minorEastAsia"/>
          <w:sz w:val="22"/>
          <w:szCs w:val="22"/>
          <w:lang w:eastAsia="ja-JP"/>
        </w:rPr>
      </w:pPr>
      <w:r>
        <w:rPr>
          <w:rFonts w:eastAsiaTheme="minorEastAsia" w:hint="eastAsia"/>
          <w:sz w:val="22"/>
          <w:szCs w:val="22"/>
          <w:lang w:eastAsia="ja-JP"/>
        </w:rPr>
        <w:t>A</w:t>
      </w:r>
      <w:r w:rsidRPr="00A11C0D">
        <w:rPr>
          <w:rFonts w:eastAsiaTheme="minorEastAsia"/>
          <w:sz w:val="22"/>
          <w:szCs w:val="22"/>
          <w:lang w:eastAsia="ja-JP"/>
        </w:rPr>
        <w:t>t least one of {49-1/1b}</w:t>
      </w:r>
      <w:r>
        <w:rPr>
          <w:rFonts w:eastAsiaTheme="minorEastAsia" w:hint="eastAsia"/>
          <w:sz w:val="22"/>
          <w:szCs w:val="22"/>
          <w:lang w:eastAsia="ja-JP"/>
        </w:rPr>
        <w:t xml:space="preserve"> should be added as prerequisite feature groups</w:t>
      </w:r>
      <w:r w:rsidR="00413996">
        <w:rPr>
          <w:rFonts w:eastAsiaTheme="minorEastAsia" w:hint="eastAsia"/>
          <w:sz w:val="22"/>
          <w:szCs w:val="22"/>
          <w:lang w:eastAsia="ja-JP"/>
        </w:rPr>
        <w:t xml:space="preserve"> for FG66-3</w:t>
      </w:r>
      <w:r w:rsidR="003D524C">
        <w:rPr>
          <w:rFonts w:eastAsiaTheme="minorEastAsia" w:hint="eastAsia"/>
          <w:sz w:val="22"/>
          <w:szCs w:val="22"/>
          <w:lang w:eastAsia="ja-JP"/>
        </w:rPr>
        <w:t xml:space="preserve">, and </w:t>
      </w:r>
      <w:r w:rsidR="00D50A38">
        <w:rPr>
          <w:rFonts w:eastAsiaTheme="minorEastAsia" w:hint="eastAsia"/>
          <w:sz w:val="22"/>
          <w:szCs w:val="22"/>
          <w:lang w:eastAsia="ja-JP"/>
        </w:rPr>
        <w:t>similarly for FG66-4</w:t>
      </w:r>
      <w:r>
        <w:rPr>
          <w:rFonts w:eastAsiaTheme="minorEastAsia" w:hint="eastAsia"/>
          <w:sz w:val="22"/>
          <w:szCs w:val="22"/>
          <w:lang w:eastAsia="ja-JP"/>
        </w:rPr>
        <w:t>.</w:t>
      </w:r>
    </w:p>
    <w:p w14:paraId="70C56DD1" w14:textId="77777777" w:rsidR="00DE0331" w:rsidRDefault="00DE0331" w:rsidP="002A44E5">
      <w:pPr>
        <w:pStyle w:val="afe"/>
        <w:numPr>
          <w:ilvl w:val="0"/>
          <w:numId w:val="43"/>
        </w:numPr>
        <w:ind w:leftChars="0"/>
        <w:jc w:val="both"/>
        <w:rPr>
          <w:rFonts w:eastAsiaTheme="minorEastAsia"/>
          <w:sz w:val="22"/>
          <w:szCs w:val="22"/>
          <w:lang w:eastAsia="ja-JP"/>
        </w:rPr>
      </w:pPr>
      <w:r>
        <w:rPr>
          <w:rFonts w:eastAsiaTheme="minorEastAsia"/>
          <w:sz w:val="22"/>
          <w:szCs w:val="22"/>
          <w:lang w:eastAsia="ja-JP"/>
        </w:rPr>
        <w:t>T</w:t>
      </w:r>
      <w:r>
        <w:rPr>
          <w:rFonts w:eastAsiaTheme="minorEastAsia" w:hint="eastAsia"/>
          <w:sz w:val="22"/>
          <w:szCs w:val="22"/>
          <w:lang w:eastAsia="ja-JP"/>
        </w:rPr>
        <w:t>ype, FDD/TDD differentiation, FR1/FR2</w:t>
      </w:r>
      <w:r w:rsidRPr="000540D3">
        <w:rPr>
          <w:rFonts w:eastAsiaTheme="minorEastAsia" w:hint="eastAsia"/>
          <w:sz w:val="22"/>
          <w:szCs w:val="22"/>
          <w:lang w:eastAsia="ja-JP"/>
        </w:rPr>
        <w:t xml:space="preserve"> </w:t>
      </w:r>
      <w:r>
        <w:rPr>
          <w:rFonts w:eastAsiaTheme="minorEastAsia" w:hint="eastAsia"/>
          <w:sz w:val="22"/>
          <w:szCs w:val="22"/>
          <w:lang w:eastAsia="ja-JP"/>
        </w:rPr>
        <w:t>differentiation, and mixture of FDD/TDD and/or FR1/FR2</w:t>
      </w:r>
    </w:p>
    <w:p w14:paraId="5EE98B75" w14:textId="00A342AF" w:rsidR="00E536F7" w:rsidRDefault="00097696" w:rsidP="002A44E5">
      <w:pPr>
        <w:pStyle w:val="afe"/>
        <w:numPr>
          <w:ilvl w:val="1"/>
          <w:numId w:val="43"/>
        </w:numPr>
        <w:ind w:leftChars="0"/>
        <w:jc w:val="both"/>
        <w:rPr>
          <w:rFonts w:eastAsiaTheme="minorEastAsia"/>
          <w:sz w:val="22"/>
          <w:szCs w:val="22"/>
          <w:lang w:eastAsia="ja-JP"/>
        </w:rPr>
      </w:pPr>
      <w:r>
        <w:rPr>
          <w:rFonts w:eastAsiaTheme="minorEastAsia" w:hint="eastAsia"/>
          <w:sz w:val="22"/>
          <w:szCs w:val="22"/>
          <w:lang w:eastAsia="ja-JP"/>
        </w:rPr>
        <w:t xml:space="preserve">Type should be per band, not per BC. </w:t>
      </w:r>
      <w:r>
        <w:rPr>
          <w:rFonts w:eastAsiaTheme="minorEastAsia"/>
          <w:sz w:val="22"/>
          <w:szCs w:val="22"/>
          <w:lang w:eastAsia="ja-JP"/>
        </w:rPr>
        <w:t>I</w:t>
      </w:r>
      <w:r>
        <w:rPr>
          <w:rFonts w:eastAsiaTheme="minorEastAsia" w:hint="eastAsia"/>
          <w:sz w:val="22"/>
          <w:szCs w:val="22"/>
          <w:lang w:eastAsia="ja-JP"/>
        </w:rPr>
        <w:t>f it is defined as per BC, our understanding is that it may imply that a UE supporting this FG needs to support multi</w:t>
      </w:r>
      <w:r w:rsidR="009910C3">
        <w:rPr>
          <w:rFonts w:eastAsiaTheme="minorEastAsia" w:hint="eastAsia"/>
          <w:sz w:val="22"/>
          <w:szCs w:val="22"/>
          <w:lang w:eastAsia="ja-JP"/>
        </w:rPr>
        <w:t>-cell multi-</w:t>
      </w:r>
      <w:proofErr w:type="spellStart"/>
      <w:r w:rsidR="009910C3">
        <w:rPr>
          <w:rFonts w:eastAsiaTheme="minorEastAsia" w:hint="eastAsia"/>
          <w:sz w:val="22"/>
          <w:szCs w:val="22"/>
          <w:lang w:eastAsia="ja-JP"/>
        </w:rPr>
        <w:t>PxSCH</w:t>
      </w:r>
      <w:proofErr w:type="spellEnd"/>
      <w:r w:rsidR="009910C3">
        <w:rPr>
          <w:rFonts w:eastAsiaTheme="minorEastAsia" w:hint="eastAsia"/>
          <w:sz w:val="22"/>
          <w:szCs w:val="22"/>
          <w:lang w:eastAsia="ja-JP"/>
        </w:rPr>
        <w:t xml:space="preserve"> scheduling in any of cell in the set of cells that support multi-cell scheduling. </w:t>
      </w:r>
      <w:r w:rsidR="009E40EF">
        <w:rPr>
          <w:rFonts w:eastAsiaTheme="minorEastAsia" w:hint="eastAsia"/>
          <w:sz w:val="22"/>
          <w:szCs w:val="22"/>
          <w:lang w:eastAsia="ja-JP"/>
        </w:rPr>
        <w:t xml:space="preserve">It is not very problematic for us, while we think it could be for </w:t>
      </w:r>
      <w:r w:rsidR="00C850A2">
        <w:rPr>
          <w:rFonts w:eastAsiaTheme="minorEastAsia" w:hint="eastAsia"/>
          <w:sz w:val="22"/>
          <w:szCs w:val="22"/>
          <w:lang w:eastAsia="ja-JP"/>
        </w:rPr>
        <w:t xml:space="preserve">gNB/UE vendor point of views, which may cause under reporting issue. </w:t>
      </w:r>
      <w:r w:rsidR="00C850A2">
        <w:rPr>
          <w:rFonts w:eastAsiaTheme="minorEastAsia"/>
          <w:sz w:val="22"/>
          <w:szCs w:val="22"/>
          <w:lang w:eastAsia="ja-JP"/>
        </w:rPr>
        <w:t>M</w:t>
      </w:r>
      <w:r w:rsidR="00C850A2">
        <w:rPr>
          <w:rFonts w:eastAsiaTheme="minorEastAsia" w:hint="eastAsia"/>
          <w:sz w:val="22"/>
          <w:szCs w:val="22"/>
          <w:lang w:eastAsia="ja-JP"/>
        </w:rPr>
        <w:t xml:space="preserve">eanwhile, </w:t>
      </w:r>
      <w:r w:rsidR="00085107">
        <w:rPr>
          <w:rFonts w:eastAsiaTheme="minorEastAsia" w:hint="eastAsia"/>
          <w:sz w:val="22"/>
          <w:szCs w:val="22"/>
          <w:lang w:eastAsia="ja-JP"/>
        </w:rPr>
        <w:t xml:space="preserve">we assume one may </w:t>
      </w:r>
      <w:r w:rsidR="00085107">
        <w:rPr>
          <w:rFonts w:eastAsiaTheme="minorEastAsia"/>
          <w:sz w:val="22"/>
          <w:szCs w:val="22"/>
          <w:lang w:eastAsia="ja-JP"/>
        </w:rPr>
        <w:t>argue</w:t>
      </w:r>
      <w:r w:rsidR="00085107">
        <w:rPr>
          <w:rFonts w:eastAsiaTheme="minorEastAsia" w:hint="eastAsia"/>
          <w:sz w:val="22"/>
          <w:szCs w:val="22"/>
          <w:lang w:eastAsia="ja-JP"/>
        </w:rPr>
        <w:t xml:space="preserve"> it should be per FS, which we believe is not </w:t>
      </w:r>
      <w:r w:rsidR="00085107">
        <w:rPr>
          <w:rFonts w:eastAsiaTheme="minorEastAsia"/>
          <w:sz w:val="22"/>
          <w:szCs w:val="22"/>
          <w:lang w:eastAsia="ja-JP"/>
        </w:rPr>
        <w:t>proper</w:t>
      </w:r>
      <w:r w:rsidR="00085107">
        <w:rPr>
          <w:rFonts w:eastAsiaTheme="minorEastAsia" w:hint="eastAsia"/>
          <w:sz w:val="22"/>
          <w:szCs w:val="22"/>
          <w:lang w:eastAsia="ja-JP"/>
        </w:rPr>
        <w:t xml:space="preserve"> here, since we believe support of scheduling enhancements </w:t>
      </w:r>
      <w:r w:rsidR="00FE61BF">
        <w:rPr>
          <w:rFonts w:eastAsiaTheme="minorEastAsia" w:hint="eastAsia"/>
          <w:sz w:val="22"/>
          <w:szCs w:val="22"/>
          <w:lang w:eastAsia="ja-JP"/>
        </w:rPr>
        <w:t xml:space="preserve">do not vary for a particular band, irrespective of the involved band combinations. </w:t>
      </w:r>
    </w:p>
    <w:p w14:paraId="3248B93E" w14:textId="3287AE80" w:rsidR="00DE0331" w:rsidRPr="00014036" w:rsidRDefault="00E536F7" w:rsidP="002A44E5">
      <w:pPr>
        <w:pStyle w:val="afe"/>
        <w:numPr>
          <w:ilvl w:val="1"/>
          <w:numId w:val="43"/>
        </w:numPr>
        <w:ind w:leftChars="0"/>
        <w:jc w:val="both"/>
        <w:rPr>
          <w:rFonts w:eastAsiaTheme="minorEastAsia"/>
          <w:sz w:val="22"/>
          <w:szCs w:val="22"/>
          <w:lang w:eastAsia="ja-JP"/>
        </w:rPr>
      </w:pPr>
      <w:r>
        <w:rPr>
          <w:rFonts w:eastAsiaTheme="minorEastAsia"/>
          <w:sz w:val="22"/>
          <w:szCs w:val="22"/>
          <w:lang w:eastAsia="ja-JP"/>
        </w:rPr>
        <w:t>A</w:t>
      </w:r>
      <w:r>
        <w:rPr>
          <w:rFonts w:eastAsiaTheme="minorEastAsia" w:hint="eastAsia"/>
          <w:sz w:val="22"/>
          <w:szCs w:val="22"/>
          <w:lang w:eastAsia="ja-JP"/>
        </w:rPr>
        <w:t xml:space="preserve">ccordingly, the following three columns </w:t>
      </w:r>
      <w:r w:rsidR="00723D72">
        <w:rPr>
          <w:rFonts w:eastAsiaTheme="minorEastAsia" w:hint="eastAsia"/>
          <w:sz w:val="22"/>
          <w:szCs w:val="22"/>
          <w:lang w:eastAsia="ja-JP"/>
        </w:rPr>
        <w:t xml:space="preserve">can be all n/a. </w:t>
      </w:r>
    </w:p>
    <w:p w14:paraId="2A814AE9" w14:textId="77777777" w:rsidR="00765F26" w:rsidRDefault="00765F26" w:rsidP="002A44E5">
      <w:pPr>
        <w:jc w:val="both"/>
        <w:rPr>
          <w:rFonts w:eastAsiaTheme="minorEastAsia"/>
          <w:sz w:val="22"/>
          <w:szCs w:val="22"/>
          <w:lang w:eastAsia="ja-JP"/>
        </w:rPr>
      </w:pPr>
      <w:r>
        <w:rPr>
          <w:rFonts w:eastAsiaTheme="minorEastAsia" w:hint="eastAsia"/>
          <w:sz w:val="22"/>
          <w:szCs w:val="22"/>
          <w:lang w:eastAsia="ja-JP"/>
        </w:rPr>
        <w:t>Based on the discussion, we made a following proposal.</w:t>
      </w:r>
    </w:p>
    <w:p w14:paraId="03C8CD65" w14:textId="117CD523" w:rsidR="00765F26" w:rsidRPr="00C52C6E" w:rsidRDefault="00765F26" w:rsidP="00C52C6E">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sidR="006C079D">
        <w:rPr>
          <w:rFonts w:eastAsiaTheme="minorEastAsia" w:hint="eastAsia"/>
          <w:b/>
          <w:bCs/>
          <w:sz w:val="22"/>
          <w:szCs w:val="22"/>
          <w:lang w:val="en-US" w:eastAsia="ja-JP"/>
        </w:rPr>
        <w:t>5</w:t>
      </w:r>
      <w:r w:rsidRPr="1B590E3A">
        <w:rPr>
          <w:rFonts w:eastAsia="Times New Roman"/>
          <w:b/>
          <w:bCs/>
          <w:sz w:val="22"/>
          <w:szCs w:val="22"/>
          <w:lang w:val="en-US"/>
        </w:rPr>
        <w:t xml:space="preserve">: </w:t>
      </w:r>
      <w:r>
        <w:rPr>
          <w:rFonts w:eastAsiaTheme="minorEastAsia" w:hint="eastAsia"/>
          <w:b/>
          <w:bCs/>
          <w:sz w:val="22"/>
          <w:szCs w:val="22"/>
          <w:lang w:val="en-US" w:eastAsia="ja-JP"/>
        </w:rPr>
        <w:t>The FGs can be modified as follows.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850"/>
        <w:gridCol w:w="4111"/>
        <w:gridCol w:w="709"/>
        <w:gridCol w:w="283"/>
        <w:gridCol w:w="284"/>
        <w:gridCol w:w="850"/>
        <w:gridCol w:w="709"/>
        <w:gridCol w:w="284"/>
        <w:gridCol w:w="283"/>
        <w:gridCol w:w="284"/>
        <w:gridCol w:w="283"/>
        <w:gridCol w:w="823"/>
      </w:tblGrid>
      <w:tr w:rsidR="0078301F" w:rsidRPr="00263855" w14:paraId="0F3AA5C5" w14:textId="77777777" w:rsidTr="006D77AC">
        <w:trPr>
          <w:trHeight w:val="20"/>
        </w:trPr>
        <w:tc>
          <w:tcPr>
            <w:tcW w:w="279" w:type="dxa"/>
            <w:tcBorders>
              <w:top w:val="single" w:sz="4" w:space="0" w:color="auto"/>
              <w:left w:val="single" w:sz="4" w:space="0" w:color="auto"/>
              <w:bottom w:val="single" w:sz="4" w:space="0" w:color="auto"/>
              <w:right w:val="single" w:sz="4" w:space="0" w:color="auto"/>
            </w:tcBorders>
          </w:tcPr>
          <w:p w14:paraId="23D33E4C" w14:textId="77777777" w:rsidR="00C036C3" w:rsidRPr="008924AF" w:rsidRDefault="00C036C3">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lastRenderedPageBreak/>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tcPr>
          <w:p w14:paraId="7A09BD4D" w14:textId="77777777" w:rsidR="00C036C3" w:rsidRPr="00263855" w:rsidRDefault="00C036C3">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tcPr>
          <w:p w14:paraId="21D84BA0" w14:textId="77777777" w:rsidR="00B71402" w:rsidRPr="00B71402" w:rsidRDefault="00B71402" w:rsidP="00B71402">
            <w:pPr>
              <w:spacing w:after="0"/>
              <w:rPr>
                <w:rFonts w:asciiTheme="majorHAnsi" w:hAnsiTheme="majorHAnsi" w:cstheme="majorHAnsi"/>
                <w:color w:val="000000" w:themeColor="text1"/>
                <w:sz w:val="18"/>
                <w:szCs w:val="18"/>
              </w:rPr>
            </w:pPr>
            <w:r w:rsidRPr="00B71402">
              <w:rPr>
                <w:rFonts w:asciiTheme="majorHAnsi" w:hAnsiTheme="majorHAnsi" w:cstheme="majorHAnsi"/>
                <w:color w:val="000000" w:themeColor="text1"/>
                <w:sz w:val="18"/>
                <w:szCs w:val="18"/>
              </w:rPr>
              <w:t>1. UE supports DCI format 1_3 for DL scheduling of one or more PDSCH(s) per cell in the set of cells</w:t>
            </w:r>
          </w:p>
          <w:p w14:paraId="01DA0A34" w14:textId="77777777" w:rsidR="00B71402" w:rsidRPr="00B71402" w:rsidRDefault="00B71402" w:rsidP="00B71402">
            <w:pPr>
              <w:spacing w:after="0"/>
              <w:rPr>
                <w:rFonts w:asciiTheme="majorHAnsi" w:hAnsiTheme="majorHAnsi" w:cstheme="majorHAnsi"/>
                <w:color w:val="000000" w:themeColor="text1"/>
                <w:sz w:val="18"/>
                <w:szCs w:val="18"/>
              </w:rPr>
            </w:pPr>
            <w:r w:rsidRPr="00B71402">
              <w:rPr>
                <w:rFonts w:asciiTheme="majorHAnsi" w:hAnsiTheme="majorHAnsi" w:cstheme="majorHAnsi"/>
                <w:color w:val="000000" w:themeColor="text1"/>
                <w:sz w:val="18"/>
                <w:szCs w:val="18"/>
              </w:rPr>
              <w:t>2. Type 1 and Type 2 HARQ codebook for supporting multi-cell multi-PDSCH scheduling with single DCI</w:t>
            </w:r>
          </w:p>
          <w:p w14:paraId="46673438" w14:textId="24C60E89" w:rsidR="00C036C3" w:rsidRDefault="00B71402" w:rsidP="00B71402">
            <w:pPr>
              <w:spacing w:after="0"/>
              <w:rPr>
                <w:rFonts w:asciiTheme="majorHAnsi" w:eastAsiaTheme="minorEastAsia" w:hAnsiTheme="majorHAnsi" w:cstheme="majorHAnsi"/>
                <w:color w:val="000000" w:themeColor="text1"/>
                <w:sz w:val="18"/>
                <w:szCs w:val="18"/>
                <w:lang w:eastAsia="ja-JP"/>
              </w:rPr>
            </w:pPr>
            <w:r w:rsidRPr="00B71402">
              <w:rPr>
                <w:rFonts w:asciiTheme="majorHAnsi" w:hAnsiTheme="majorHAnsi" w:cstheme="majorHAnsi"/>
                <w:color w:val="000000" w:themeColor="text1"/>
                <w:sz w:val="18"/>
                <w:szCs w:val="18"/>
              </w:rPr>
              <w:t>3. Maximum number of PDSCHs that can be scheduled by a DCI format 1_3 for multi-cell multi-PDSCH scheduling</w:t>
            </w:r>
          </w:p>
          <w:p w14:paraId="5F41D394" w14:textId="77777777" w:rsidR="002516F0" w:rsidRPr="002516F0" w:rsidRDefault="002516F0" w:rsidP="00B71402">
            <w:pPr>
              <w:spacing w:after="0"/>
              <w:rPr>
                <w:rFonts w:asciiTheme="majorHAnsi" w:eastAsiaTheme="minorEastAsia" w:hAnsiTheme="majorHAnsi" w:cstheme="majorHAnsi"/>
                <w:color w:val="000000" w:themeColor="text1"/>
                <w:sz w:val="18"/>
                <w:szCs w:val="18"/>
                <w:lang w:eastAsia="ja-JP"/>
              </w:rPr>
            </w:pPr>
          </w:p>
          <w:p w14:paraId="004B2855" w14:textId="77777777" w:rsidR="00C036C3" w:rsidRPr="002516F0" w:rsidRDefault="00C036C3" w:rsidP="00B253EB">
            <w:pPr>
              <w:spacing w:after="0"/>
              <w:rPr>
                <w:rFonts w:asciiTheme="majorHAnsi" w:hAnsiTheme="majorHAnsi" w:cstheme="majorHAnsi"/>
                <w:strike/>
                <w:color w:val="FF0000"/>
                <w:sz w:val="18"/>
                <w:szCs w:val="18"/>
              </w:rPr>
            </w:pPr>
            <w:r w:rsidRPr="002516F0">
              <w:rPr>
                <w:rFonts w:asciiTheme="majorHAnsi" w:hAnsiTheme="majorHAnsi" w:cstheme="majorHAnsi"/>
                <w:strike/>
                <w:color w:val="FF0000"/>
                <w:sz w:val="18"/>
                <w:szCs w:val="18"/>
              </w:rPr>
              <w:t xml:space="preserve">FFS: Whether to limit this FG to </w:t>
            </w:r>
            <w:proofErr w:type="gramStart"/>
            <w:r w:rsidRPr="002516F0">
              <w:rPr>
                <w:rFonts w:asciiTheme="majorHAnsi" w:hAnsiTheme="majorHAnsi" w:cstheme="majorHAnsi"/>
                <w:strike/>
                <w:color w:val="FF0000"/>
                <w:sz w:val="18"/>
                <w:szCs w:val="18"/>
              </w:rPr>
              <w:t>particular FR</w:t>
            </w:r>
            <w:proofErr w:type="gramEnd"/>
            <w:r w:rsidRPr="002516F0">
              <w:rPr>
                <w:rFonts w:asciiTheme="majorHAnsi" w:hAnsiTheme="majorHAnsi" w:cstheme="majorHAnsi"/>
                <w:strike/>
                <w:color w:val="FF0000"/>
                <w:sz w:val="18"/>
                <w:szCs w:val="18"/>
              </w:rPr>
              <w:t xml:space="preserve"> and/or SCS</w:t>
            </w:r>
          </w:p>
          <w:p w14:paraId="5E56EC24" w14:textId="77777777" w:rsidR="00C036C3" w:rsidRPr="002516F0" w:rsidRDefault="00C036C3" w:rsidP="00B253EB">
            <w:pPr>
              <w:spacing w:after="0"/>
              <w:rPr>
                <w:rFonts w:asciiTheme="majorHAnsi" w:hAnsiTheme="majorHAnsi" w:cstheme="majorHAnsi"/>
                <w:strike/>
                <w:color w:val="FF0000"/>
                <w:sz w:val="18"/>
                <w:szCs w:val="18"/>
              </w:rPr>
            </w:pPr>
            <w:r w:rsidRPr="002516F0">
              <w:rPr>
                <w:rFonts w:asciiTheme="majorHAnsi" w:hAnsiTheme="majorHAnsi" w:cstheme="majorHAnsi"/>
                <w:strike/>
                <w:color w:val="FF0000"/>
                <w:sz w:val="18"/>
                <w:szCs w:val="18"/>
              </w:rPr>
              <w:t>FFS: Whether to separate this FG per FR and/or SCS</w:t>
            </w:r>
          </w:p>
          <w:p w14:paraId="7F79037E" w14:textId="77777777" w:rsidR="00C036C3" w:rsidRPr="00DC10C8" w:rsidRDefault="00C036C3" w:rsidP="00B253EB">
            <w:pPr>
              <w:spacing w:after="0"/>
              <w:rPr>
                <w:rFonts w:asciiTheme="majorHAnsi" w:hAnsiTheme="majorHAnsi" w:cstheme="majorHAnsi"/>
                <w:color w:val="000000" w:themeColor="text1"/>
                <w:sz w:val="18"/>
                <w:szCs w:val="18"/>
              </w:rPr>
            </w:pPr>
            <w:r w:rsidRPr="002516F0">
              <w:rPr>
                <w:rFonts w:asciiTheme="majorHAnsi" w:hAnsiTheme="majorHAnsi" w:cstheme="majorHAnsi"/>
                <w:strike/>
                <w:color w:val="FF0000"/>
                <w:sz w:val="18"/>
                <w:szCs w:val="18"/>
              </w:rPr>
              <w:t>FFS: other component(s)</w:t>
            </w:r>
          </w:p>
        </w:tc>
        <w:tc>
          <w:tcPr>
            <w:tcW w:w="709" w:type="dxa"/>
            <w:tcBorders>
              <w:top w:val="single" w:sz="4" w:space="0" w:color="auto"/>
              <w:left w:val="single" w:sz="4" w:space="0" w:color="auto"/>
              <w:bottom w:val="single" w:sz="4" w:space="0" w:color="auto"/>
              <w:right w:val="single" w:sz="4" w:space="0" w:color="auto"/>
            </w:tcBorders>
          </w:tcPr>
          <w:p w14:paraId="6087F7ED" w14:textId="41DED651" w:rsidR="00C036C3" w:rsidRPr="006D77AC" w:rsidRDefault="007A5078">
            <w:pPr>
              <w:pStyle w:val="TAL"/>
              <w:rPr>
                <w:rFonts w:asciiTheme="majorHAnsi" w:eastAsia="ＭＳ 明朝" w:hAnsiTheme="majorHAnsi" w:cstheme="majorHAnsi"/>
                <w:color w:val="000000" w:themeColor="text1"/>
                <w:szCs w:val="18"/>
              </w:rPr>
            </w:pPr>
            <w:r w:rsidRPr="006D77AC">
              <w:rPr>
                <w:rFonts w:asciiTheme="majorHAnsi" w:eastAsia="ＭＳ 明朝" w:hAnsiTheme="majorHAnsi" w:cstheme="majorHAnsi" w:hint="eastAsia"/>
                <w:color w:val="FF0000"/>
                <w:szCs w:val="18"/>
              </w:rPr>
              <w:t> </w:t>
            </w:r>
            <w:r w:rsidRPr="006D77AC">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tcPr>
          <w:p w14:paraId="5B3F2260" w14:textId="77777777" w:rsidR="00C036C3" w:rsidRPr="006D77AC" w:rsidRDefault="00C036C3">
            <w:pPr>
              <w:pStyle w:val="TAL"/>
              <w:rPr>
                <w:rFonts w:asciiTheme="majorHAnsi" w:eastAsia="ＭＳ 明朝" w:hAnsiTheme="majorHAnsi" w:cstheme="majorHAnsi"/>
                <w:color w:val="000000" w:themeColor="text1"/>
                <w:szCs w:val="18"/>
              </w:rPr>
            </w:pPr>
            <w:r w:rsidRPr="006D77AC">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tcPr>
          <w:p w14:paraId="2016B091" w14:textId="77777777" w:rsidR="00C036C3" w:rsidRPr="006D77AC" w:rsidRDefault="00C036C3">
            <w:pPr>
              <w:pStyle w:val="TAL"/>
              <w:rPr>
                <w:rFonts w:asciiTheme="majorHAnsi" w:eastAsia="ＭＳ 明朝" w:hAnsiTheme="majorHAnsi" w:cstheme="majorHAnsi"/>
                <w:color w:val="000000" w:themeColor="text1"/>
                <w:szCs w:val="18"/>
              </w:rPr>
            </w:pPr>
            <w:r w:rsidRPr="006D77AC">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tcPr>
          <w:p w14:paraId="21806F89" w14:textId="77777777" w:rsidR="00C036C3" w:rsidRPr="006D77AC" w:rsidRDefault="00C036C3">
            <w:pPr>
              <w:pStyle w:val="TAL"/>
              <w:rPr>
                <w:rFonts w:asciiTheme="majorHAnsi" w:eastAsia="SimSun" w:hAnsiTheme="majorHAnsi" w:cstheme="majorHAnsi"/>
                <w:color w:val="000000" w:themeColor="text1"/>
                <w:szCs w:val="18"/>
                <w:lang w:eastAsia="zh-CN"/>
              </w:rPr>
            </w:pPr>
            <w:r w:rsidRPr="006D77AC">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tcPr>
          <w:p w14:paraId="5743B1D6" w14:textId="07793BC9" w:rsidR="00C036C3" w:rsidRPr="006D77AC" w:rsidRDefault="0078301F">
            <w:pPr>
              <w:pStyle w:val="TAL"/>
              <w:rPr>
                <w:rFonts w:asciiTheme="majorHAnsi" w:eastAsiaTheme="minorEastAsia" w:hAnsiTheme="majorHAnsi" w:cstheme="majorHAnsi"/>
                <w:color w:val="FF0000"/>
                <w:szCs w:val="18"/>
              </w:rPr>
            </w:pPr>
            <w:r w:rsidRPr="006D77AC">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tcPr>
          <w:p w14:paraId="5B0A3B21" w14:textId="59C0505B" w:rsidR="00C036C3" w:rsidRPr="006D77AC" w:rsidRDefault="0078301F">
            <w:pPr>
              <w:pStyle w:val="TAL"/>
              <w:rPr>
                <w:rFonts w:asciiTheme="majorHAnsi" w:eastAsiaTheme="minorEastAsia" w:hAnsiTheme="majorHAnsi" w:cstheme="majorHAnsi"/>
                <w:color w:val="FF0000"/>
                <w:szCs w:val="18"/>
              </w:rPr>
            </w:pPr>
            <w:r w:rsidRPr="006D77AC">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328B3968" w14:textId="06BAD46B" w:rsidR="00C036C3" w:rsidRPr="006D77AC" w:rsidRDefault="0078301F">
            <w:pPr>
              <w:pStyle w:val="TAL"/>
              <w:rPr>
                <w:rFonts w:asciiTheme="majorHAnsi" w:hAnsiTheme="majorHAnsi" w:cstheme="majorHAnsi"/>
                <w:color w:val="000000" w:themeColor="text1"/>
                <w:szCs w:val="18"/>
              </w:rPr>
            </w:pPr>
            <w:r w:rsidRPr="006D77AC">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tcPr>
          <w:p w14:paraId="22260B26" w14:textId="4873C13F" w:rsidR="00C036C3" w:rsidRPr="006D77AC" w:rsidRDefault="0078301F">
            <w:pPr>
              <w:pStyle w:val="TAL"/>
              <w:rPr>
                <w:rFonts w:asciiTheme="majorHAnsi" w:hAnsiTheme="majorHAnsi" w:cstheme="majorHAnsi"/>
                <w:color w:val="000000" w:themeColor="text1"/>
                <w:szCs w:val="18"/>
              </w:rPr>
            </w:pPr>
            <w:r w:rsidRPr="006D77AC">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28866568" w14:textId="77777777" w:rsidR="00C036C3" w:rsidRPr="00263855" w:rsidRDefault="00C036C3">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tcPr>
          <w:p w14:paraId="46ED0DE3" w14:textId="77777777" w:rsidR="00C036C3" w:rsidRPr="00263855" w:rsidRDefault="00C036C3">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r w:rsidR="008B533F" w:rsidRPr="00263855" w14:paraId="3A0A09F3" w14:textId="77777777" w:rsidTr="00C74BB3">
        <w:trPr>
          <w:trHeight w:val="20"/>
        </w:trPr>
        <w:tc>
          <w:tcPr>
            <w:tcW w:w="279" w:type="dxa"/>
            <w:tcBorders>
              <w:top w:val="single" w:sz="4" w:space="0" w:color="auto"/>
              <w:left w:val="single" w:sz="4" w:space="0" w:color="auto"/>
              <w:bottom w:val="single" w:sz="4" w:space="0" w:color="auto"/>
              <w:right w:val="single" w:sz="4" w:space="0" w:color="auto"/>
            </w:tcBorders>
          </w:tcPr>
          <w:p w14:paraId="18D1C404" w14:textId="55C15B01" w:rsidR="008B533F" w:rsidRPr="00263855" w:rsidRDefault="008B533F" w:rsidP="008B533F">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tcPr>
          <w:p w14:paraId="42599742" w14:textId="77777777" w:rsidR="008B533F" w:rsidRPr="00263855" w:rsidRDefault="008B533F" w:rsidP="008B533F">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tcPr>
          <w:p w14:paraId="1C468529" w14:textId="77777777" w:rsidR="00C74BB3" w:rsidRPr="00C74BB3" w:rsidRDefault="00C74BB3" w:rsidP="00C74BB3">
            <w:pPr>
              <w:spacing w:after="0"/>
              <w:rPr>
                <w:rFonts w:asciiTheme="majorHAnsi" w:hAnsiTheme="majorHAnsi" w:cstheme="majorHAnsi"/>
                <w:color w:val="000000" w:themeColor="text1"/>
                <w:sz w:val="18"/>
                <w:szCs w:val="18"/>
              </w:rPr>
            </w:pPr>
            <w:r w:rsidRPr="00C74BB3">
              <w:rPr>
                <w:rFonts w:asciiTheme="majorHAnsi" w:hAnsiTheme="majorHAnsi" w:cstheme="majorHAnsi"/>
                <w:color w:val="000000" w:themeColor="text1"/>
                <w:sz w:val="18"/>
                <w:szCs w:val="18"/>
              </w:rPr>
              <w:t>1. UE supports DCI format 0_3 for UL scheduling of one or more PUSCH(s) per cell in the set of cells</w:t>
            </w:r>
          </w:p>
          <w:p w14:paraId="37D3C129" w14:textId="586F42C5" w:rsidR="008B533F" w:rsidRDefault="00C74BB3" w:rsidP="00C74BB3">
            <w:pPr>
              <w:spacing w:after="0"/>
              <w:rPr>
                <w:rFonts w:asciiTheme="majorHAnsi" w:eastAsiaTheme="minorEastAsia" w:hAnsiTheme="majorHAnsi" w:cstheme="majorHAnsi"/>
                <w:color w:val="000000" w:themeColor="text1"/>
                <w:sz w:val="18"/>
                <w:szCs w:val="18"/>
                <w:lang w:eastAsia="ja-JP"/>
              </w:rPr>
            </w:pPr>
            <w:r w:rsidRPr="00C74BB3">
              <w:rPr>
                <w:rFonts w:asciiTheme="majorHAnsi" w:hAnsiTheme="majorHAnsi" w:cstheme="majorHAnsi"/>
                <w:color w:val="000000" w:themeColor="text1"/>
                <w:sz w:val="18"/>
                <w:szCs w:val="18"/>
              </w:rPr>
              <w:t>2. Maximum number of PUSCHs that can be scheduled by a DCI format 0_3 for multi-cell multi-PUSCH scheduling</w:t>
            </w:r>
          </w:p>
          <w:p w14:paraId="17178059" w14:textId="77777777" w:rsidR="00C74BB3" w:rsidRPr="00C74BB3" w:rsidRDefault="00C74BB3" w:rsidP="00C74BB3">
            <w:pPr>
              <w:spacing w:after="0"/>
              <w:rPr>
                <w:rFonts w:asciiTheme="majorHAnsi" w:eastAsiaTheme="minorEastAsia" w:hAnsiTheme="majorHAnsi" w:cstheme="majorHAnsi"/>
                <w:color w:val="000000" w:themeColor="text1"/>
                <w:sz w:val="18"/>
                <w:szCs w:val="18"/>
                <w:lang w:eastAsia="ja-JP"/>
              </w:rPr>
            </w:pPr>
          </w:p>
          <w:p w14:paraId="51A60CAD" w14:textId="77777777" w:rsidR="008B533F" w:rsidRPr="00C74BB3" w:rsidRDefault="008B533F" w:rsidP="008B533F">
            <w:pPr>
              <w:spacing w:after="0"/>
              <w:rPr>
                <w:rFonts w:asciiTheme="majorHAnsi" w:hAnsiTheme="majorHAnsi" w:cstheme="majorHAnsi"/>
                <w:strike/>
                <w:color w:val="FF0000"/>
                <w:sz w:val="18"/>
                <w:szCs w:val="18"/>
              </w:rPr>
            </w:pPr>
            <w:r w:rsidRPr="00C74BB3">
              <w:rPr>
                <w:rFonts w:asciiTheme="majorHAnsi" w:hAnsiTheme="majorHAnsi" w:cstheme="majorHAnsi"/>
                <w:strike/>
                <w:color w:val="FF0000"/>
                <w:sz w:val="18"/>
                <w:szCs w:val="18"/>
              </w:rPr>
              <w:t xml:space="preserve">FFS: Whether to limit this FG to </w:t>
            </w:r>
            <w:proofErr w:type="gramStart"/>
            <w:r w:rsidRPr="00C74BB3">
              <w:rPr>
                <w:rFonts w:asciiTheme="majorHAnsi" w:hAnsiTheme="majorHAnsi" w:cstheme="majorHAnsi"/>
                <w:strike/>
                <w:color w:val="FF0000"/>
                <w:sz w:val="18"/>
                <w:szCs w:val="18"/>
              </w:rPr>
              <w:t>particular FR</w:t>
            </w:r>
            <w:proofErr w:type="gramEnd"/>
            <w:r w:rsidRPr="00C74BB3">
              <w:rPr>
                <w:rFonts w:asciiTheme="majorHAnsi" w:hAnsiTheme="majorHAnsi" w:cstheme="majorHAnsi"/>
                <w:strike/>
                <w:color w:val="FF0000"/>
                <w:sz w:val="18"/>
                <w:szCs w:val="18"/>
              </w:rPr>
              <w:t xml:space="preserve"> and/or SCS</w:t>
            </w:r>
          </w:p>
          <w:p w14:paraId="6A411DF7" w14:textId="77777777" w:rsidR="008B533F" w:rsidRPr="00C74BB3" w:rsidRDefault="008B533F" w:rsidP="008B533F">
            <w:pPr>
              <w:spacing w:after="0"/>
              <w:rPr>
                <w:rFonts w:asciiTheme="majorHAnsi" w:hAnsiTheme="majorHAnsi" w:cstheme="majorHAnsi"/>
                <w:strike/>
                <w:color w:val="FF0000"/>
                <w:sz w:val="18"/>
                <w:szCs w:val="18"/>
              </w:rPr>
            </w:pPr>
            <w:r w:rsidRPr="00C74BB3">
              <w:rPr>
                <w:rFonts w:asciiTheme="majorHAnsi" w:hAnsiTheme="majorHAnsi" w:cstheme="majorHAnsi"/>
                <w:strike/>
                <w:color w:val="FF0000"/>
                <w:sz w:val="18"/>
                <w:szCs w:val="18"/>
              </w:rPr>
              <w:t>FFS: Whether to separate this FG per FR and/or SCS</w:t>
            </w:r>
          </w:p>
          <w:p w14:paraId="53D4AC43" w14:textId="77777777" w:rsidR="008B533F" w:rsidRPr="00DC10C8" w:rsidRDefault="008B533F" w:rsidP="008B533F">
            <w:pPr>
              <w:spacing w:after="0"/>
              <w:rPr>
                <w:rFonts w:asciiTheme="majorHAnsi" w:hAnsiTheme="majorHAnsi" w:cstheme="majorHAnsi"/>
                <w:color w:val="000000" w:themeColor="text1"/>
                <w:sz w:val="18"/>
                <w:szCs w:val="18"/>
              </w:rPr>
            </w:pPr>
            <w:r w:rsidRPr="00C74BB3">
              <w:rPr>
                <w:rFonts w:asciiTheme="majorHAnsi" w:hAnsiTheme="majorHAnsi" w:cstheme="majorHAnsi"/>
                <w:strike/>
                <w:color w:val="FF0000"/>
                <w:sz w:val="18"/>
                <w:szCs w:val="18"/>
              </w:rPr>
              <w:t>FFS: other component(s)</w:t>
            </w:r>
          </w:p>
        </w:tc>
        <w:tc>
          <w:tcPr>
            <w:tcW w:w="709" w:type="dxa"/>
            <w:tcBorders>
              <w:top w:val="single" w:sz="4" w:space="0" w:color="auto"/>
              <w:left w:val="single" w:sz="4" w:space="0" w:color="auto"/>
              <w:bottom w:val="single" w:sz="4" w:space="0" w:color="auto"/>
              <w:right w:val="single" w:sz="4" w:space="0" w:color="auto"/>
            </w:tcBorders>
          </w:tcPr>
          <w:p w14:paraId="20E17024" w14:textId="71C58D38" w:rsidR="008B533F" w:rsidRPr="00263855" w:rsidRDefault="008B533F" w:rsidP="008B533F">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w:t>
            </w:r>
            <w:r w:rsidR="003A6763">
              <w:rPr>
                <w:rFonts w:asciiTheme="majorHAnsi" w:eastAsia="ＭＳ 明朝" w:hAnsiTheme="majorHAnsi" w:cstheme="majorHAnsi" w:hint="eastAsia"/>
                <w:color w:val="FF0000"/>
                <w:szCs w:val="18"/>
              </w:rPr>
              <w:t>2</w:t>
            </w:r>
            <w:r w:rsidRPr="007A5078">
              <w:rPr>
                <w:rFonts w:asciiTheme="majorHAnsi" w:eastAsia="ＭＳ 明朝" w:hAnsiTheme="majorHAnsi" w:cstheme="majorHAnsi"/>
                <w:color w:val="FF0000"/>
                <w:szCs w:val="18"/>
              </w:rPr>
              <w:t>/</w:t>
            </w:r>
            <w:r w:rsidR="003A6763">
              <w:rPr>
                <w:rFonts w:asciiTheme="majorHAnsi" w:eastAsia="ＭＳ 明朝" w:hAnsiTheme="majorHAnsi" w:cstheme="majorHAnsi" w:hint="eastAsia"/>
                <w:color w:val="FF0000"/>
                <w:szCs w:val="18"/>
              </w:rPr>
              <w:t>2</w:t>
            </w:r>
            <w:r w:rsidRPr="007A5078">
              <w:rPr>
                <w:rFonts w:asciiTheme="majorHAnsi" w:eastAsia="ＭＳ 明朝" w:hAnsiTheme="majorHAnsi" w:cstheme="majorHAnsi"/>
                <w:color w:val="FF0000"/>
                <w:szCs w:val="18"/>
              </w:rPr>
              <w:t>b}</w:t>
            </w:r>
          </w:p>
        </w:tc>
        <w:tc>
          <w:tcPr>
            <w:tcW w:w="283" w:type="dxa"/>
            <w:tcBorders>
              <w:top w:val="single" w:sz="4" w:space="0" w:color="auto"/>
              <w:left w:val="single" w:sz="4" w:space="0" w:color="auto"/>
              <w:bottom w:val="single" w:sz="4" w:space="0" w:color="auto"/>
              <w:right w:val="single" w:sz="4" w:space="0" w:color="auto"/>
            </w:tcBorders>
          </w:tcPr>
          <w:p w14:paraId="0397DAD7" w14:textId="77777777" w:rsidR="008B533F" w:rsidRPr="009D454B" w:rsidRDefault="008B533F" w:rsidP="008B533F">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tcPr>
          <w:p w14:paraId="73B321B3" w14:textId="77777777" w:rsidR="008B533F" w:rsidRPr="009D454B" w:rsidRDefault="008B533F" w:rsidP="008B533F">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tcPr>
          <w:p w14:paraId="3A20C7B0" w14:textId="77777777" w:rsidR="008B533F" w:rsidRPr="00263855" w:rsidRDefault="008B533F" w:rsidP="008B533F">
            <w:pPr>
              <w:pStyle w:val="TAL"/>
              <w:rPr>
                <w:rFonts w:asciiTheme="majorHAnsi" w:eastAsia="SimSun" w:hAnsiTheme="majorHAnsi" w:cstheme="majorHAnsi"/>
                <w:color w:val="000000" w:themeColor="text1"/>
                <w:szCs w:val="18"/>
                <w:lang w:eastAsia="zh-CN"/>
              </w:rPr>
            </w:pPr>
            <w:r w:rsidRPr="00EA00FD">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tcPr>
          <w:p w14:paraId="169987ED" w14:textId="2D37996C" w:rsidR="008B533F" w:rsidRPr="00263855" w:rsidRDefault="008B533F" w:rsidP="008B533F">
            <w:pPr>
              <w:pStyle w:val="TAL"/>
              <w:rPr>
                <w:rFonts w:asciiTheme="majorHAnsi" w:eastAsia="SimSun" w:hAnsiTheme="majorHAnsi" w:cstheme="majorHAnsi"/>
                <w:color w:val="000000" w:themeColor="text1"/>
                <w:szCs w:val="18"/>
                <w:lang w:eastAsia="zh-CN"/>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tcPr>
          <w:p w14:paraId="1B005289" w14:textId="49059F1F" w:rsidR="008B533F" w:rsidRPr="00263855" w:rsidRDefault="008B533F" w:rsidP="008B533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766B1786" w14:textId="77B64EC3" w:rsidR="008B533F" w:rsidRPr="00263855" w:rsidRDefault="008B533F" w:rsidP="008B533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tcPr>
          <w:p w14:paraId="05727402" w14:textId="27F87B43" w:rsidR="008B533F" w:rsidRPr="00263855" w:rsidRDefault="008B533F" w:rsidP="008B533F">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12D91BD0" w14:textId="77777777" w:rsidR="008B533F" w:rsidRPr="00263855" w:rsidRDefault="008B533F" w:rsidP="008B533F">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tcPr>
          <w:p w14:paraId="2E0CBF0C" w14:textId="77777777" w:rsidR="008B533F" w:rsidRPr="00263855" w:rsidRDefault="008B533F" w:rsidP="008B533F">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bl>
    <w:p w14:paraId="73A44CF3" w14:textId="77777777" w:rsidR="004538CA" w:rsidRPr="00264841" w:rsidRDefault="004538CA" w:rsidP="6D49308F">
      <w:pPr>
        <w:spacing w:after="120"/>
        <w:jc w:val="both"/>
        <w:rPr>
          <w:rFonts w:eastAsiaTheme="minorEastAsia"/>
          <w:sz w:val="22"/>
          <w:szCs w:val="22"/>
          <w:lang w:val="en-US" w:eastAsia="ja-JP"/>
        </w:rPr>
      </w:pPr>
    </w:p>
    <w:p w14:paraId="22C8059C" w14:textId="77777777" w:rsidR="00FC7B86" w:rsidRDefault="00FC7B86" w:rsidP="00A7646F">
      <w:pPr>
        <w:pStyle w:val="1"/>
        <w:numPr>
          <w:ilvl w:val="0"/>
          <w:numId w:val="5"/>
        </w:numPr>
        <w:rPr>
          <w:b/>
          <w:bCs/>
        </w:rPr>
      </w:pPr>
      <w:r w:rsidRPr="6D49308F">
        <w:rPr>
          <w:b/>
          <w:bCs/>
        </w:rPr>
        <w:t xml:space="preserve">Conclusion </w:t>
      </w:r>
    </w:p>
    <w:p w14:paraId="6E8BFB19" w14:textId="4B8F6789" w:rsidR="00FC7B86" w:rsidRDefault="00FC7B86" w:rsidP="00FC7B86">
      <w:pPr>
        <w:spacing w:afterLines="50" w:after="120"/>
        <w:jc w:val="both"/>
        <w:rPr>
          <w:rFonts w:eastAsia="ＭＳ 明朝"/>
          <w:sz w:val="22"/>
          <w:szCs w:val="22"/>
        </w:rPr>
      </w:pPr>
      <w:r w:rsidRPr="00527854">
        <w:rPr>
          <w:rFonts w:eastAsia="ＭＳ 明朝"/>
          <w:sz w:val="22"/>
          <w:szCs w:val="22"/>
        </w:rPr>
        <w:t>In this contribution, we</w:t>
      </w:r>
      <w:r w:rsidRPr="00527854">
        <w:rPr>
          <w:rFonts w:eastAsia="ＭＳ 明朝" w:hint="eastAsia"/>
          <w:sz w:val="22"/>
          <w:szCs w:val="22"/>
        </w:rPr>
        <w:t xml:space="preserve"> made </w:t>
      </w:r>
      <w:r w:rsidRPr="00527854">
        <w:rPr>
          <w:rFonts w:eastAsia="ＭＳ 明朝"/>
          <w:sz w:val="22"/>
          <w:szCs w:val="22"/>
        </w:rPr>
        <w:t>follow</w:t>
      </w:r>
      <w:r w:rsidRPr="00BC64F7">
        <w:rPr>
          <w:rFonts w:eastAsia="ＭＳ 明朝"/>
          <w:sz w:val="22"/>
          <w:szCs w:val="22"/>
        </w:rPr>
        <w:t>ing proposal</w:t>
      </w:r>
      <w:r w:rsidR="0099662F" w:rsidRPr="00BC64F7">
        <w:rPr>
          <w:rFonts w:eastAsia="ＭＳ 明朝"/>
          <w:sz w:val="22"/>
          <w:szCs w:val="22"/>
        </w:rPr>
        <w:t>s</w:t>
      </w:r>
      <w:r w:rsidRPr="00BC64F7">
        <w:rPr>
          <w:rFonts w:eastAsia="ＭＳ 明朝"/>
          <w:sz w:val="22"/>
          <w:szCs w:val="22"/>
        </w:rPr>
        <w:t>.</w:t>
      </w:r>
    </w:p>
    <w:p w14:paraId="17BBE11A" w14:textId="0FE8E234" w:rsidR="006C079D" w:rsidRPr="00541D22" w:rsidRDefault="006C079D" w:rsidP="006C079D">
      <w:pPr>
        <w:spacing w:after="120"/>
        <w:jc w:val="both"/>
        <w:rPr>
          <w:rFonts w:eastAsiaTheme="minorEastAsia" w:hint="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1</w:t>
      </w:r>
      <w:r w:rsidRPr="1B590E3A">
        <w:rPr>
          <w:rFonts w:eastAsia="Times New Roman"/>
          <w:b/>
          <w:bCs/>
          <w:sz w:val="22"/>
          <w:szCs w:val="22"/>
          <w:lang w:val="en-US"/>
        </w:rPr>
        <w:t xml:space="preserve">: </w:t>
      </w:r>
      <w:r>
        <w:rPr>
          <w:rFonts w:eastAsiaTheme="minorEastAsia" w:hint="eastAsia"/>
          <w:b/>
          <w:bCs/>
          <w:sz w:val="22"/>
          <w:szCs w:val="22"/>
          <w:lang w:val="en-US" w:eastAsia="ja-JP"/>
        </w:rPr>
        <w:t xml:space="preserve">For FGs </w:t>
      </w:r>
      <w:r w:rsidRPr="00A0452E">
        <w:rPr>
          <w:rFonts w:eastAsiaTheme="minorEastAsia"/>
          <w:b/>
          <w:bCs/>
          <w:sz w:val="22"/>
          <w:szCs w:val="22"/>
          <w:lang w:val="en-US" w:eastAsia="ja-JP"/>
        </w:rPr>
        <w:t>for different SCS/carrier type among co-scheduled cells by the single DCI</w:t>
      </w:r>
      <w:r>
        <w:rPr>
          <w:rFonts w:eastAsiaTheme="minorEastAsia" w:hint="eastAsia"/>
          <w:b/>
          <w:bCs/>
          <w:sz w:val="22"/>
          <w:szCs w:val="22"/>
          <w:lang w:val="en-US" w:eastAsia="ja-JP"/>
        </w:rPr>
        <w:t xml:space="preserve">, the FGs can be modified as follows. </w:t>
      </w:r>
      <w:r w:rsidRPr="005C1D0D">
        <w:rPr>
          <w:rFonts w:eastAsiaTheme="minorEastAsia" w:hint="eastAsia"/>
          <w:b/>
          <w:bCs/>
          <w:sz w:val="22"/>
          <w:szCs w:val="22"/>
          <w:highlight w:val="lightGray"/>
          <w:lang w:val="en-US" w:eastAsia="ja-JP"/>
        </w:rPr>
        <w:t>Gray</w:t>
      </w:r>
      <w:r>
        <w:rPr>
          <w:rFonts w:eastAsiaTheme="minorEastAsia" w:hint="eastAsia"/>
          <w:b/>
          <w:bCs/>
          <w:sz w:val="22"/>
          <w:szCs w:val="22"/>
          <w:lang w:val="en-US" w:eastAsia="ja-JP"/>
        </w:rPr>
        <w:t xml:space="preserve"> components are same as existing ones. </w:t>
      </w:r>
      <w:r>
        <w:rPr>
          <w:rFonts w:eastAsiaTheme="minorEastAsia"/>
          <w:b/>
          <w:bCs/>
          <w:sz w:val="22"/>
          <w:szCs w:val="22"/>
          <w:lang w:val="en-US" w:eastAsia="ja-JP"/>
        </w:rPr>
        <w:t>D</w:t>
      </w:r>
      <w:r>
        <w:rPr>
          <w:rFonts w:eastAsiaTheme="minorEastAsia" w:hint="eastAsia"/>
          <w:b/>
          <w:bCs/>
          <w:sz w:val="22"/>
          <w:szCs w:val="22"/>
          <w:lang w:val="en-US" w:eastAsia="ja-JP"/>
        </w:rPr>
        <w:t xml:space="preserve">ifferences from FG 66-1/2 in FG 66-1a/2a are highlighted in </w:t>
      </w:r>
      <w:r w:rsidRPr="00766782">
        <w:rPr>
          <w:rFonts w:eastAsiaTheme="minorEastAsia" w:hint="eastAsia"/>
          <w:b/>
          <w:bCs/>
          <w:sz w:val="22"/>
          <w:szCs w:val="22"/>
          <w:highlight w:val="cyan"/>
          <w:lang w:val="en-US" w:eastAsia="ja-JP"/>
        </w:rPr>
        <w:t>cyan</w:t>
      </w:r>
      <w:r>
        <w:rPr>
          <w:rFonts w:eastAsiaTheme="minorEastAsia" w:hint="eastAsia"/>
          <w:b/>
          <w:bCs/>
          <w:sz w:val="22"/>
          <w:szCs w:val="22"/>
          <w:lang w:val="en-US" w:eastAsia="ja-JP"/>
        </w:rPr>
        <w:t>.</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
        <w:gridCol w:w="875"/>
        <w:gridCol w:w="3829"/>
        <w:gridCol w:w="283"/>
        <w:gridCol w:w="283"/>
        <w:gridCol w:w="283"/>
        <w:gridCol w:w="848"/>
        <w:gridCol w:w="559"/>
        <w:gridCol w:w="283"/>
        <w:gridCol w:w="285"/>
        <w:gridCol w:w="285"/>
        <w:gridCol w:w="1133"/>
        <w:gridCol w:w="752"/>
      </w:tblGrid>
      <w:tr w:rsidR="006C079D" w:rsidRPr="00E477B8" w14:paraId="61ABD0B8" w14:textId="77777777" w:rsidTr="00086C01">
        <w:trPr>
          <w:trHeight w:val="20"/>
        </w:trPr>
        <w:tc>
          <w:tcPr>
            <w:tcW w:w="139" w:type="pct"/>
            <w:tcBorders>
              <w:top w:val="single" w:sz="4" w:space="0" w:color="auto"/>
              <w:left w:val="single" w:sz="4" w:space="0" w:color="auto"/>
              <w:bottom w:val="single" w:sz="4" w:space="0" w:color="auto"/>
              <w:right w:val="single" w:sz="4" w:space="0" w:color="auto"/>
            </w:tcBorders>
          </w:tcPr>
          <w:p w14:paraId="1DB7533A" w14:textId="77777777" w:rsidR="006C079D" w:rsidRPr="00E477B8" w:rsidRDefault="006C079D" w:rsidP="00086C01">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66-1</w:t>
            </w:r>
          </w:p>
        </w:tc>
        <w:tc>
          <w:tcPr>
            <w:tcW w:w="438" w:type="pct"/>
            <w:tcBorders>
              <w:top w:val="single" w:sz="4" w:space="0" w:color="auto"/>
              <w:left w:val="single" w:sz="4" w:space="0" w:color="auto"/>
              <w:bottom w:val="single" w:sz="4" w:space="0" w:color="auto"/>
              <w:right w:val="single" w:sz="4" w:space="0" w:color="auto"/>
            </w:tcBorders>
          </w:tcPr>
          <w:p w14:paraId="1D009510" w14:textId="77777777" w:rsidR="006C079D" w:rsidRPr="00E477B8" w:rsidRDefault="006C079D" w:rsidP="00086C01">
            <w:pPr>
              <w:keepLines/>
              <w:spacing w:after="0"/>
              <w:rPr>
                <w:rFonts w:asciiTheme="majorHAnsi" w:eastAsia="ＭＳ 明朝" w:hAnsiTheme="majorHAnsi" w:cstheme="majorHAnsi"/>
                <w:color w:val="000000"/>
                <w:sz w:val="18"/>
                <w:szCs w:val="18"/>
              </w:rPr>
            </w:pPr>
            <w:r w:rsidRPr="00E67CD3">
              <w:rPr>
                <w:rFonts w:asciiTheme="majorHAnsi" w:hAnsiTheme="majorHAnsi" w:cstheme="majorHAnsi"/>
                <w:color w:val="000000" w:themeColor="text1"/>
                <w:szCs w:val="18"/>
                <w:lang w:eastAsia="zh-CN"/>
              </w:rPr>
              <w:t xml:space="preserve">Multi-cell PDSCH scheduling by DCI format 1_3 with different SCS </w:t>
            </w:r>
            <w:r w:rsidRPr="00522957">
              <w:rPr>
                <w:rFonts w:asciiTheme="majorHAnsi" w:hAnsiTheme="majorHAnsi" w:cstheme="majorHAnsi"/>
                <w:color w:val="000000" w:themeColor="text1"/>
                <w:szCs w:val="18"/>
                <w:lang w:eastAsia="zh-CN"/>
              </w:rPr>
              <w:t>and/or different carrier type</w:t>
            </w:r>
          </w:p>
        </w:tc>
        <w:tc>
          <w:tcPr>
            <w:tcW w:w="1919" w:type="pct"/>
            <w:tcBorders>
              <w:top w:val="single" w:sz="4" w:space="0" w:color="auto"/>
              <w:left w:val="single" w:sz="4" w:space="0" w:color="auto"/>
              <w:bottom w:val="single" w:sz="4" w:space="0" w:color="auto"/>
              <w:right w:val="single" w:sz="4" w:space="0" w:color="auto"/>
            </w:tcBorders>
          </w:tcPr>
          <w:p w14:paraId="3A635B1C" w14:textId="77777777" w:rsidR="006C079D" w:rsidRPr="00E67CD3" w:rsidRDefault="006C079D" w:rsidP="00086C01">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10AB01EA" w14:textId="77777777" w:rsidR="006C079D" w:rsidRPr="00E67CD3" w:rsidRDefault="006C079D" w:rsidP="00086C01">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0B751F17" w14:textId="77777777" w:rsidR="006C079D" w:rsidRPr="00E67CD3" w:rsidRDefault="006C079D" w:rsidP="00086C01">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 Two sets of (carrier type, SCS) for the cells in the set: {(FR1 licensed FDD, 15kHz), (FR1 licensed TDD, 30kHz), (FR2, 60kHz), (FR2, 120kHz)} </w:t>
            </w:r>
          </w:p>
          <w:p w14:paraId="273667DC" w14:textId="77777777" w:rsidR="006C079D" w:rsidRPr="00E67CD3" w:rsidRDefault="006C079D" w:rsidP="00086C01">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6D3B26BB" w14:textId="77777777" w:rsidR="006C079D" w:rsidRPr="00F641A0" w:rsidRDefault="006C079D" w:rsidP="00086C01">
            <w:pPr>
              <w:rPr>
                <w:rFonts w:asciiTheme="majorHAnsi" w:eastAsiaTheme="minorEastAsia" w:hAnsiTheme="majorHAnsi" w:cstheme="majorHAnsi"/>
                <w:strike/>
                <w:color w:val="FF0000"/>
                <w:sz w:val="18"/>
                <w:szCs w:val="18"/>
                <w:lang w:eastAsia="ja-JP"/>
              </w:rPr>
            </w:pPr>
            <w:r w:rsidRPr="0027058B">
              <w:rPr>
                <w:rFonts w:asciiTheme="majorHAnsi" w:hAnsiTheme="majorHAnsi" w:cstheme="majorHAnsi"/>
                <w:strike/>
                <w:color w:val="FF0000"/>
                <w:sz w:val="18"/>
                <w:szCs w:val="18"/>
              </w:rPr>
              <w:t>FFS: Other component(s)</w:t>
            </w:r>
          </w:p>
          <w:p w14:paraId="1149BC89" w14:textId="77777777" w:rsidR="006C079D" w:rsidRPr="0059394B" w:rsidRDefault="006C079D" w:rsidP="00086C01">
            <w:pPr>
              <w:pStyle w:val="TAL"/>
              <w:rPr>
                <w:rFonts w:asciiTheme="majorHAnsi" w:eastAsiaTheme="minorEastAsia" w:hAnsiTheme="majorHAnsi" w:cstheme="majorHAnsi"/>
                <w:color w:val="FF0000"/>
              </w:rPr>
            </w:pPr>
            <w:r w:rsidRPr="0059394B">
              <w:rPr>
                <w:rFonts w:asciiTheme="majorHAnsi" w:eastAsiaTheme="minorEastAsia" w:hAnsiTheme="majorHAnsi" w:cstheme="majorHAnsi"/>
                <w:color w:val="FF0000"/>
                <w:highlight w:val="lightGray"/>
              </w:rPr>
              <w:t>2.</w:t>
            </w:r>
            <w:r w:rsidRPr="0059394B">
              <w:rPr>
                <w:rFonts w:asciiTheme="majorHAnsi" w:hAnsiTheme="majorHAnsi" w:cstheme="majorHAnsi"/>
                <w:color w:val="FF0000"/>
                <w:highlight w:val="lightGray"/>
              </w:rPr>
              <w:t xml:space="preserve">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if set of cells includes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and scheduling cell is </w:t>
            </w:r>
            <w:proofErr w:type="spellStart"/>
            <w:r w:rsidRPr="0059394B">
              <w:rPr>
                <w:rFonts w:asciiTheme="majorHAnsi" w:hAnsiTheme="majorHAnsi" w:cstheme="majorHAnsi"/>
                <w:color w:val="FF0000"/>
                <w:highlight w:val="lightGray"/>
              </w:rPr>
              <w:t>PCell</w:t>
            </w:r>
            <w:proofErr w:type="spellEnd"/>
            <w:r w:rsidRPr="0059394B">
              <w:rPr>
                <w:rFonts w:asciiTheme="majorHAnsi" w:hAnsiTheme="majorHAnsi" w:cstheme="majorHAnsi"/>
                <w:color w:val="FF0000"/>
                <w:highlight w:val="lightGray"/>
              </w:rPr>
              <w:t xml:space="preserve"> or an </w:t>
            </w:r>
            <w:proofErr w:type="spellStart"/>
            <w:r w:rsidRPr="0059394B">
              <w:rPr>
                <w:rFonts w:asciiTheme="majorHAnsi" w:hAnsiTheme="majorHAnsi" w:cstheme="majorHAnsi"/>
                <w:color w:val="FF0000"/>
                <w:highlight w:val="lightGray"/>
              </w:rPr>
              <w:t>SCell</w:t>
            </w:r>
            <w:proofErr w:type="spellEnd"/>
            <w:r w:rsidRPr="0059394B">
              <w:rPr>
                <w:rFonts w:asciiTheme="majorHAnsi" w:hAnsiTheme="majorHAnsi" w:cstheme="majorHAnsi"/>
                <w:color w:val="FF0000"/>
                <w:highlight w:val="lightGray"/>
              </w:rPr>
              <w:t xml:space="preserve"> if set of cells includes only </w:t>
            </w:r>
            <w:proofErr w:type="spellStart"/>
            <w:r w:rsidRPr="0059394B">
              <w:rPr>
                <w:rFonts w:asciiTheme="majorHAnsi" w:hAnsiTheme="majorHAnsi" w:cstheme="majorHAnsi"/>
                <w:color w:val="FF0000"/>
                <w:highlight w:val="lightGray"/>
              </w:rPr>
              <w:t>SCells</w:t>
            </w:r>
            <w:proofErr w:type="spellEnd"/>
            <w:r w:rsidRPr="0059394B">
              <w:rPr>
                <w:rFonts w:asciiTheme="majorHAnsi" w:hAnsiTheme="majorHAnsi" w:cstheme="majorHAnsi"/>
                <w:color w:val="FF0000"/>
                <w:highlight w:val="lightGray"/>
              </w:rPr>
              <w:t>.</w:t>
            </w:r>
            <w:r w:rsidRPr="0059394B">
              <w:rPr>
                <w:rFonts w:asciiTheme="majorHAnsi" w:eastAsiaTheme="minorEastAsia" w:hAnsiTheme="majorHAnsi" w:cstheme="majorHAnsi" w:hint="eastAsia"/>
                <w:color w:val="FF0000"/>
                <w:highlight w:val="lightGray"/>
              </w:rPr>
              <w:t xml:space="preserve"> </w:t>
            </w:r>
          </w:p>
          <w:p w14:paraId="54D29D20" w14:textId="77777777" w:rsidR="006C079D" w:rsidRPr="00D00284" w:rsidRDefault="006C079D" w:rsidP="00086C01">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t>4</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D00284">
              <w:rPr>
                <w:rFonts w:asciiTheme="majorHAnsi" w:eastAsia="ＭＳ 明朝" w:hAnsiTheme="majorHAnsi" w:cstheme="majorHAnsi" w:hint="eastAsia"/>
                <w:color w:val="FF0000"/>
                <w:sz w:val="18"/>
                <w:szCs w:val="18"/>
                <w:highlight w:val="lightGray"/>
                <w:lang w:eastAsia="ja-JP"/>
              </w:rPr>
              <w:t xml:space="preserve"> </w:t>
            </w:r>
          </w:p>
          <w:p w14:paraId="2EE2A7CC" w14:textId="77777777" w:rsidR="006C079D" w:rsidRPr="00D00284" w:rsidRDefault="006C079D" w:rsidP="00086C01">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rPr>
              <w:t>5</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D00284">
              <w:rPr>
                <w:rFonts w:asciiTheme="majorHAnsi" w:eastAsia="ＭＳ 明朝" w:hAnsiTheme="majorHAnsi" w:cstheme="majorHAnsi" w:hint="eastAsia"/>
                <w:color w:val="FF0000"/>
                <w:sz w:val="18"/>
                <w:szCs w:val="18"/>
                <w:highlight w:val="lightGray"/>
                <w:lang w:eastAsia="ja-JP"/>
              </w:rPr>
              <w:t xml:space="preserve"> </w:t>
            </w:r>
          </w:p>
          <w:p w14:paraId="484C086A" w14:textId="77777777" w:rsidR="006C079D" w:rsidRPr="00D00284" w:rsidRDefault="006C079D" w:rsidP="00086C01">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rPr>
              <w:lastRenderedPageBreak/>
              <w:t>6</w:t>
            </w:r>
            <w:r w:rsidRPr="00D00284">
              <w:rPr>
                <w:rFonts w:asciiTheme="majorHAnsi" w:eastAsia="ＭＳ 明朝" w:hAnsiTheme="majorHAnsi" w:cstheme="majorHAnsi"/>
                <w:color w:val="FF0000"/>
                <w:sz w:val="18"/>
                <w:szCs w:val="18"/>
                <w:highlight w:val="lightGray"/>
                <w:lang w:eastAsia="ja-JP"/>
              </w:rPr>
              <w:t>.</w:t>
            </w:r>
            <w:r w:rsidRPr="00D00284">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D00284">
              <w:rPr>
                <w:rFonts w:asciiTheme="majorHAnsi" w:eastAsia="ＭＳ 明朝" w:hAnsiTheme="majorHAnsi" w:cstheme="majorHAnsi" w:hint="eastAsia"/>
                <w:color w:val="FF0000"/>
                <w:sz w:val="18"/>
                <w:szCs w:val="18"/>
                <w:highlight w:val="lightGray"/>
                <w:lang w:eastAsia="ja-JP"/>
              </w:rPr>
              <w:t xml:space="preserve"> </w:t>
            </w:r>
          </w:p>
          <w:p w14:paraId="27EB930A" w14:textId="77777777" w:rsidR="006C079D" w:rsidRPr="00D00284" w:rsidRDefault="006C079D" w:rsidP="00086C01">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 xml:space="preserve">7. </w:t>
            </w:r>
            <w:r w:rsidRPr="00D00284">
              <w:rPr>
                <w:rFonts w:asciiTheme="majorHAnsi" w:eastAsia="ＭＳ 明朝" w:hAnsiTheme="majorHAnsi" w:cstheme="majorHAnsi"/>
                <w:color w:val="FF0000"/>
                <w:sz w:val="18"/>
                <w:szCs w:val="18"/>
                <w:highlight w:val="lightGray"/>
              </w:rPr>
              <w:t xml:space="preserve">Supported HARQ feedback types, candidate values: {type 1, type2, type 1 and type 2}, Note: the UE shall report the same value for all supported BC for FG </w:t>
            </w:r>
            <w:r>
              <w:rPr>
                <w:rFonts w:asciiTheme="majorHAnsi" w:eastAsia="ＭＳ 明朝" w:hAnsiTheme="majorHAnsi" w:cstheme="majorHAnsi" w:hint="eastAsia"/>
                <w:color w:val="FF0000"/>
                <w:sz w:val="18"/>
                <w:szCs w:val="18"/>
                <w:highlight w:val="lightGray"/>
                <w:lang w:eastAsia="ja-JP"/>
              </w:rPr>
              <w:t>66</w:t>
            </w:r>
            <w:r w:rsidRPr="00D00284">
              <w:rPr>
                <w:rFonts w:asciiTheme="majorHAnsi" w:eastAsia="ＭＳ 明朝" w:hAnsiTheme="majorHAnsi" w:cstheme="majorHAnsi"/>
                <w:color w:val="FF0000"/>
                <w:sz w:val="18"/>
                <w:szCs w:val="18"/>
                <w:highlight w:val="lightGray"/>
              </w:rPr>
              <w:t>-1b</w:t>
            </w:r>
          </w:p>
          <w:p w14:paraId="1374B9E2" w14:textId="77777777" w:rsidR="006C079D" w:rsidRPr="00D00284" w:rsidRDefault="006C079D" w:rsidP="00086C01">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8.</w:t>
            </w:r>
            <w:r w:rsidRPr="00D00284">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D00284">
              <w:rPr>
                <w:rFonts w:asciiTheme="majorHAnsi" w:eastAsia="ＭＳ 明朝" w:hAnsiTheme="majorHAnsi" w:cstheme="majorHAnsi" w:hint="eastAsia"/>
                <w:color w:val="FF0000"/>
                <w:sz w:val="18"/>
                <w:szCs w:val="18"/>
                <w:highlight w:val="lightGray"/>
                <w:lang w:eastAsia="ja-JP"/>
              </w:rPr>
              <w:t xml:space="preserve"> </w:t>
            </w:r>
          </w:p>
          <w:p w14:paraId="000BBF04" w14:textId="77777777" w:rsidR="006C079D" w:rsidRPr="00D00284" w:rsidRDefault="006C079D" w:rsidP="00086C01">
            <w:pPr>
              <w:spacing w:after="0"/>
              <w:rPr>
                <w:rFonts w:asciiTheme="majorHAnsi" w:eastAsia="ＭＳ 明朝" w:hAnsiTheme="majorHAnsi" w:cstheme="majorHAnsi"/>
                <w:color w:val="FF0000"/>
                <w:sz w:val="18"/>
                <w:szCs w:val="18"/>
                <w:highlight w:val="lightGray"/>
              </w:rPr>
            </w:pPr>
            <w:r w:rsidRPr="00D00284">
              <w:rPr>
                <w:rFonts w:asciiTheme="majorHAnsi" w:eastAsia="ＭＳ 明朝" w:hAnsiTheme="majorHAnsi" w:cstheme="majorHAnsi"/>
                <w:color w:val="FF0000"/>
                <w:sz w:val="18"/>
                <w:szCs w:val="18"/>
                <w:highlight w:val="lightGray"/>
                <w:lang w:eastAsia="ja-JP"/>
              </w:rPr>
              <w:t>9.</w:t>
            </w:r>
            <w:r w:rsidRPr="00D00284">
              <w:rPr>
                <w:rFonts w:asciiTheme="majorHAnsi" w:eastAsia="ＭＳ 明朝" w:hAnsiTheme="majorHAnsi" w:cstheme="majorHAnsi"/>
                <w:color w:val="FF0000"/>
                <w:sz w:val="18"/>
                <w:szCs w:val="18"/>
                <w:highlight w:val="lightGray"/>
              </w:rPr>
              <w:t xml:space="preserve"> Support Type-2 for ‘Antenna port(s)’ field</w:t>
            </w:r>
          </w:p>
          <w:p w14:paraId="5DAB9A7F" w14:textId="77777777" w:rsidR="006C079D" w:rsidRPr="00D00284" w:rsidRDefault="006C079D" w:rsidP="00086C01">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10. The number of unicast DL DCIs to process per slot of scheduling cell for a set of cells configured for multi-cell PDSCH scheduling by DCI format 1_3</w:t>
            </w:r>
            <w:r w:rsidRPr="00D00284">
              <w:rPr>
                <w:rFonts w:asciiTheme="majorHAnsi" w:eastAsia="ＭＳ 明朝" w:hAnsiTheme="majorHAnsi" w:cstheme="majorHAnsi" w:hint="eastAsia"/>
                <w:color w:val="FF0000"/>
                <w:sz w:val="18"/>
                <w:szCs w:val="18"/>
                <w:highlight w:val="lightGray"/>
                <w:lang w:eastAsia="ja-JP"/>
              </w:rPr>
              <w:t xml:space="preserve"> </w:t>
            </w:r>
          </w:p>
          <w:p w14:paraId="1B52F420" w14:textId="77777777" w:rsidR="006C079D" w:rsidRPr="00D00284" w:rsidRDefault="006C079D" w:rsidP="00086C01">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DCI format 1_3 for the set of cells and,</w:t>
            </w:r>
          </w:p>
          <w:p w14:paraId="586C25A6" w14:textId="77777777" w:rsidR="006C079D" w:rsidRPr="00D00284" w:rsidRDefault="006C079D" w:rsidP="00086C01">
            <w:pPr>
              <w:spacing w:after="0"/>
              <w:rPr>
                <w:rFonts w:asciiTheme="majorHAnsi" w:eastAsia="ＭＳ 明朝" w:hAnsiTheme="majorHAnsi" w:cstheme="majorHAnsi"/>
                <w:color w:val="FF0000"/>
                <w:sz w:val="18"/>
                <w:szCs w:val="18"/>
                <w:highlight w:val="lightGray"/>
                <w:lang w:eastAsia="ja-JP"/>
              </w:rPr>
            </w:pPr>
            <w:r w:rsidRPr="00D00284">
              <w:rPr>
                <w:rFonts w:asciiTheme="majorHAnsi" w:eastAsia="ＭＳ 明朝" w:hAnsiTheme="majorHAnsi" w:cstheme="majorHAnsi"/>
                <w:color w:val="FF0000"/>
                <w:sz w:val="18"/>
                <w:szCs w:val="18"/>
                <w:highlight w:val="lightGray"/>
                <w:lang w:eastAsia="ja-JP"/>
              </w:rPr>
              <w:t>One unicast DL DCI formats 1_0/1_1/1_2 (if supported) for each of the cells that are not scheduled by DCI 1_3</w:t>
            </w:r>
            <w:r>
              <w:rPr>
                <w:rFonts w:asciiTheme="majorHAnsi" w:eastAsia="ＭＳ 明朝" w:hAnsiTheme="majorHAnsi" w:cstheme="majorHAnsi" w:hint="eastAsia"/>
                <w:color w:val="FF0000"/>
                <w:sz w:val="18"/>
                <w:szCs w:val="18"/>
                <w:highlight w:val="lightGray"/>
                <w:lang w:eastAsia="ja-JP"/>
              </w:rPr>
              <w:t xml:space="preserve"> </w:t>
            </w:r>
          </w:p>
          <w:p w14:paraId="47ED29B8" w14:textId="77777777" w:rsidR="006C079D" w:rsidRPr="00BC23F0" w:rsidRDefault="006C079D" w:rsidP="00086C01">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11. Monitoring SS set(s) for DCI format 1_3 for a set of cells for the following cases</w:t>
            </w:r>
          </w:p>
          <w:p w14:paraId="70665E91" w14:textId="77777777" w:rsidR="006C079D" w:rsidRPr="00BC23F0" w:rsidRDefault="006C079D" w:rsidP="00086C01">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1. Search space set configuration for DCI format 1_3 for the set of cells is provided only on the scheduling cell, </w:t>
            </w:r>
            <w:proofErr w:type="gramStart"/>
            <w:r w:rsidRPr="00BC23F0">
              <w:rPr>
                <w:rFonts w:asciiTheme="majorHAnsi" w:eastAsia="ＭＳ 明朝" w:hAnsiTheme="majorHAnsi" w:cstheme="majorHAnsi"/>
                <w:color w:val="FF0000"/>
                <w:sz w:val="18"/>
                <w:szCs w:val="18"/>
                <w:highlight w:val="lightGray"/>
                <w:lang w:eastAsia="ja-JP"/>
              </w:rPr>
              <w:t>or;</w:t>
            </w:r>
            <w:proofErr w:type="gramEnd"/>
          </w:p>
          <w:p w14:paraId="2246E201" w14:textId="77777777" w:rsidR="006C079D" w:rsidRPr="00BC23F0" w:rsidRDefault="006C079D" w:rsidP="00086C01">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2.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145907A0" w14:textId="77777777" w:rsidR="006C079D" w:rsidRPr="00BC23F0" w:rsidRDefault="006C079D" w:rsidP="00086C01">
            <w:pPr>
              <w:spacing w:after="0"/>
              <w:rPr>
                <w:rFonts w:asciiTheme="majorHAnsi" w:eastAsia="ＭＳ 明朝" w:hAnsiTheme="majorHAnsi" w:cstheme="majorHAnsi"/>
                <w:color w:val="FF0000"/>
                <w:sz w:val="18"/>
                <w:szCs w:val="18"/>
                <w:highlight w:val="lightGray"/>
                <w:lang w:eastAsia="ja-JP"/>
              </w:rPr>
            </w:pPr>
            <w:r w:rsidRPr="00BC23F0">
              <w:rPr>
                <w:rFonts w:asciiTheme="majorHAnsi" w:eastAsia="ＭＳ 明朝" w:hAnsiTheme="majorHAnsi" w:cstheme="majorHAnsi"/>
                <w:color w:val="FF0000"/>
                <w:sz w:val="18"/>
                <w:szCs w:val="18"/>
                <w:highlight w:val="lightGray"/>
                <w:lang w:eastAsia="ja-JP"/>
              </w:rPr>
              <w:t xml:space="preserve">UE supporting FG </w:t>
            </w:r>
            <w:r>
              <w:rPr>
                <w:rFonts w:asciiTheme="majorHAnsi" w:eastAsia="ＭＳ 明朝" w:hAnsiTheme="majorHAnsi" w:cstheme="majorHAnsi" w:hint="eastAsia"/>
                <w:color w:val="FF0000"/>
                <w:sz w:val="18"/>
                <w:szCs w:val="18"/>
                <w:highlight w:val="lightGray"/>
                <w:lang w:eastAsia="ja-JP"/>
              </w:rPr>
              <w:t>66</w:t>
            </w:r>
            <w:r w:rsidRPr="00BC23F0">
              <w:rPr>
                <w:rFonts w:asciiTheme="majorHAnsi" w:eastAsia="ＭＳ 明朝" w:hAnsiTheme="majorHAnsi" w:cstheme="majorHAnsi"/>
                <w:color w:val="FF0000"/>
                <w:sz w:val="18"/>
                <w:szCs w:val="18"/>
                <w:highlight w:val="lightGray"/>
                <w:lang w:eastAsia="ja-JP"/>
              </w:rPr>
              <w:t>-1 can additionally report whether the UE support following case</w:t>
            </w:r>
          </w:p>
          <w:p w14:paraId="36862EA3" w14:textId="77777777" w:rsidR="006C079D" w:rsidRPr="00293093" w:rsidRDefault="006C079D" w:rsidP="00086C01">
            <w:pPr>
              <w:spacing w:after="0"/>
              <w:rPr>
                <w:rFonts w:asciiTheme="majorHAnsi" w:eastAsia="ＭＳ 明朝" w:hAnsiTheme="majorHAnsi" w:cstheme="majorHAnsi"/>
                <w:color w:val="FF0000"/>
                <w:sz w:val="18"/>
                <w:szCs w:val="18"/>
                <w:lang w:eastAsia="ja-JP"/>
              </w:rPr>
            </w:pPr>
            <w:r w:rsidRPr="00BC23F0">
              <w:rPr>
                <w:rFonts w:asciiTheme="majorHAnsi" w:eastAsia="ＭＳ 明朝" w:hAnsiTheme="majorHAnsi" w:cstheme="majorHAnsi"/>
                <w:color w:val="FF0000"/>
                <w:sz w:val="18"/>
                <w:szCs w:val="18"/>
                <w:highlight w:val="lightGray"/>
                <w:lang w:eastAsia="ja-JP"/>
              </w:rPr>
              <w:t xml:space="preserve">3. Search space set configurations for DCI format 1_3 for the set of cells with the same </w:t>
            </w:r>
            <w:proofErr w:type="spellStart"/>
            <w:r w:rsidRPr="00BC23F0">
              <w:rPr>
                <w:rFonts w:asciiTheme="majorHAnsi" w:eastAsia="ＭＳ 明朝" w:hAnsiTheme="majorHAnsi" w:cstheme="majorHAnsi"/>
                <w:color w:val="FF0000"/>
                <w:sz w:val="18"/>
                <w:szCs w:val="18"/>
                <w:highlight w:val="lightGray"/>
                <w:lang w:eastAsia="ja-JP"/>
              </w:rPr>
              <w:t>searchSpaceId</w:t>
            </w:r>
            <w:proofErr w:type="spellEnd"/>
            <w:r w:rsidRPr="00BC23F0">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Pr="00BC23F0">
              <w:rPr>
                <w:rFonts w:asciiTheme="majorHAnsi" w:eastAsia="ＭＳ 明朝" w:hAnsiTheme="majorHAnsi" w:cstheme="majorHAnsi" w:hint="eastAsia"/>
                <w:color w:val="FF0000"/>
                <w:sz w:val="18"/>
                <w:szCs w:val="18"/>
                <w:highlight w:val="lightGray"/>
                <w:lang w:eastAsia="ja-JP"/>
              </w:rPr>
              <w:t xml:space="preserve"> </w:t>
            </w:r>
          </w:p>
        </w:tc>
        <w:tc>
          <w:tcPr>
            <w:tcW w:w="142" w:type="pct"/>
            <w:tcBorders>
              <w:top w:val="single" w:sz="4" w:space="0" w:color="auto"/>
              <w:left w:val="single" w:sz="4" w:space="0" w:color="auto"/>
              <w:bottom w:val="single" w:sz="4" w:space="0" w:color="auto"/>
              <w:right w:val="single" w:sz="4" w:space="0" w:color="auto"/>
            </w:tcBorders>
          </w:tcPr>
          <w:p w14:paraId="54B7EED1" w14:textId="77777777" w:rsidR="006C079D" w:rsidRPr="00E477B8" w:rsidRDefault="006C079D" w:rsidP="00086C01">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2F51AC55" w14:textId="77777777" w:rsidR="006C079D" w:rsidRPr="00E477B8" w:rsidRDefault="006C079D" w:rsidP="00086C01">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6B4CFBA3" w14:textId="77777777" w:rsidR="006C079D" w:rsidRPr="00E477B8" w:rsidRDefault="006C079D" w:rsidP="00086C01">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035E965A" w14:textId="77777777" w:rsidR="006C079D" w:rsidRPr="0027058B" w:rsidRDefault="006C079D" w:rsidP="00086C01">
            <w:pPr>
              <w:keepLines/>
              <w:spacing w:after="0"/>
              <w:rPr>
                <w:rFonts w:asciiTheme="majorHAnsi" w:eastAsia="ＭＳ 明朝" w:hAnsiTheme="majorHAnsi" w:cstheme="majorHAnsi"/>
                <w:color w:val="000000"/>
                <w:sz w:val="18"/>
                <w:szCs w:val="18"/>
              </w:rPr>
            </w:pPr>
            <w:r w:rsidRPr="0027058B">
              <w:rPr>
                <w:rFonts w:asciiTheme="majorHAnsi" w:eastAsia="ＭＳ 明朝" w:hAnsiTheme="majorHAnsi" w:cstheme="majorHAnsi"/>
                <w:color w:val="FF0000"/>
                <w:sz w:val="18"/>
                <w:szCs w:val="18"/>
              </w:rPr>
              <w:t>Multi-cell PDSCH scheduling by DCI format 1_3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5EBAB12B" w14:textId="77777777" w:rsidR="006C079D" w:rsidRPr="0027058B" w:rsidRDefault="006C079D" w:rsidP="00086C01">
            <w:pPr>
              <w:keepLines/>
              <w:spacing w:after="0"/>
              <w:jc w:val="center"/>
              <w:rPr>
                <w:rFonts w:asciiTheme="majorHAnsi" w:eastAsia="ＭＳ 明朝" w:hAnsiTheme="majorHAnsi" w:cstheme="majorHAnsi"/>
                <w:color w:val="000000"/>
                <w:sz w:val="18"/>
                <w:szCs w:val="18"/>
              </w:rPr>
            </w:pPr>
            <w:r w:rsidRPr="0027058B">
              <w:rPr>
                <w:rFonts w:asciiTheme="majorHAnsi" w:eastAsia="ＭＳ 明朝" w:hAnsiTheme="majorHAnsi" w:cstheme="majorHAnsi" w:hint="eastAsia"/>
                <w:color w:val="000000" w:themeColor="text1"/>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3B2B9A7C" w14:textId="77777777" w:rsidR="006C079D" w:rsidRPr="0027058B" w:rsidRDefault="006C079D" w:rsidP="00086C01">
            <w:pPr>
              <w:keepLines/>
              <w:spacing w:after="0"/>
              <w:jc w:val="center"/>
              <w:rPr>
                <w:rFonts w:asciiTheme="majorHAnsi" w:eastAsia="ＭＳ 明朝" w:hAnsiTheme="majorHAnsi" w:cstheme="majorHAnsi"/>
                <w:color w:val="000000"/>
                <w:sz w:val="18"/>
                <w:szCs w:val="18"/>
              </w:rPr>
            </w:pPr>
            <w:r w:rsidRPr="0027058B">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12D2550D" w14:textId="77777777" w:rsidR="006C079D" w:rsidRPr="0027058B" w:rsidRDefault="006C079D" w:rsidP="00086C01">
            <w:pPr>
              <w:keepLines/>
              <w:spacing w:after="0"/>
              <w:jc w:val="center"/>
              <w:rPr>
                <w:rFonts w:asciiTheme="majorHAnsi" w:eastAsia="ＭＳ 明朝" w:hAnsiTheme="majorHAnsi" w:cstheme="majorHAnsi"/>
                <w:color w:val="000000"/>
                <w:sz w:val="18"/>
                <w:szCs w:val="18"/>
              </w:rPr>
            </w:pPr>
            <w:r w:rsidRPr="0027058B">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2A158A92" w14:textId="77777777" w:rsidR="006C079D" w:rsidRPr="0027058B" w:rsidRDefault="006C079D" w:rsidP="00086C01">
            <w:pPr>
              <w:keepLines/>
              <w:spacing w:after="0"/>
              <w:jc w:val="center"/>
              <w:rPr>
                <w:rFonts w:asciiTheme="majorHAnsi" w:eastAsia="ＭＳ 明朝" w:hAnsiTheme="majorHAnsi" w:cstheme="majorHAnsi"/>
                <w:color w:val="000000"/>
                <w:sz w:val="18"/>
                <w:szCs w:val="18"/>
              </w:rPr>
            </w:pPr>
            <w:r w:rsidRPr="0027058B">
              <w:rPr>
                <w:rFonts w:asciiTheme="majorHAnsi" w:eastAsia="ＭＳ 明朝" w:hAnsiTheme="majorHAnsi" w:cstheme="majorHAnsi" w:hint="eastAsia"/>
                <w:color w:val="000000" w:themeColor="text1"/>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1771DB62" w14:textId="77777777" w:rsidR="006C079D" w:rsidRPr="0027058B" w:rsidRDefault="006C079D" w:rsidP="00086C01">
            <w:pPr>
              <w:spacing w:after="0"/>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Support of CCS with DL DCI formats 1_1/1_2 is according to FG 6-10</w:t>
            </w:r>
          </w:p>
        </w:tc>
        <w:tc>
          <w:tcPr>
            <w:tcW w:w="378" w:type="pct"/>
            <w:tcBorders>
              <w:top w:val="single" w:sz="4" w:space="0" w:color="auto"/>
              <w:left w:val="single" w:sz="4" w:space="0" w:color="auto"/>
              <w:bottom w:val="single" w:sz="4" w:space="0" w:color="auto"/>
              <w:right w:val="single" w:sz="4" w:space="0" w:color="auto"/>
            </w:tcBorders>
          </w:tcPr>
          <w:p w14:paraId="05F9F800" w14:textId="77777777" w:rsidR="006C079D" w:rsidRPr="00E477B8" w:rsidRDefault="006C079D" w:rsidP="00086C01">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6C079D" w:rsidRPr="00E477B8" w14:paraId="5CF0C687" w14:textId="77777777" w:rsidTr="00086C01">
        <w:trPr>
          <w:trHeight w:val="20"/>
        </w:trPr>
        <w:tc>
          <w:tcPr>
            <w:tcW w:w="139" w:type="pct"/>
            <w:tcBorders>
              <w:top w:val="single" w:sz="4" w:space="0" w:color="auto"/>
              <w:left w:val="single" w:sz="4" w:space="0" w:color="auto"/>
              <w:bottom w:val="single" w:sz="4" w:space="0" w:color="auto"/>
              <w:right w:val="single" w:sz="4" w:space="0" w:color="auto"/>
            </w:tcBorders>
          </w:tcPr>
          <w:p w14:paraId="17730FF1" w14:textId="77777777" w:rsidR="006C079D" w:rsidRPr="00E477B8" w:rsidRDefault="006C079D" w:rsidP="00086C01">
            <w:pPr>
              <w:keepLines/>
              <w:spacing w:after="0"/>
              <w:rPr>
                <w:rFonts w:asciiTheme="majorHAnsi" w:eastAsia="ＭＳ 明朝" w:hAnsiTheme="majorHAnsi" w:cstheme="majorHAnsi"/>
                <w:color w:val="000000"/>
                <w:sz w:val="18"/>
                <w:szCs w:val="18"/>
                <w:lang w:eastAsia="ja-JP"/>
              </w:rPr>
            </w:pPr>
            <w:r w:rsidRPr="00DC0700">
              <w:rPr>
                <w:rFonts w:asciiTheme="majorHAnsi" w:eastAsia="ＭＳ 明朝" w:hAnsiTheme="majorHAnsi" w:cstheme="majorHAnsi"/>
                <w:color w:val="FF0000"/>
                <w:sz w:val="18"/>
                <w:szCs w:val="18"/>
                <w:highlight w:val="cyan"/>
              </w:rPr>
              <w:t>66-1</w:t>
            </w:r>
            <w:r w:rsidRPr="00DC0700">
              <w:rPr>
                <w:rFonts w:asciiTheme="majorHAnsi" w:eastAsia="ＭＳ 明朝" w:hAnsiTheme="majorHAnsi" w:cstheme="majorHAnsi" w:hint="eastAsia"/>
                <w:color w:val="FF0000"/>
                <w:sz w:val="18"/>
                <w:szCs w:val="18"/>
                <w:highlight w:val="cyan"/>
                <w:lang w:eastAsia="ja-JP"/>
              </w:rPr>
              <w:t>a</w:t>
            </w:r>
          </w:p>
        </w:tc>
        <w:tc>
          <w:tcPr>
            <w:tcW w:w="438" w:type="pct"/>
            <w:tcBorders>
              <w:top w:val="single" w:sz="4" w:space="0" w:color="auto"/>
              <w:left w:val="single" w:sz="4" w:space="0" w:color="auto"/>
              <w:bottom w:val="single" w:sz="4" w:space="0" w:color="auto"/>
              <w:right w:val="single" w:sz="4" w:space="0" w:color="auto"/>
            </w:tcBorders>
          </w:tcPr>
          <w:p w14:paraId="34375603" w14:textId="77777777" w:rsidR="006C079D" w:rsidRPr="0027058B" w:rsidRDefault="006C079D" w:rsidP="00086C01">
            <w:pPr>
              <w:keepLines/>
              <w:spacing w:after="0"/>
              <w:rPr>
                <w:rFonts w:asciiTheme="majorHAnsi" w:eastAsiaTheme="minorEastAsia" w:hAnsiTheme="majorHAnsi" w:cstheme="majorHAnsi"/>
                <w:color w:val="FF0000"/>
                <w:szCs w:val="18"/>
                <w:lang w:eastAsia="ja-JP"/>
              </w:rPr>
            </w:pPr>
            <w:r w:rsidRPr="0027058B">
              <w:rPr>
                <w:rFonts w:asciiTheme="majorHAnsi" w:hAnsiTheme="majorHAnsi" w:cstheme="majorHAnsi"/>
                <w:color w:val="FF0000"/>
                <w:szCs w:val="18"/>
                <w:lang w:eastAsia="zh-CN"/>
              </w:rPr>
              <w:t>Multi-cell PDSCH scheduling by DCI format 1_3 with different SCS and/or different carrier type</w:t>
            </w:r>
            <w:r>
              <w:rPr>
                <w:rFonts w:asciiTheme="majorHAnsi" w:eastAsiaTheme="minorEastAsia" w:hAnsiTheme="majorHAnsi" w:cstheme="majorHAnsi" w:hint="eastAsia"/>
                <w:color w:val="FF0000"/>
                <w:szCs w:val="18"/>
                <w:lang w:eastAsia="ja-JP"/>
              </w:rPr>
              <w:t xml:space="preserve"> </w:t>
            </w:r>
            <w:r w:rsidRPr="00DC0700">
              <w:rPr>
                <w:rFonts w:asciiTheme="majorHAnsi" w:eastAsiaTheme="minorEastAsia" w:hAnsiTheme="majorHAnsi" w:cstheme="majorHAnsi" w:hint="eastAsia"/>
                <w:color w:val="FF0000"/>
                <w:szCs w:val="18"/>
                <w:highlight w:val="cyan"/>
                <w:lang w:eastAsia="ja-JP"/>
              </w:rPr>
              <w:t xml:space="preserve">with three sets of </w:t>
            </w:r>
            <w:r w:rsidRPr="00DC0700">
              <w:rPr>
                <w:rFonts w:asciiTheme="majorHAnsi" w:hAnsiTheme="majorHAnsi" w:cstheme="majorHAnsi"/>
                <w:color w:val="FF0000"/>
                <w:highlight w:val="cyan"/>
              </w:rPr>
              <w:t>(carrier type, SCS)</w:t>
            </w:r>
          </w:p>
        </w:tc>
        <w:tc>
          <w:tcPr>
            <w:tcW w:w="1919" w:type="pct"/>
            <w:tcBorders>
              <w:top w:val="single" w:sz="4" w:space="0" w:color="auto"/>
              <w:left w:val="single" w:sz="4" w:space="0" w:color="auto"/>
              <w:bottom w:val="single" w:sz="4" w:space="0" w:color="auto"/>
              <w:right w:val="single" w:sz="4" w:space="0" w:color="auto"/>
            </w:tcBorders>
          </w:tcPr>
          <w:p w14:paraId="49EB732D" w14:textId="77777777" w:rsidR="006C079D" w:rsidRPr="0027058B" w:rsidRDefault="006C079D" w:rsidP="00086C01">
            <w:pPr>
              <w:rPr>
                <w:rFonts w:asciiTheme="majorHAnsi" w:hAnsiTheme="majorHAnsi" w:cstheme="majorHAnsi"/>
                <w:color w:val="FF0000"/>
                <w:sz w:val="18"/>
                <w:szCs w:val="18"/>
              </w:rPr>
            </w:pPr>
            <w:r w:rsidRPr="0027058B">
              <w:rPr>
                <w:rFonts w:asciiTheme="majorHAnsi" w:hAnsiTheme="majorHAnsi" w:cstheme="majorHAnsi"/>
                <w:color w:val="FF0000"/>
                <w:sz w:val="18"/>
                <w:szCs w:val="18"/>
              </w:rPr>
              <w:t>1. UE supports monitoring DCI format 1_3 for DL scheduling with different SCS and/or different carrier type for the cells in the set</w:t>
            </w:r>
          </w:p>
          <w:p w14:paraId="68AE6720" w14:textId="77777777" w:rsidR="006C079D" w:rsidRPr="0027058B" w:rsidRDefault="006C079D" w:rsidP="00086C01">
            <w:pPr>
              <w:rPr>
                <w:rFonts w:asciiTheme="majorHAnsi" w:hAnsiTheme="majorHAnsi" w:cstheme="majorHAnsi"/>
                <w:color w:val="FF0000"/>
                <w:sz w:val="18"/>
                <w:szCs w:val="18"/>
              </w:rPr>
            </w:pPr>
            <w:r w:rsidRPr="0027058B">
              <w:rPr>
                <w:rFonts w:asciiTheme="majorHAnsi" w:hAnsiTheme="majorHAnsi" w:cstheme="majorHAnsi"/>
                <w:color w:val="FF0000"/>
                <w:sz w:val="18"/>
                <w:szCs w:val="18"/>
              </w:rPr>
              <w:t xml:space="preserve">2. Supported applicable combinations of the following from the band combination: </w:t>
            </w:r>
          </w:p>
          <w:p w14:paraId="05B73868" w14:textId="77777777" w:rsidR="006C079D" w:rsidRPr="0027058B" w:rsidRDefault="006C079D" w:rsidP="00086C01">
            <w:pPr>
              <w:rPr>
                <w:rFonts w:asciiTheme="majorHAnsi" w:hAnsiTheme="majorHAnsi" w:cstheme="majorHAnsi"/>
                <w:color w:val="FF0000"/>
                <w:sz w:val="18"/>
                <w:szCs w:val="18"/>
              </w:rPr>
            </w:pPr>
            <w:r w:rsidRPr="0027058B">
              <w:rPr>
                <w:rFonts w:asciiTheme="majorHAnsi" w:hAnsiTheme="majorHAnsi" w:cstheme="majorHAnsi"/>
                <w:color w:val="FF0000"/>
                <w:sz w:val="18"/>
                <w:szCs w:val="18"/>
              </w:rPr>
              <w:t xml:space="preserve">- </w:t>
            </w:r>
            <w:r w:rsidRPr="00DC0700">
              <w:rPr>
                <w:rFonts w:asciiTheme="majorHAnsi" w:eastAsiaTheme="minorEastAsia" w:hAnsiTheme="majorHAnsi" w:cstheme="majorHAnsi" w:hint="eastAsia"/>
                <w:color w:val="FF0000"/>
                <w:sz w:val="18"/>
                <w:szCs w:val="18"/>
                <w:highlight w:val="cyan"/>
                <w:lang w:eastAsia="ja-JP"/>
              </w:rPr>
              <w:t>Three</w:t>
            </w:r>
            <w:r w:rsidRPr="0027058B">
              <w:rPr>
                <w:rFonts w:asciiTheme="majorHAnsi" w:hAnsiTheme="majorHAnsi" w:cstheme="majorHAnsi"/>
                <w:color w:val="FF0000"/>
                <w:sz w:val="18"/>
                <w:szCs w:val="18"/>
              </w:rPr>
              <w:t xml:space="preserve"> sets of (carrier type, SCS) for the cells in the set: {(FR1 licensed FDD, 15kHz), (FR1 licensed TDD, 30kHz), (FR2, 60kHz), (FR2, 120kHz)} </w:t>
            </w:r>
          </w:p>
          <w:p w14:paraId="60FB91F8" w14:textId="77777777" w:rsidR="006C079D" w:rsidRPr="00306924" w:rsidRDefault="006C079D" w:rsidP="00086C01">
            <w:pPr>
              <w:rPr>
                <w:rFonts w:asciiTheme="majorHAnsi" w:eastAsiaTheme="minorEastAsia" w:hAnsiTheme="majorHAnsi" w:cstheme="majorHAnsi"/>
                <w:color w:val="FF0000"/>
                <w:sz w:val="18"/>
                <w:szCs w:val="18"/>
                <w:lang w:eastAsia="ja-JP"/>
              </w:rPr>
            </w:pPr>
            <w:r w:rsidRPr="0027058B">
              <w:rPr>
                <w:rFonts w:asciiTheme="majorHAnsi" w:hAnsiTheme="majorHAnsi" w:cstheme="majorHAnsi"/>
                <w:color w:val="FF0000"/>
                <w:sz w:val="18"/>
                <w:szCs w:val="18"/>
              </w:rPr>
              <w:t>- A set of (carrier type, SCS) for scheduling cell: {(FR1 licensed FDD, 15kHz), (FR1 licensed TDD, 30kHz)}</w:t>
            </w:r>
          </w:p>
          <w:p w14:paraId="2E1BCD08" w14:textId="77777777" w:rsidR="006C079D" w:rsidRPr="0027058B" w:rsidRDefault="006C079D" w:rsidP="00086C01">
            <w:pPr>
              <w:pStyle w:val="TAL"/>
              <w:rPr>
                <w:rFonts w:asciiTheme="majorHAnsi" w:eastAsiaTheme="minorEastAsia" w:hAnsiTheme="majorHAnsi" w:cstheme="majorHAnsi"/>
                <w:color w:val="FF0000"/>
              </w:rPr>
            </w:pPr>
            <w:r w:rsidRPr="0027058B">
              <w:rPr>
                <w:rFonts w:asciiTheme="majorHAnsi" w:eastAsiaTheme="minorEastAsia" w:hAnsiTheme="majorHAnsi" w:cstheme="majorHAnsi"/>
                <w:color w:val="FF0000"/>
                <w:highlight w:val="lightGray"/>
              </w:rPr>
              <w:t>2.</w:t>
            </w:r>
            <w:r w:rsidRPr="0027058B">
              <w:rPr>
                <w:rFonts w:asciiTheme="majorHAnsi" w:hAnsiTheme="majorHAnsi" w:cstheme="majorHAnsi"/>
                <w:color w:val="FF0000"/>
                <w:highlight w:val="lightGray"/>
              </w:rPr>
              <w:t xml:space="preserve"> Scheduling cell is </w:t>
            </w:r>
            <w:proofErr w:type="spellStart"/>
            <w:r w:rsidRPr="0027058B">
              <w:rPr>
                <w:rFonts w:asciiTheme="majorHAnsi" w:hAnsiTheme="majorHAnsi" w:cstheme="majorHAnsi"/>
                <w:color w:val="FF0000"/>
                <w:highlight w:val="lightGray"/>
              </w:rPr>
              <w:t>PCell</w:t>
            </w:r>
            <w:proofErr w:type="spellEnd"/>
            <w:r w:rsidRPr="0027058B">
              <w:rPr>
                <w:rFonts w:asciiTheme="majorHAnsi" w:hAnsiTheme="majorHAnsi" w:cstheme="majorHAnsi"/>
                <w:color w:val="FF0000"/>
                <w:highlight w:val="lightGray"/>
              </w:rPr>
              <w:t xml:space="preserve"> if set of cells includes </w:t>
            </w:r>
            <w:proofErr w:type="spellStart"/>
            <w:r w:rsidRPr="0027058B">
              <w:rPr>
                <w:rFonts w:asciiTheme="majorHAnsi" w:hAnsiTheme="majorHAnsi" w:cstheme="majorHAnsi"/>
                <w:color w:val="FF0000"/>
                <w:highlight w:val="lightGray"/>
              </w:rPr>
              <w:t>PCell</w:t>
            </w:r>
            <w:proofErr w:type="spellEnd"/>
            <w:r w:rsidRPr="0027058B">
              <w:rPr>
                <w:rFonts w:asciiTheme="majorHAnsi" w:hAnsiTheme="majorHAnsi" w:cstheme="majorHAnsi"/>
                <w:color w:val="FF0000"/>
                <w:highlight w:val="lightGray"/>
              </w:rPr>
              <w:t xml:space="preserve">, and scheduling cell is </w:t>
            </w:r>
            <w:proofErr w:type="spellStart"/>
            <w:r w:rsidRPr="0027058B">
              <w:rPr>
                <w:rFonts w:asciiTheme="majorHAnsi" w:hAnsiTheme="majorHAnsi" w:cstheme="majorHAnsi"/>
                <w:color w:val="FF0000"/>
                <w:highlight w:val="lightGray"/>
              </w:rPr>
              <w:t>PCell</w:t>
            </w:r>
            <w:proofErr w:type="spellEnd"/>
            <w:r w:rsidRPr="0027058B">
              <w:rPr>
                <w:rFonts w:asciiTheme="majorHAnsi" w:hAnsiTheme="majorHAnsi" w:cstheme="majorHAnsi"/>
                <w:color w:val="FF0000"/>
                <w:highlight w:val="lightGray"/>
              </w:rPr>
              <w:t xml:space="preserve"> or an </w:t>
            </w:r>
            <w:proofErr w:type="spellStart"/>
            <w:r w:rsidRPr="0027058B">
              <w:rPr>
                <w:rFonts w:asciiTheme="majorHAnsi" w:hAnsiTheme="majorHAnsi" w:cstheme="majorHAnsi"/>
                <w:color w:val="FF0000"/>
                <w:highlight w:val="lightGray"/>
              </w:rPr>
              <w:t>SCell</w:t>
            </w:r>
            <w:proofErr w:type="spellEnd"/>
            <w:r w:rsidRPr="0027058B">
              <w:rPr>
                <w:rFonts w:asciiTheme="majorHAnsi" w:hAnsiTheme="majorHAnsi" w:cstheme="majorHAnsi"/>
                <w:color w:val="FF0000"/>
                <w:highlight w:val="lightGray"/>
              </w:rPr>
              <w:t xml:space="preserve"> if set of cells includes only </w:t>
            </w:r>
            <w:proofErr w:type="spellStart"/>
            <w:r w:rsidRPr="0027058B">
              <w:rPr>
                <w:rFonts w:asciiTheme="majorHAnsi" w:hAnsiTheme="majorHAnsi" w:cstheme="majorHAnsi"/>
                <w:color w:val="FF0000"/>
                <w:highlight w:val="lightGray"/>
              </w:rPr>
              <w:t>SCells</w:t>
            </w:r>
            <w:proofErr w:type="spellEnd"/>
            <w:r w:rsidRPr="0027058B">
              <w:rPr>
                <w:rFonts w:asciiTheme="majorHAnsi" w:hAnsiTheme="majorHAnsi" w:cstheme="majorHAnsi"/>
                <w:color w:val="FF0000"/>
                <w:highlight w:val="lightGray"/>
              </w:rPr>
              <w:t>.</w:t>
            </w:r>
            <w:r w:rsidRPr="0027058B">
              <w:rPr>
                <w:rFonts w:asciiTheme="majorHAnsi" w:eastAsiaTheme="minorEastAsia" w:hAnsiTheme="majorHAnsi" w:cstheme="majorHAnsi" w:hint="eastAsia"/>
                <w:color w:val="FF0000"/>
                <w:highlight w:val="lightGray"/>
              </w:rPr>
              <w:t xml:space="preserve"> </w:t>
            </w:r>
          </w:p>
          <w:p w14:paraId="7B9581FF"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rPr>
              <w:t>4</w:t>
            </w:r>
            <w:r w:rsidRPr="0027058B">
              <w:rPr>
                <w:rFonts w:asciiTheme="majorHAnsi" w:eastAsia="ＭＳ 明朝" w:hAnsiTheme="majorHAnsi" w:cstheme="majorHAnsi"/>
                <w:color w:val="FF0000"/>
                <w:sz w:val="18"/>
                <w:szCs w:val="18"/>
                <w:highlight w:val="lightGray"/>
                <w:lang w:eastAsia="ja-JP"/>
              </w:rPr>
              <w:t>.</w:t>
            </w:r>
            <w:r w:rsidRPr="0027058B">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27058B">
              <w:rPr>
                <w:rFonts w:asciiTheme="majorHAnsi" w:eastAsia="ＭＳ 明朝" w:hAnsiTheme="majorHAnsi" w:cstheme="majorHAnsi" w:hint="eastAsia"/>
                <w:color w:val="FF0000"/>
                <w:sz w:val="18"/>
                <w:szCs w:val="18"/>
                <w:highlight w:val="lightGray"/>
                <w:lang w:eastAsia="ja-JP"/>
              </w:rPr>
              <w:t xml:space="preserve"> </w:t>
            </w:r>
          </w:p>
          <w:p w14:paraId="31A90887" w14:textId="77777777" w:rsidR="006C079D" w:rsidRPr="0027058B" w:rsidRDefault="006C079D" w:rsidP="00086C01">
            <w:pPr>
              <w:spacing w:after="0"/>
              <w:rPr>
                <w:rFonts w:asciiTheme="majorHAnsi" w:eastAsia="ＭＳ 明朝" w:hAnsiTheme="majorHAnsi" w:cstheme="majorHAnsi"/>
                <w:color w:val="FF0000"/>
                <w:sz w:val="18"/>
                <w:szCs w:val="18"/>
                <w:highlight w:val="lightGray"/>
              </w:rPr>
            </w:pPr>
            <w:r w:rsidRPr="0027058B">
              <w:rPr>
                <w:rFonts w:asciiTheme="majorHAnsi" w:eastAsia="ＭＳ 明朝" w:hAnsiTheme="majorHAnsi" w:cstheme="majorHAnsi"/>
                <w:color w:val="FF0000"/>
                <w:sz w:val="18"/>
                <w:szCs w:val="18"/>
                <w:highlight w:val="lightGray"/>
              </w:rPr>
              <w:t>5</w:t>
            </w:r>
            <w:r w:rsidRPr="0027058B">
              <w:rPr>
                <w:rFonts w:asciiTheme="majorHAnsi" w:eastAsia="ＭＳ 明朝" w:hAnsiTheme="majorHAnsi" w:cstheme="majorHAnsi"/>
                <w:color w:val="FF0000"/>
                <w:sz w:val="18"/>
                <w:szCs w:val="18"/>
                <w:highlight w:val="lightGray"/>
                <w:lang w:eastAsia="ja-JP"/>
              </w:rPr>
              <w:t>.</w:t>
            </w:r>
            <w:r w:rsidRPr="0027058B">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27058B">
              <w:rPr>
                <w:rFonts w:asciiTheme="majorHAnsi" w:eastAsia="ＭＳ 明朝" w:hAnsiTheme="majorHAnsi" w:cstheme="majorHAnsi" w:hint="eastAsia"/>
                <w:color w:val="FF0000"/>
                <w:sz w:val="18"/>
                <w:szCs w:val="18"/>
                <w:highlight w:val="lightGray"/>
                <w:lang w:eastAsia="ja-JP"/>
              </w:rPr>
              <w:t xml:space="preserve"> </w:t>
            </w:r>
          </w:p>
          <w:p w14:paraId="3CB8E44E"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rPr>
              <w:lastRenderedPageBreak/>
              <w:t>6</w:t>
            </w:r>
            <w:r w:rsidRPr="0027058B">
              <w:rPr>
                <w:rFonts w:asciiTheme="majorHAnsi" w:eastAsia="ＭＳ 明朝" w:hAnsiTheme="majorHAnsi" w:cstheme="majorHAnsi"/>
                <w:color w:val="FF0000"/>
                <w:sz w:val="18"/>
                <w:szCs w:val="18"/>
                <w:highlight w:val="lightGray"/>
                <w:lang w:eastAsia="ja-JP"/>
              </w:rPr>
              <w:t>.</w:t>
            </w:r>
            <w:r w:rsidRPr="0027058B">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27058B">
              <w:rPr>
                <w:rFonts w:asciiTheme="majorHAnsi" w:eastAsia="ＭＳ 明朝" w:hAnsiTheme="majorHAnsi" w:cstheme="majorHAnsi" w:hint="eastAsia"/>
                <w:color w:val="FF0000"/>
                <w:sz w:val="18"/>
                <w:szCs w:val="18"/>
                <w:highlight w:val="lightGray"/>
                <w:lang w:eastAsia="ja-JP"/>
              </w:rPr>
              <w:t xml:space="preserve"> </w:t>
            </w:r>
          </w:p>
          <w:p w14:paraId="1C1B6632" w14:textId="77777777" w:rsidR="006C079D" w:rsidRPr="0027058B" w:rsidRDefault="006C079D" w:rsidP="00086C01">
            <w:pPr>
              <w:spacing w:after="0"/>
              <w:rPr>
                <w:rFonts w:asciiTheme="majorHAnsi" w:eastAsia="ＭＳ 明朝" w:hAnsiTheme="majorHAnsi" w:cstheme="majorHAnsi"/>
                <w:color w:val="FF0000"/>
                <w:sz w:val="18"/>
                <w:szCs w:val="18"/>
                <w:highlight w:val="lightGray"/>
              </w:rPr>
            </w:pPr>
            <w:r w:rsidRPr="0027058B">
              <w:rPr>
                <w:rFonts w:asciiTheme="majorHAnsi" w:eastAsia="ＭＳ 明朝" w:hAnsiTheme="majorHAnsi" w:cstheme="majorHAnsi"/>
                <w:color w:val="FF0000"/>
                <w:sz w:val="18"/>
                <w:szCs w:val="18"/>
                <w:highlight w:val="lightGray"/>
                <w:lang w:eastAsia="ja-JP"/>
              </w:rPr>
              <w:t xml:space="preserve">7. </w:t>
            </w:r>
            <w:r w:rsidRPr="0027058B">
              <w:rPr>
                <w:rFonts w:asciiTheme="majorHAnsi" w:eastAsia="ＭＳ 明朝" w:hAnsiTheme="majorHAnsi" w:cstheme="majorHAnsi"/>
                <w:color w:val="FF0000"/>
                <w:sz w:val="18"/>
                <w:szCs w:val="18"/>
                <w:highlight w:val="lightGray"/>
              </w:rPr>
              <w:t xml:space="preserve">Supported HARQ feedback types, candidate values: {type 1, type2, type 1 and type 2}, Note: the UE shall report the same value for all supported BC for FG </w:t>
            </w:r>
            <w:r w:rsidRPr="0027058B">
              <w:rPr>
                <w:rFonts w:asciiTheme="majorHAnsi" w:eastAsia="ＭＳ 明朝" w:hAnsiTheme="majorHAnsi" w:cstheme="majorHAnsi" w:hint="eastAsia"/>
                <w:color w:val="FF0000"/>
                <w:sz w:val="18"/>
                <w:szCs w:val="18"/>
                <w:highlight w:val="lightGray"/>
                <w:lang w:eastAsia="ja-JP"/>
              </w:rPr>
              <w:t>66</w:t>
            </w:r>
            <w:r w:rsidRPr="0027058B">
              <w:rPr>
                <w:rFonts w:asciiTheme="majorHAnsi" w:eastAsia="ＭＳ 明朝" w:hAnsiTheme="majorHAnsi" w:cstheme="majorHAnsi"/>
                <w:color w:val="FF0000"/>
                <w:sz w:val="18"/>
                <w:szCs w:val="18"/>
                <w:highlight w:val="lightGray"/>
              </w:rPr>
              <w:t>-1b</w:t>
            </w:r>
          </w:p>
          <w:p w14:paraId="622C482E"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8.</w:t>
            </w:r>
            <w:r w:rsidRPr="0027058B">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27058B">
              <w:rPr>
                <w:rFonts w:asciiTheme="majorHAnsi" w:eastAsia="ＭＳ 明朝" w:hAnsiTheme="majorHAnsi" w:cstheme="majorHAnsi" w:hint="eastAsia"/>
                <w:color w:val="FF0000"/>
                <w:sz w:val="18"/>
                <w:szCs w:val="18"/>
                <w:highlight w:val="lightGray"/>
                <w:lang w:eastAsia="ja-JP"/>
              </w:rPr>
              <w:t xml:space="preserve"> </w:t>
            </w:r>
          </w:p>
          <w:p w14:paraId="57D9F981" w14:textId="77777777" w:rsidR="006C079D" w:rsidRPr="0027058B" w:rsidRDefault="006C079D" w:rsidP="00086C01">
            <w:pPr>
              <w:spacing w:after="0"/>
              <w:rPr>
                <w:rFonts w:asciiTheme="majorHAnsi" w:eastAsia="ＭＳ 明朝" w:hAnsiTheme="majorHAnsi" w:cstheme="majorHAnsi"/>
                <w:color w:val="FF0000"/>
                <w:sz w:val="18"/>
                <w:szCs w:val="18"/>
                <w:highlight w:val="lightGray"/>
              </w:rPr>
            </w:pPr>
            <w:r w:rsidRPr="0027058B">
              <w:rPr>
                <w:rFonts w:asciiTheme="majorHAnsi" w:eastAsia="ＭＳ 明朝" w:hAnsiTheme="majorHAnsi" w:cstheme="majorHAnsi"/>
                <w:color w:val="FF0000"/>
                <w:sz w:val="18"/>
                <w:szCs w:val="18"/>
                <w:highlight w:val="lightGray"/>
                <w:lang w:eastAsia="ja-JP"/>
              </w:rPr>
              <w:t>9.</w:t>
            </w:r>
            <w:r w:rsidRPr="0027058B">
              <w:rPr>
                <w:rFonts w:asciiTheme="majorHAnsi" w:eastAsia="ＭＳ 明朝" w:hAnsiTheme="majorHAnsi" w:cstheme="majorHAnsi"/>
                <w:color w:val="FF0000"/>
                <w:sz w:val="18"/>
                <w:szCs w:val="18"/>
                <w:highlight w:val="lightGray"/>
              </w:rPr>
              <w:t xml:space="preserve"> Support Type-2 for ‘Antenna port(s)’ field</w:t>
            </w:r>
          </w:p>
          <w:p w14:paraId="6045C02C"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10. The number of unicast DL DCIs to process per slot of scheduling cell for a set of cells configured for multi-cell PDSCH scheduling by DCI format 1_3</w:t>
            </w:r>
            <w:r w:rsidRPr="0027058B">
              <w:rPr>
                <w:rFonts w:asciiTheme="majorHAnsi" w:eastAsia="ＭＳ 明朝" w:hAnsiTheme="majorHAnsi" w:cstheme="majorHAnsi" w:hint="eastAsia"/>
                <w:color w:val="FF0000"/>
                <w:sz w:val="18"/>
                <w:szCs w:val="18"/>
                <w:highlight w:val="lightGray"/>
                <w:lang w:eastAsia="ja-JP"/>
              </w:rPr>
              <w:t xml:space="preserve"> </w:t>
            </w:r>
          </w:p>
          <w:p w14:paraId="6EEA50EB"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One DCI format 1_3 for the set of cells and,</w:t>
            </w:r>
          </w:p>
          <w:p w14:paraId="2E2F27A8"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One unicast DL DCI formats 1_0/1_1/1_2 (if supported) for each of the cells that are not scheduled by DCI 1_3</w:t>
            </w:r>
            <w:r w:rsidRPr="0027058B">
              <w:rPr>
                <w:rFonts w:asciiTheme="majorHAnsi" w:eastAsia="ＭＳ 明朝" w:hAnsiTheme="majorHAnsi" w:cstheme="majorHAnsi" w:hint="eastAsia"/>
                <w:color w:val="FF0000"/>
                <w:sz w:val="18"/>
                <w:szCs w:val="18"/>
                <w:highlight w:val="lightGray"/>
                <w:lang w:eastAsia="ja-JP"/>
              </w:rPr>
              <w:t xml:space="preserve"> </w:t>
            </w:r>
          </w:p>
          <w:p w14:paraId="62111B3D"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11. Monitoring SS set(s) for DCI format 1_3 for a set of cells for the following cases</w:t>
            </w:r>
          </w:p>
          <w:p w14:paraId="454EF0BD"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 xml:space="preserve">1. Search space set configuration for DCI format 1_3 for the set of cells is provided only on the scheduling cell, </w:t>
            </w:r>
            <w:proofErr w:type="gramStart"/>
            <w:r w:rsidRPr="0027058B">
              <w:rPr>
                <w:rFonts w:asciiTheme="majorHAnsi" w:eastAsia="ＭＳ 明朝" w:hAnsiTheme="majorHAnsi" w:cstheme="majorHAnsi"/>
                <w:color w:val="FF0000"/>
                <w:sz w:val="18"/>
                <w:szCs w:val="18"/>
                <w:highlight w:val="lightGray"/>
                <w:lang w:eastAsia="ja-JP"/>
              </w:rPr>
              <w:t>or;</w:t>
            </w:r>
            <w:proofErr w:type="gramEnd"/>
          </w:p>
          <w:p w14:paraId="00766CFD"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 xml:space="preserve">2. Search space set configurations for DCI format 1_3 for the set of cells with the same </w:t>
            </w:r>
            <w:proofErr w:type="spellStart"/>
            <w:r w:rsidRPr="0027058B">
              <w:rPr>
                <w:rFonts w:asciiTheme="majorHAnsi" w:eastAsia="ＭＳ 明朝" w:hAnsiTheme="majorHAnsi" w:cstheme="majorHAnsi"/>
                <w:color w:val="FF0000"/>
                <w:sz w:val="18"/>
                <w:szCs w:val="18"/>
                <w:highlight w:val="lightGray"/>
                <w:lang w:eastAsia="ja-JP"/>
              </w:rPr>
              <w:t>searchSpaceId</w:t>
            </w:r>
            <w:proofErr w:type="spellEnd"/>
            <w:r w:rsidRPr="0027058B">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5A3FCFB8" w14:textId="77777777" w:rsidR="006C079D" w:rsidRPr="0027058B" w:rsidRDefault="006C079D" w:rsidP="00086C01">
            <w:pPr>
              <w:spacing w:after="0"/>
              <w:rPr>
                <w:rFonts w:asciiTheme="majorHAnsi" w:eastAsia="ＭＳ 明朝" w:hAnsiTheme="majorHAnsi" w:cstheme="majorHAnsi"/>
                <w:color w:val="FF0000"/>
                <w:sz w:val="18"/>
                <w:szCs w:val="18"/>
                <w:highlight w:val="lightGray"/>
                <w:lang w:eastAsia="ja-JP"/>
              </w:rPr>
            </w:pPr>
            <w:r w:rsidRPr="0027058B">
              <w:rPr>
                <w:rFonts w:asciiTheme="majorHAnsi" w:eastAsia="ＭＳ 明朝" w:hAnsiTheme="majorHAnsi" w:cstheme="majorHAnsi"/>
                <w:color w:val="FF0000"/>
                <w:sz w:val="18"/>
                <w:szCs w:val="18"/>
                <w:highlight w:val="lightGray"/>
                <w:lang w:eastAsia="ja-JP"/>
              </w:rPr>
              <w:t xml:space="preserve">UE supporting </w:t>
            </w:r>
            <w:r w:rsidRPr="00820374">
              <w:rPr>
                <w:rFonts w:asciiTheme="majorHAnsi" w:eastAsia="ＭＳ 明朝" w:hAnsiTheme="majorHAnsi" w:cstheme="majorHAnsi"/>
                <w:color w:val="FF0000"/>
                <w:sz w:val="18"/>
                <w:szCs w:val="18"/>
                <w:highlight w:val="cyan"/>
                <w:lang w:eastAsia="ja-JP"/>
              </w:rPr>
              <w:t xml:space="preserve">FG </w:t>
            </w:r>
            <w:r w:rsidRPr="00820374">
              <w:rPr>
                <w:rFonts w:asciiTheme="majorHAnsi" w:eastAsia="ＭＳ 明朝" w:hAnsiTheme="majorHAnsi" w:cstheme="majorHAnsi" w:hint="eastAsia"/>
                <w:color w:val="FF0000"/>
                <w:sz w:val="18"/>
                <w:szCs w:val="18"/>
                <w:highlight w:val="cyan"/>
                <w:lang w:eastAsia="ja-JP"/>
              </w:rPr>
              <w:t>66</w:t>
            </w:r>
            <w:r w:rsidRPr="00820374">
              <w:rPr>
                <w:rFonts w:asciiTheme="majorHAnsi" w:eastAsia="ＭＳ 明朝" w:hAnsiTheme="majorHAnsi" w:cstheme="majorHAnsi"/>
                <w:color w:val="FF0000"/>
                <w:sz w:val="18"/>
                <w:szCs w:val="18"/>
                <w:highlight w:val="cyan"/>
                <w:lang w:eastAsia="ja-JP"/>
              </w:rPr>
              <w:t>-1</w:t>
            </w:r>
            <w:r w:rsidRPr="00820374">
              <w:rPr>
                <w:rFonts w:asciiTheme="majorHAnsi" w:eastAsia="ＭＳ 明朝" w:hAnsiTheme="majorHAnsi" w:cstheme="majorHAnsi" w:hint="eastAsia"/>
                <w:color w:val="FF0000"/>
                <w:sz w:val="18"/>
                <w:szCs w:val="18"/>
                <w:highlight w:val="cyan"/>
                <w:lang w:eastAsia="ja-JP"/>
              </w:rPr>
              <w:t>a</w:t>
            </w:r>
            <w:r w:rsidRPr="0027058B">
              <w:rPr>
                <w:rFonts w:asciiTheme="majorHAnsi" w:eastAsia="ＭＳ 明朝" w:hAnsiTheme="majorHAnsi" w:cstheme="majorHAnsi"/>
                <w:color w:val="FF0000"/>
                <w:sz w:val="18"/>
                <w:szCs w:val="18"/>
                <w:highlight w:val="lightGray"/>
                <w:lang w:eastAsia="ja-JP"/>
              </w:rPr>
              <w:t xml:space="preserve"> can additionally report whether the UE support following case</w:t>
            </w:r>
          </w:p>
          <w:p w14:paraId="5D10AD52" w14:textId="77777777" w:rsidR="006C079D" w:rsidRPr="0027058B" w:rsidRDefault="006C079D" w:rsidP="00086C01">
            <w:pPr>
              <w:rPr>
                <w:rFonts w:asciiTheme="majorHAnsi" w:hAnsiTheme="majorHAnsi" w:cstheme="majorHAnsi"/>
                <w:color w:val="FF0000"/>
                <w:sz w:val="18"/>
                <w:szCs w:val="18"/>
              </w:rPr>
            </w:pPr>
            <w:r w:rsidRPr="0027058B">
              <w:rPr>
                <w:rFonts w:asciiTheme="majorHAnsi" w:eastAsia="ＭＳ 明朝" w:hAnsiTheme="majorHAnsi" w:cstheme="majorHAnsi"/>
                <w:color w:val="FF0000"/>
                <w:sz w:val="18"/>
                <w:szCs w:val="18"/>
                <w:highlight w:val="lightGray"/>
                <w:lang w:eastAsia="ja-JP"/>
              </w:rPr>
              <w:t xml:space="preserve">3. Search space set configurations for DCI format 1_3 for the set of cells with the same </w:t>
            </w:r>
            <w:proofErr w:type="spellStart"/>
            <w:r w:rsidRPr="0027058B">
              <w:rPr>
                <w:rFonts w:asciiTheme="majorHAnsi" w:eastAsia="ＭＳ 明朝" w:hAnsiTheme="majorHAnsi" w:cstheme="majorHAnsi"/>
                <w:color w:val="FF0000"/>
                <w:sz w:val="18"/>
                <w:szCs w:val="18"/>
                <w:highlight w:val="lightGray"/>
                <w:lang w:eastAsia="ja-JP"/>
              </w:rPr>
              <w:t>searchSpaceId</w:t>
            </w:r>
            <w:proofErr w:type="spellEnd"/>
            <w:r w:rsidRPr="0027058B">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r w:rsidRPr="0027058B">
              <w:rPr>
                <w:rFonts w:asciiTheme="majorHAnsi" w:eastAsia="ＭＳ 明朝" w:hAnsiTheme="majorHAnsi" w:cstheme="majorHAnsi" w:hint="eastAsia"/>
                <w:color w:val="FF0000"/>
                <w:sz w:val="18"/>
                <w:szCs w:val="18"/>
                <w:highlight w:val="lightGray"/>
                <w:lang w:eastAsia="ja-JP"/>
              </w:rPr>
              <w:t xml:space="preserve"> </w:t>
            </w:r>
          </w:p>
        </w:tc>
        <w:tc>
          <w:tcPr>
            <w:tcW w:w="142" w:type="pct"/>
            <w:tcBorders>
              <w:top w:val="single" w:sz="4" w:space="0" w:color="auto"/>
              <w:left w:val="single" w:sz="4" w:space="0" w:color="auto"/>
              <w:bottom w:val="single" w:sz="4" w:space="0" w:color="auto"/>
              <w:right w:val="single" w:sz="4" w:space="0" w:color="auto"/>
            </w:tcBorders>
          </w:tcPr>
          <w:p w14:paraId="63D6022C" w14:textId="77777777" w:rsidR="006C079D" w:rsidRPr="0027058B" w:rsidRDefault="006C079D" w:rsidP="00086C01">
            <w:pPr>
              <w:keepLines/>
              <w:spacing w:after="0"/>
              <w:rPr>
                <w:rFonts w:asciiTheme="majorHAnsi" w:eastAsia="ＭＳ 明朝" w:hAnsiTheme="majorHAnsi" w:cstheme="majorHAnsi"/>
                <w:color w:val="FF0000"/>
                <w:sz w:val="18"/>
                <w:szCs w:val="18"/>
                <w:lang w:eastAsia="ja-JP"/>
              </w:rPr>
            </w:pPr>
            <w:r w:rsidRPr="00DC0700">
              <w:rPr>
                <w:rFonts w:asciiTheme="majorHAnsi" w:eastAsia="ＭＳ 明朝" w:hAnsiTheme="majorHAnsi" w:cstheme="majorHAnsi" w:hint="eastAsia"/>
                <w:color w:val="FF0000"/>
                <w:sz w:val="18"/>
                <w:szCs w:val="18"/>
                <w:highlight w:val="cyan"/>
                <w:lang w:eastAsia="ja-JP"/>
              </w:rPr>
              <w:lastRenderedPageBreak/>
              <w:t>66-1</w:t>
            </w:r>
          </w:p>
        </w:tc>
        <w:tc>
          <w:tcPr>
            <w:tcW w:w="142" w:type="pct"/>
            <w:tcBorders>
              <w:top w:val="single" w:sz="4" w:space="0" w:color="auto"/>
              <w:left w:val="single" w:sz="4" w:space="0" w:color="auto"/>
              <w:bottom w:val="single" w:sz="4" w:space="0" w:color="auto"/>
              <w:right w:val="single" w:sz="4" w:space="0" w:color="auto"/>
            </w:tcBorders>
          </w:tcPr>
          <w:p w14:paraId="241E3498" w14:textId="77777777" w:rsidR="006C079D" w:rsidRPr="0027058B" w:rsidRDefault="006C079D" w:rsidP="00086C01">
            <w:pPr>
              <w:keepLines/>
              <w:spacing w:after="0"/>
              <w:jc w:val="center"/>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35D46032" w14:textId="77777777" w:rsidR="006C079D" w:rsidRPr="0027058B" w:rsidRDefault="006C079D" w:rsidP="00086C01">
            <w:pPr>
              <w:keepLines/>
              <w:spacing w:after="0"/>
              <w:jc w:val="center"/>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2F7B21C0" w14:textId="77777777" w:rsidR="006C079D" w:rsidRPr="0027058B" w:rsidRDefault="006C079D" w:rsidP="00086C01">
            <w:pPr>
              <w:keepLines/>
              <w:spacing w:after="0"/>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Multi-cell PDSCH scheduling by DCI format 1_3 with different SCS and different carrier type for the cells in the set</w:t>
            </w:r>
            <w:r>
              <w:t xml:space="preserve"> </w:t>
            </w:r>
            <w:r w:rsidRPr="00DC0700">
              <w:rPr>
                <w:rFonts w:asciiTheme="majorHAnsi" w:eastAsia="ＭＳ 明朝" w:hAnsiTheme="majorHAnsi" w:cstheme="majorHAnsi"/>
                <w:color w:val="FF0000"/>
                <w:sz w:val="18"/>
                <w:szCs w:val="18"/>
                <w:highlight w:val="cyan"/>
              </w:rPr>
              <w:t>with three sets of (carrier type, SCS)</w:t>
            </w:r>
            <w:r w:rsidRPr="0027058B">
              <w:rPr>
                <w:rFonts w:asciiTheme="majorHAnsi" w:eastAsia="ＭＳ 明朝" w:hAnsiTheme="majorHAnsi" w:cstheme="majorHAnsi"/>
                <w:color w:val="FF0000"/>
                <w:sz w:val="18"/>
                <w:szCs w:val="18"/>
              </w:rPr>
              <w:t xml:space="preserve"> is not supported</w:t>
            </w:r>
          </w:p>
        </w:tc>
        <w:tc>
          <w:tcPr>
            <w:tcW w:w="280" w:type="pct"/>
            <w:tcBorders>
              <w:top w:val="single" w:sz="4" w:space="0" w:color="auto"/>
              <w:left w:val="single" w:sz="4" w:space="0" w:color="auto"/>
              <w:bottom w:val="single" w:sz="4" w:space="0" w:color="auto"/>
              <w:right w:val="single" w:sz="4" w:space="0" w:color="auto"/>
            </w:tcBorders>
          </w:tcPr>
          <w:p w14:paraId="21CA9672" w14:textId="77777777" w:rsidR="006C079D" w:rsidRPr="0027058B" w:rsidRDefault="006C079D" w:rsidP="00086C01">
            <w:pPr>
              <w:keepLines/>
              <w:spacing w:after="0"/>
              <w:jc w:val="center"/>
              <w:rPr>
                <w:rFonts w:asciiTheme="majorHAnsi" w:eastAsia="ＭＳ 明朝" w:hAnsiTheme="majorHAnsi" w:cstheme="majorHAnsi"/>
                <w:color w:val="FF0000"/>
                <w:szCs w:val="18"/>
                <w:lang w:eastAsia="ja-JP"/>
              </w:rPr>
            </w:pPr>
            <w:r w:rsidRPr="0027058B">
              <w:rPr>
                <w:rFonts w:asciiTheme="majorHAnsi" w:eastAsia="ＭＳ 明朝" w:hAnsiTheme="majorHAnsi" w:cstheme="majorHAnsi" w:hint="eastAsia"/>
                <w:color w:val="FF0000"/>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73FA6921" w14:textId="77777777" w:rsidR="006C079D" w:rsidRPr="0027058B" w:rsidRDefault="006C079D" w:rsidP="00086C01">
            <w:pPr>
              <w:keepLines/>
              <w:spacing w:after="0"/>
              <w:jc w:val="center"/>
              <w:rPr>
                <w:rFonts w:asciiTheme="majorHAnsi" w:eastAsia="ＭＳ 明朝" w:hAnsiTheme="majorHAnsi" w:cstheme="majorHAnsi"/>
                <w:color w:val="FF0000"/>
                <w:szCs w:val="18"/>
                <w:lang w:eastAsia="ja-JP"/>
              </w:rPr>
            </w:pPr>
            <w:r w:rsidRPr="0027058B">
              <w:rPr>
                <w:rFonts w:asciiTheme="majorHAnsi" w:eastAsia="ＭＳ 明朝" w:hAnsiTheme="majorHAnsi" w:cstheme="majorHAnsi" w:hint="eastAsia"/>
                <w:color w:val="FF0000"/>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68A00F65" w14:textId="77777777" w:rsidR="006C079D" w:rsidRPr="0027058B" w:rsidRDefault="006C079D" w:rsidP="00086C01">
            <w:pPr>
              <w:keepLines/>
              <w:spacing w:after="0"/>
              <w:jc w:val="center"/>
              <w:rPr>
                <w:rFonts w:asciiTheme="majorHAnsi" w:eastAsia="ＭＳ 明朝" w:hAnsiTheme="majorHAnsi" w:cstheme="majorHAnsi"/>
                <w:color w:val="FF0000"/>
                <w:szCs w:val="18"/>
                <w:lang w:eastAsia="ja-JP"/>
              </w:rPr>
            </w:pPr>
            <w:r w:rsidRPr="0027058B">
              <w:rPr>
                <w:rFonts w:asciiTheme="majorHAnsi" w:eastAsia="ＭＳ 明朝" w:hAnsiTheme="majorHAnsi" w:cstheme="majorHAnsi" w:hint="eastAsia"/>
                <w:color w:val="FF0000"/>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5F7B91FF" w14:textId="77777777" w:rsidR="006C079D" w:rsidRPr="0027058B" w:rsidRDefault="006C079D" w:rsidP="00086C01">
            <w:pPr>
              <w:keepLines/>
              <w:spacing w:after="0"/>
              <w:jc w:val="center"/>
              <w:rPr>
                <w:rFonts w:asciiTheme="majorHAnsi" w:eastAsia="ＭＳ 明朝" w:hAnsiTheme="majorHAnsi" w:cstheme="majorHAnsi"/>
                <w:color w:val="FF0000"/>
                <w:szCs w:val="18"/>
                <w:lang w:eastAsia="ja-JP"/>
              </w:rPr>
            </w:pPr>
            <w:r w:rsidRPr="0027058B">
              <w:rPr>
                <w:rFonts w:asciiTheme="majorHAnsi" w:eastAsia="ＭＳ 明朝" w:hAnsiTheme="majorHAnsi" w:cstheme="majorHAnsi" w:hint="eastAsia"/>
                <w:color w:val="FF0000"/>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229CCA97" w14:textId="77777777" w:rsidR="006C079D" w:rsidRPr="0027058B" w:rsidRDefault="006C079D" w:rsidP="00086C01">
            <w:pPr>
              <w:spacing w:after="0"/>
              <w:rPr>
                <w:rFonts w:asciiTheme="majorHAnsi" w:eastAsia="ＭＳ 明朝" w:hAnsiTheme="majorHAnsi" w:cstheme="majorHAnsi"/>
                <w:color w:val="FF0000"/>
                <w:sz w:val="18"/>
                <w:szCs w:val="18"/>
              </w:rPr>
            </w:pPr>
            <w:r w:rsidRPr="0027058B">
              <w:rPr>
                <w:rFonts w:asciiTheme="majorHAnsi" w:eastAsia="ＭＳ 明朝" w:hAnsiTheme="majorHAnsi" w:cstheme="majorHAnsi"/>
                <w:color w:val="FF0000"/>
                <w:sz w:val="18"/>
                <w:szCs w:val="18"/>
              </w:rPr>
              <w:t>Support of CCS with DL DCI formats 1_1/1_2 is according to FG 6-10</w:t>
            </w:r>
          </w:p>
        </w:tc>
        <w:tc>
          <w:tcPr>
            <w:tcW w:w="378" w:type="pct"/>
            <w:tcBorders>
              <w:top w:val="single" w:sz="4" w:space="0" w:color="auto"/>
              <w:left w:val="single" w:sz="4" w:space="0" w:color="auto"/>
              <w:bottom w:val="single" w:sz="4" w:space="0" w:color="auto"/>
              <w:right w:val="single" w:sz="4" w:space="0" w:color="auto"/>
            </w:tcBorders>
          </w:tcPr>
          <w:p w14:paraId="7414CC5B" w14:textId="77777777" w:rsidR="006C079D" w:rsidRPr="0027058B" w:rsidRDefault="006C079D" w:rsidP="00086C01">
            <w:pPr>
              <w:keepLines/>
              <w:spacing w:after="0"/>
              <w:rPr>
                <w:rFonts w:asciiTheme="majorHAnsi" w:hAnsiTheme="majorHAnsi" w:cstheme="majorHAnsi"/>
                <w:color w:val="FF0000"/>
                <w:sz w:val="18"/>
                <w:szCs w:val="18"/>
              </w:rPr>
            </w:pPr>
            <w:r w:rsidRPr="0027058B">
              <w:rPr>
                <w:rFonts w:asciiTheme="majorHAnsi" w:hAnsiTheme="majorHAnsi" w:cstheme="majorHAnsi"/>
                <w:color w:val="FF0000"/>
                <w:sz w:val="18"/>
                <w:szCs w:val="18"/>
              </w:rPr>
              <w:t>Optional with capability signalling</w:t>
            </w:r>
          </w:p>
        </w:tc>
      </w:tr>
      <w:tr w:rsidR="006C079D" w:rsidRPr="00E477B8" w14:paraId="654989F7" w14:textId="77777777" w:rsidTr="00086C01">
        <w:trPr>
          <w:trHeight w:val="20"/>
        </w:trPr>
        <w:tc>
          <w:tcPr>
            <w:tcW w:w="139" w:type="pct"/>
            <w:tcBorders>
              <w:top w:val="single" w:sz="4" w:space="0" w:color="auto"/>
              <w:left w:val="single" w:sz="4" w:space="0" w:color="auto"/>
              <w:bottom w:val="single" w:sz="4" w:space="0" w:color="auto"/>
              <w:right w:val="single" w:sz="4" w:space="0" w:color="auto"/>
            </w:tcBorders>
          </w:tcPr>
          <w:p w14:paraId="1BFD1278" w14:textId="77777777" w:rsidR="006C079D" w:rsidRPr="00E477B8" w:rsidRDefault="006C079D" w:rsidP="00086C01">
            <w:pPr>
              <w:keepLines/>
              <w:spacing w:after="0"/>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66-2</w:t>
            </w:r>
          </w:p>
        </w:tc>
        <w:tc>
          <w:tcPr>
            <w:tcW w:w="438" w:type="pct"/>
            <w:tcBorders>
              <w:top w:val="single" w:sz="4" w:space="0" w:color="auto"/>
              <w:left w:val="single" w:sz="4" w:space="0" w:color="auto"/>
              <w:bottom w:val="single" w:sz="4" w:space="0" w:color="auto"/>
              <w:right w:val="single" w:sz="4" w:space="0" w:color="auto"/>
            </w:tcBorders>
          </w:tcPr>
          <w:p w14:paraId="56BA4EDF" w14:textId="77777777" w:rsidR="006C079D" w:rsidRPr="00E477B8" w:rsidRDefault="006C079D" w:rsidP="00086C01">
            <w:pPr>
              <w:keepLines/>
              <w:spacing w:after="0"/>
              <w:rPr>
                <w:rFonts w:asciiTheme="majorHAnsi" w:eastAsia="ＭＳ 明朝" w:hAnsiTheme="majorHAnsi" w:cstheme="majorHAnsi"/>
                <w:color w:val="000000"/>
                <w:sz w:val="18"/>
                <w:szCs w:val="18"/>
              </w:rPr>
            </w:pPr>
            <w:r w:rsidRPr="00E67CD3">
              <w:rPr>
                <w:rFonts w:asciiTheme="majorHAnsi" w:hAnsiTheme="majorHAnsi" w:cstheme="majorHAnsi"/>
                <w:color w:val="000000" w:themeColor="text1"/>
                <w:szCs w:val="18"/>
                <w:lang w:eastAsia="zh-CN"/>
              </w:rPr>
              <w:t xml:space="preserve">Multi-cell PUSCH scheduling by DCI format 0_3 with different SCS </w:t>
            </w:r>
            <w:r w:rsidRPr="007548AB">
              <w:rPr>
                <w:rFonts w:asciiTheme="majorHAnsi" w:hAnsiTheme="majorHAnsi" w:cstheme="majorHAnsi"/>
                <w:color w:val="000000" w:themeColor="text1"/>
                <w:szCs w:val="18"/>
                <w:lang w:eastAsia="zh-CN"/>
              </w:rPr>
              <w:t>and/or different carrier type</w:t>
            </w:r>
          </w:p>
        </w:tc>
        <w:tc>
          <w:tcPr>
            <w:tcW w:w="1919" w:type="pct"/>
            <w:tcBorders>
              <w:top w:val="single" w:sz="4" w:space="0" w:color="auto"/>
              <w:left w:val="single" w:sz="4" w:space="0" w:color="auto"/>
              <w:bottom w:val="single" w:sz="4" w:space="0" w:color="auto"/>
              <w:right w:val="single" w:sz="4" w:space="0" w:color="auto"/>
            </w:tcBorders>
          </w:tcPr>
          <w:p w14:paraId="4470B394" w14:textId="77777777" w:rsidR="006C079D" w:rsidRPr="007A4373" w:rsidRDefault="006C079D" w:rsidP="00086C01">
            <w:pPr>
              <w:rPr>
                <w:rFonts w:asciiTheme="majorHAnsi" w:hAnsiTheme="majorHAnsi" w:cstheme="majorHAnsi"/>
                <w:color w:val="000000" w:themeColor="text1"/>
                <w:sz w:val="18"/>
                <w:szCs w:val="18"/>
              </w:rPr>
            </w:pPr>
            <w:r w:rsidRPr="007A4373">
              <w:rPr>
                <w:rFonts w:asciiTheme="majorHAnsi" w:hAnsiTheme="majorHAnsi" w:cstheme="majorHAnsi"/>
                <w:color w:val="000000" w:themeColor="text1"/>
                <w:sz w:val="18"/>
                <w:szCs w:val="18"/>
              </w:rPr>
              <w:t>1. UE supports monitoring DCI format 0_3 for UL scheduling with different SCS and/or different carrier type for the cells in the set</w:t>
            </w:r>
          </w:p>
          <w:p w14:paraId="32A60431" w14:textId="77777777" w:rsidR="006C079D" w:rsidRPr="007A4373" w:rsidRDefault="006C079D" w:rsidP="00086C01">
            <w:pPr>
              <w:rPr>
                <w:rFonts w:asciiTheme="majorHAnsi" w:hAnsiTheme="majorHAnsi" w:cstheme="majorHAnsi"/>
                <w:color w:val="000000" w:themeColor="text1"/>
                <w:sz w:val="18"/>
                <w:szCs w:val="18"/>
              </w:rPr>
            </w:pPr>
            <w:r w:rsidRPr="007A4373">
              <w:rPr>
                <w:rFonts w:asciiTheme="majorHAnsi" w:hAnsiTheme="majorHAnsi" w:cstheme="majorHAnsi"/>
                <w:color w:val="000000" w:themeColor="text1"/>
                <w:sz w:val="18"/>
                <w:szCs w:val="18"/>
              </w:rPr>
              <w:t xml:space="preserve">2. Supported applicable combinations of the following from the band combination: </w:t>
            </w:r>
          </w:p>
          <w:p w14:paraId="25FB93F5" w14:textId="77777777" w:rsidR="006C079D" w:rsidRPr="007A4373" w:rsidRDefault="006C079D" w:rsidP="00086C01">
            <w:pPr>
              <w:rPr>
                <w:rFonts w:asciiTheme="majorHAnsi" w:hAnsiTheme="majorHAnsi" w:cstheme="majorHAnsi"/>
                <w:color w:val="000000" w:themeColor="text1"/>
                <w:sz w:val="18"/>
                <w:szCs w:val="18"/>
              </w:rPr>
            </w:pPr>
            <w:r w:rsidRPr="007A4373">
              <w:rPr>
                <w:rFonts w:asciiTheme="majorHAnsi" w:hAnsiTheme="majorHAnsi" w:cstheme="majorHAnsi"/>
                <w:color w:val="000000" w:themeColor="text1"/>
                <w:sz w:val="18"/>
                <w:szCs w:val="18"/>
              </w:rPr>
              <w:t xml:space="preserve">- Two sets of (carrier type, SCS) for the cells in the set: {(FR1 licensed FDD, 15kHz), (FR1 licensed TDD, 30kHz), (FR2, 60kHz), (FR2, 120kHz)} </w:t>
            </w:r>
          </w:p>
          <w:p w14:paraId="3F67F4C5" w14:textId="77777777" w:rsidR="006C079D" w:rsidRDefault="006C079D" w:rsidP="00086C01">
            <w:pPr>
              <w:rPr>
                <w:rFonts w:asciiTheme="majorHAnsi" w:eastAsiaTheme="minorEastAsia" w:hAnsiTheme="majorHAnsi" w:cstheme="majorHAnsi"/>
                <w:color w:val="000000" w:themeColor="text1"/>
                <w:sz w:val="18"/>
                <w:szCs w:val="18"/>
                <w:lang w:eastAsia="ja-JP"/>
              </w:rPr>
            </w:pPr>
            <w:r w:rsidRPr="007A4373">
              <w:rPr>
                <w:rFonts w:asciiTheme="majorHAnsi" w:hAnsiTheme="majorHAnsi" w:cstheme="majorHAnsi"/>
                <w:color w:val="000000" w:themeColor="text1"/>
                <w:sz w:val="18"/>
                <w:szCs w:val="18"/>
              </w:rPr>
              <w:t>- A set of (carrier type, SCS) for scheduling cell: {(FR1 licensed FDD, 15kHz), (FR1 licensed TDD, 30kHz)}</w:t>
            </w:r>
          </w:p>
          <w:p w14:paraId="12261072" w14:textId="77777777" w:rsidR="006C079D" w:rsidRDefault="006C079D" w:rsidP="00086C01">
            <w:pPr>
              <w:rPr>
                <w:rFonts w:asciiTheme="majorHAnsi" w:eastAsiaTheme="minorEastAsia" w:hAnsiTheme="majorHAnsi" w:cstheme="majorHAnsi"/>
                <w:strike/>
                <w:color w:val="FF0000"/>
                <w:sz w:val="18"/>
                <w:szCs w:val="18"/>
                <w:lang w:eastAsia="ja-JP"/>
              </w:rPr>
            </w:pPr>
            <w:r w:rsidRPr="007A4373">
              <w:rPr>
                <w:rFonts w:asciiTheme="majorHAnsi" w:hAnsiTheme="majorHAnsi" w:cstheme="majorHAnsi"/>
                <w:strike/>
                <w:color w:val="FF0000"/>
                <w:sz w:val="18"/>
                <w:szCs w:val="18"/>
              </w:rPr>
              <w:t>FFS: Other component(s)</w:t>
            </w:r>
          </w:p>
          <w:p w14:paraId="5951A7F3" w14:textId="77777777" w:rsidR="006C079D" w:rsidRPr="00E477B8" w:rsidRDefault="006C079D" w:rsidP="00086C01">
            <w:pPr>
              <w:pStyle w:val="TAL"/>
              <w:rPr>
                <w:rFonts w:asciiTheme="majorHAnsi" w:eastAsiaTheme="minorEastAsia" w:hAnsiTheme="majorHAnsi" w:cstheme="majorHAnsi"/>
                <w:color w:val="FF0000"/>
              </w:rPr>
            </w:pPr>
            <w:r w:rsidRPr="004119C6">
              <w:rPr>
                <w:rFonts w:asciiTheme="majorHAnsi" w:eastAsiaTheme="minorEastAsia" w:hAnsiTheme="majorHAnsi" w:cstheme="majorHAnsi"/>
                <w:color w:val="FF0000"/>
                <w:highlight w:val="lightGray"/>
              </w:rPr>
              <w:t>2.</w:t>
            </w:r>
            <w:r w:rsidRPr="004119C6">
              <w:rPr>
                <w:rFonts w:asciiTheme="majorHAnsi" w:hAnsiTheme="majorHAnsi" w:cstheme="majorHAnsi"/>
                <w:color w:val="FF0000"/>
                <w:highlight w:val="lightGray"/>
              </w:rPr>
              <w:t xml:space="preserve">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if set of cells includes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and scheduling cell is </w:t>
            </w:r>
            <w:proofErr w:type="spellStart"/>
            <w:r w:rsidRPr="004119C6">
              <w:rPr>
                <w:rFonts w:asciiTheme="majorHAnsi" w:hAnsiTheme="majorHAnsi" w:cstheme="majorHAnsi"/>
                <w:color w:val="FF0000"/>
                <w:highlight w:val="lightGray"/>
              </w:rPr>
              <w:t>PCell</w:t>
            </w:r>
            <w:proofErr w:type="spellEnd"/>
            <w:r w:rsidRPr="004119C6">
              <w:rPr>
                <w:rFonts w:asciiTheme="majorHAnsi" w:hAnsiTheme="majorHAnsi" w:cstheme="majorHAnsi"/>
                <w:color w:val="FF0000"/>
                <w:highlight w:val="lightGray"/>
              </w:rPr>
              <w:t xml:space="preserve"> or an </w:t>
            </w:r>
            <w:proofErr w:type="spellStart"/>
            <w:r w:rsidRPr="004119C6">
              <w:rPr>
                <w:rFonts w:asciiTheme="majorHAnsi" w:hAnsiTheme="majorHAnsi" w:cstheme="majorHAnsi"/>
                <w:color w:val="FF0000"/>
                <w:highlight w:val="lightGray"/>
              </w:rPr>
              <w:t>SCell</w:t>
            </w:r>
            <w:proofErr w:type="spellEnd"/>
            <w:r w:rsidRPr="004119C6">
              <w:rPr>
                <w:rFonts w:asciiTheme="majorHAnsi" w:hAnsiTheme="majorHAnsi" w:cstheme="majorHAnsi"/>
                <w:color w:val="FF0000"/>
                <w:highlight w:val="lightGray"/>
              </w:rPr>
              <w:t xml:space="preserve"> if set of cells includes only </w:t>
            </w:r>
            <w:proofErr w:type="spellStart"/>
            <w:r w:rsidRPr="004119C6">
              <w:rPr>
                <w:rFonts w:asciiTheme="majorHAnsi" w:hAnsiTheme="majorHAnsi" w:cstheme="majorHAnsi"/>
                <w:color w:val="FF0000"/>
                <w:highlight w:val="lightGray"/>
              </w:rPr>
              <w:t>SCells</w:t>
            </w:r>
            <w:proofErr w:type="spellEnd"/>
            <w:r w:rsidRPr="004119C6">
              <w:rPr>
                <w:rFonts w:asciiTheme="majorHAnsi" w:hAnsiTheme="majorHAnsi" w:cstheme="majorHAnsi"/>
                <w:color w:val="FF0000"/>
                <w:highlight w:val="lightGray"/>
              </w:rPr>
              <w:t>.</w:t>
            </w:r>
            <w:r w:rsidRPr="004119C6">
              <w:rPr>
                <w:rFonts w:asciiTheme="majorHAnsi" w:eastAsia="ＭＳ 明朝" w:hAnsiTheme="majorHAnsi" w:cstheme="majorHAnsi"/>
                <w:color w:val="FF0000"/>
                <w:szCs w:val="18"/>
                <w:highlight w:val="lightGray"/>
              </w:rPr>
              <w:t xml:space="preserve"> </w:t>
            </w:r>
          </w:p>
          <w:p w14:paraId="2CA4FA82"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4</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6361D6">
              <w:rPr>
                <w:rFonts w:asciiTheme="majorHAnsi" w:eastAsia="ＭＳ 明朝" w:hAnsiTheme="majorHAnsi" w:cstheme="majorHAnsi" w:hint="eastAsia"/>
                <w:color w:val="FF0000"/>
                <w:sz w:val="18"/>
                <w:szCs w:val="18"/>
                <w:highlight w:val="lightGray"/>
                <w:lang w:eastAsia="ja-JP"/>
              </w:rPr>
              <w:t xml:space="preserve"> </w:t>
            </w:r>
          </w:p>
          <w:p w14:paraId="502B0FE9"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lastRenderedPageBreak/>
              <w:t>5</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6361D6">
              <w:rPr>
                <w:rFonts w:asciiTheme="majorHAnsi" w:eastAsia="ＭＳ 明朝" w:hAnsiTheme="majorHAnsi" w:cstheme="majorHAnsi" w:hint="eastAsia"/>
                <w:color w:val="FF0000"/>
                <w:sz w:val="18"/>
                <w:szCs w:val="18"/>
                <w:highlight w:val="lightGray"/>
                <w:lang w:eastAsia="ja-JP"/>
              </w:rPr>
              <w:t xml:space="preserve"> </w:t>
            </w:r>
          </w:p>
          <w:p w14:paraId="1F0E50D0"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rPr>
              <w:t>6</w:t>
            </w:r>
            <w:r w:rsidRPr="006361D6">
              <w:rPr>
                <w:rFonts w:asciiTheme="majorHAnsi" w:eastAsia="ＭＳ 明朝" w:hAnsiTheme="majorHAnsi" w:cstheme="majorHAnsi"/>
                <w:color w:val="FF0000"/>
                <w:sz w:val="18"/>
                <w:szCs w:val="18"/>
                <w:highlight w:val="lightGray"/>
                <w:lang w:eastAsia="ja-JP"/>
              </w:rPr>
              <w:t>.</w:t>
            </w:r>
            <w:r w:rsidRPr="006361D6">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6361D6">
              <w:rPr>
                <w:rFonts w:asciiTheme="majorHAnsi" w:eastAsia="ＭＳ 明朝" w:hAnsiTheme="majorHAnsi" w:cstheme="majorHAnsi" w:hint="eastAsia"/>
                <w:color w:val="FF0000"/>
                <w:sz w:val="18"/>
                <w:szCs w:val="18"/>
                <w:highlight w:val="lightGray"/>
                <w:lang w:eastAsia="ja-JP"/>
              </w:rPr>
              <w:t xml:space="preserve"> </w:t>
            </w:r>
          </w:p>
          <w:p w14:paraId="033EF603"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7.</w:t>
            </w:r>
            <w:r w:rsidRPr="006361D6">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6361D6">
              <w:rPr>
                <w:rFonts w:asciiTheme="majorHAnsi" w:eastAsia="ＭＳ 明朝" w:hAnsiTheme="majorHAnsi" w:cstheme="majorHAnsi" w:hint="eastAsia"/>
                <w:color w:val="FF0000"/>
                <w:sz w:val="18"/>
                <w:szCs w:val="18"/>
                <w:highlight w:val="lightGray"/>
                <w:lang w:eastAsia="ja-JP"/>
              </w:rPr>
              <w:t xml:space="preserve"> </w:t>
            </w:r>
          </w:p>
          <w:p w14:paraId="21707848"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8.</w:t>
            </w:r>
            <w:r w:rsidRPr="006361D6">
              <w:rPr>
                <w:rFonts w:asciiTheme="majorHAnsi" w:eastAsia="ＭＳ 明朝" w:hAnsiTheme="majorHAnsi" w:cstheme="majorHAnsi"/>
                <w:color w:val="FF0000"/>
                <w:sz w:val="18"/>
                <w:szCs w:val="18"/>
                <w:highlight w:val="lightGray"/>
              </w:rPr>
              <w:t xml:space="preserve"> Support Type-2 for ‘Antenna port(s)’, ‘Precoding information and number of layers’ and ‘SRS resource indicator’ fields</w:t>
            </w:r>
            <w:r w:rsidRPr="006361D6">
              <w:rPr>
                <w:rFonts w:asciiTheme="majorHAnsi" w:eastAsia="ＭＳ 明朝" w:hAnsiTheme="majorHAnsi" w:cstheme="majorHAnsi" w:hint="eastAsia"/>
                <w:color w:val="FF0000"/>
                <w:sz w:val="18"/>
                <w:szCs w:val="18"/>
                <w:highlight w:val="lightGray"/>
                <w:lang w:eastAsia="ja-JP"/>
              </w:rPr>
              <w:t xml:space="preserve"> </w:t>
            </w:r>
          </w:p>
          <w:p w14:paraId="72C3158E"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9. The number of unicast UL DCIs to process per slot of scheduling cell for a set of cells configured for multi-cell PUSCH scheduling by DCI format 0_3</w:t>
            </w:r>
          </w:p>
          <w:p w14:paraId="411EF0A8"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FDD scheduling cell</w:t>
            </w:r>
          </w:p>
          <w:p w14:paraId="5B033179"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DCI format 0_3 for the set of cells and,</w:t>
            </w:r>
          </w:p>
          <w:p w14:paraId="248DE3FF"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one unicast UL DCI formats 0_0/0_1/0_2 (if supported) for each of the cells</w:t>
            </w:r>
          </w:p>
          <w:p w14:paraId="72707CD5"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one DCI scheduling PUSCH for the cell</w:t>
            </w:r>
          </w:p>
          <w:p w14:paraId="6071F75B"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TDD scheduling cell</w:t>
            </w:r>
          </w:p>
          <w:p w14:paraId="0F2B4131"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DCI format 0_3 for the set of cells and,</w:t>
            </w:r>
          </w:p>
          <w:p w14:paraId="0970B432"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Up to two unicast UL DCI formats 0_0/0_1/0_2 (if supported) for each of the cells</w:t>
            </w:r>
          </w:p>
          <w:p w14:paraId="43BD88E7"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For a cell in a set of cells, no more than two DCI scheduling PUSCH for the cell</w:t>
            </w:r>
          </w:p>
          <w:p w14:paraId="5939DC3C"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10. Monitoring SS set(s) for DCI format 0_3 for a set of cells for the following cases</w:t>
            </w:r>
          </w:p>
          <w:p w14:paraId="1BC2CD3B"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1. Search space set configuration for DCI format 0_3 for the set of cells is provided only on the scheduling cell, </w:t>
            </w:r>
            <w:proofErr w:type="gramStart"/>
            <w:r w:rsidRPr="006361D6">
              <w:rPr>
                <w:rFonts w:asciiTheme="majorHAnsi" w:eastAsia="ＭＳ 明朝" w:hAnsiTheme="majorHAnsi" w:cstheme="majorHAnsi"/>
                <w:color w:val="FF0000"/>
                <w:sz w:val="18"/>
                <w:szCs w:val="18"/>
                <w:highlight w:val="lightGray"/>
                <w:lang w:eastAsia="ja-JP"/>
              </w:rPr>
              <w:t>or;</w:t>
            </w:r>
            <w:proofErr w:type="gramEnd"/>
          </w:p>
          <w:p w14:paraId="1B480556"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2.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NOT in the set of cells</w:t>
            </w:r>
          </w:p>
          <w:p w14:paraId="350170DC" w14:textId="77777777" w:rsidR="006C079D" w:rsidRPr="006361D6" w:rsidRDefault="006C079D" w:rsidP="00086C01">
            <w:pPr>
              <w:spacing w:after="0"/>
              <w:rPr>
                <w:rFonts w:asciiTheme="majorHAnsi" w:eastAsia="ＭＳ 明朝" w:hAnsiTheme="majorHAnsi" w:cstheme="majorHAnsi"/>
                <w:color w:val="FF0000"/>
                <w:sz w:val="18"/>
                <w:szCs w:val="18"/>
                <w:highlight w:val="lightGray"/>
                <w:lang w:eastAsia="ja-JP"/>
              </w:rPr>
            </w:pPr>
            <w:r w:rsidRPr="006361D6">
              <w:rPr>
                <w:rFonts w:asciiTheme="majorHAnsi" w:eastAsia="ＭＳ 明朝" w:hAnsiTheme="majorHAnsi" w:cstheme="majorHAnsi"/>
                <w:color w:val="FF0000"/>
                <w:sz w:val="18"/>
                <w:szCs w:val="18"/>
                <w:highlight w:val="lightGray"/>
                <w:lang w:eastAsia="ja-JP"/>
              </w:rPr>
              <w:t xml:space="preserve">UE supporting FG </w:t>
            </w:r>
            <w:r>
              <w:rPr>
                <w:rFonts w:asciiTheme="majorHAnsi" w:eastAsia="ＭＳ 明朝" w:hAnsiTheme="majorHAnsi" w:cstheme="majorHAnsi" w:hint="eastAsia"/>
                <w:color w:val="FF0000"/>
                <w:sz w:val="18"/>
                <w:szCs w:val="18"/>
                <w:highlight w:val="lightGray"/>
                <w:lang w:eastAsia="ja-JP"/>
              </w:rPr>
              <w:t>66</w:t>
            </w:r>
            <w:r w:rsidRPr="006361D6">
              <w:rPr>
                <w:rFonts w:asciiTheme="majorHAnsi" w:eastAsia="ＭＳ 明朝" w:hAnsiTheme="majorHAnsi" w:cstheme="majorHAnsi"/>
                <w:color w:val="FF0000"/>
                <w:sz w:val="18"/>
                <w:szCs w:val="18"/>
                <w:highlight w:val="lightGray"/>
                <w:lang w:eastAsia="ja-JP"/>
              </w:rPr>
              <w:t>-2 can additionally report whether the UE support following case</w:t>
            </w:r>
          </w:p>
          <w:p w14:paraId="13537FBE" w14:textId="77777777" w:rsidR="006C079D" w:rsidRPr="00887D48" w:rsidRDefault="006C079D" w:rsidP="00086C01">
            <w:pPr>
              <w:spacing w:after="0"/>
              <w:rPr>
                <w:rFonts w:asciiTheme="majorHAnsi" w:eastAsia="ＭＳ 明朝" w:hAnsiTheme="majorHAnsi" w:cstheme="majorHAnsi"/>
                <w:color w:val="FF0000"/>
                <w:sz w:val="18"/>
                <w:szCs w:val="18"/>
                <w:lang w:eastAsia="ja-JP"/>
              </w:rPr>
            </w:pPr>
            <w:r w:rsidRPr="006361D6">
              <w:rPr>
                <w:rFonts w:asciiTheme="majorHAnsi" w:eastAsia="ＭＳ 明朝" w:hAnsiTheme="majorHAnsi" w:cstheme="majorHAnsi"/>
                <w:color w:val="FF0000"/>
                <w:sz w:val="18"/>
                <w:szCs w:val="18"/>
                <w:highlight w:val="lightGray"/>
                <w:lang w:eastAsia="ja-JP"/>
              </w:rPr>
              <w:t xml:space="preserve">3. Search space set configurations for DCI format 0_3 for the set of cells with the same </w:t>
            </w:r>
            <w:proofErr w:type="spellStart"/>
            <w:r w:rsidRPr="006361D6">
              <w:rPr>
                <w:rFonts w:asciiTheme="majorHAnsi" w:eastAsia="ＭＳ 明朝" w:hAnsiTheme="majorHAnsi" w:cstheme="majorHAnsi"/>
                <w:color w:val="FF0000"/>
                <w:sz w:val="18"/>
                <w:szCs w:val="18"/>
                <w:highlight w:val="lightGray"/>
                <w:lang w:eastAsia="ja-JP"/>
              </w:rPr>
              <w:t>searchSpaceId</w:t>
            </w:r>
            <w:proofErr w:type="spellEnd"/>
            <w:r w:rsidRPr="006361D6">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p>
        </w:tc>
        <w:tc>
          <w:tcPr>
            <w:tcW w:w="142" w:type="pct"/>
            <w:tcBorders>
              <w:top w:val="single" w:sz="4" w:space="0" w:color="auto"/>
              <w:left w:val="single" w:sz="4" w:space="0" w:color="auto"/>
              <w:bottom w:val="single" w:sz="4" w:space="0" w:color="auto"/>
              <w:right w:val="single" w:sz="4" w:space="0" w:color="auto"/>
            </w:tcBorders>
          </w:tcPr>
          <w:p w14:paraId="05584B02" w14:textId="77777777" w:rsidR="006C079D" w:rsidRPr="00E477B8" w:rsidRDefault="006C079D" w:rsidP="00086C01">
            <w:pPr>
              <w:keepLines/>
              <w:spacing w:after="0"/>
              <w:rPr>
                <w:rFonts w:asciiTheme="majorHAnsi" w:eastAsia="ＭＳ 明朝" w:hAnsiTheme="majorHAnsi" w:cstheme="majorHAnsi"/>
                <w:color w:val="000000"/>
                <w:sz w:val="18"/>
                <w:szCs w:val="18"/>
              </w:rPr>
            </w:pPr>
          </w:p>
        </w:tc>
        <w:tc>
          <w:tcPr>
            <w:tcW w:w="142" w:type="pct"/>
            <w:tcBorders>
              <w:top w:val="single" w:sz="4" w:space="0" w:color="auto"/>
              <w:left w:val="single" w:sz="4" w:space="0" w:color="auto"/>
              <w:bottom w:val="single" w:sz="4" w:space="0" w:color="auto"/>
              <w:right w:val="single" w:sz="4" w:space="0" w:color="auto"/>
            </w:tcBorders>
          </w:tcPr>
          <w:p w14:paraId="27423AEF" w14:textId="77777777" w:rsidR="006C079D" w:rsidRPr="00E477B8" w:rsidRDefault="006C079D" w:rsidP="00086C01">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32DBA6EF" w14:textId="77777777" w:rsidR="006C079D" w:rsidRPr="00E477B8" w:rsidRDefault="006C079D" w:rsidP="00086C01">
            <w:pPr>
              <w:keepLines/>
              <w:spacing w:after="0"/>
              <w:jc w:val="center"/>
              <w:rPr>
                <w:rFonts w:asciiTheme="majorHAnsi" w:eastAsia="ＭＳ 明朝" w:hAnsiTheme="majorHAnsi" w:cstheme="majorHAnsi"/>
                <w:color w:val="000000"/>
                <w:sz w:val="18"/>
                <w:szCs w:val="18"/>
              </w:rPr>
            </w:pPr>
            <w:r w:rsidRPr="00E477B8">
              <w:rPr>
                <w:rFonts w:asciiTheme="majorHAnsi" w:eastAsia="ＭＳ 明朝" w:hAnsiTheme="majorHAnsi" w:cstheme="majorHAnsi"/>
                <w:color w:val="00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2F9FFCEF" w14:textId="77777777" w:rsidR="006C079D" w:rsidRPr="007A4373" w:rsidRDefault="006C079D" w:rsidP="00086C01">
            <w:pPr>
              <w:keepLines/>
              <w:spacing w:after="0"/>
              <w:rPr>
                <w:rFonts w:asciiTheme="majorHAnsi" w:eastAsia="ＭＳ 明朝" w:hAnsiTheme="majorHAnsi" w:cstheme="majorHAnsi"/>
                <w:color w:val="000000"/>
                <w:sz w:val="18"/>
                <w:szCs w:val="18"/>
              </w:rPr>
            </w:pPr>
            <w:r w:rsidRPr="007A4373">
              <w:rPr>
                <w:rFonts w:asciiTheme="majorHAnsi" w:eastAsia="ＭＳ 明朝" w:hAnsiTheme="majorHAnsi" w:cstheme="majorHAnsi"/>
                <w:color w:val="FF0000"/>
                <w:sz w:val="18"/>
                <w:szCs w:val="18"/>
              </w:rPr>
              <w:t>Multi-cell PUSCH scheduling by DCI format 0_3 with different SCS and different carrier type for the cells in the set is not supported</w:t>
            </w:r>
          </w:p>
        </w:tc>
        <w:tc>
          <w:tcPr>
            <w:tcW w:w="280" w:type="pct"/>
            <w:tcBorders>
              <w:top w:val="single" w:sz="4" w:space="0" w:color="auto"/>
              <w:left w:val="single" w:sz="4" w:space="0" w:color="auto"/>
              <w:bottom w:val="single" w:sz="4" w:space="0" w:color="auto"/>
              <w:right w:val="single" w:sz="4" w:space="0" w:color="auto"/>
            </w:tcBorders>
          </w:tcPr>
          <w:p w14:paraId="27B73C0F" w14:textId="77777777" w:rsidR="006C079D" w:rsidRPr="007A4373" w:rsidRDefault="006C079D" w:rsidP="00086C01">
            <w:pPr>
              <w:keepLines/>
              <w:spacing w:after="0"/>
              <w:jc w:val="center"/>
              <w:rPr>
                <w:rFonts w:asciiTheme="majorHAnsi" w:eastAsia="ＭＳ 明朝" w:hAnsiTheme="majorHAnsi" w:cstheme="majorHAnsi"/>
                <w:color w:val="000000"/>
                <w:sz w:val="18"/>
                <w:szCs w:val="18"/>
              </w:rPr>
            </w:pPr>
            <w:r w:rsidRPr="007A4373">
              <w:rPr>
                <w:rFonts w:asciiTheme="majorHAnsi" w:eastAsia="ＭＳ 明朝" w:hAnsiTheme="majorHAnsi" w:cstheme="majorHAnsi" w:hint="eastAsia"/>
                <w:color w:val="000000" w:themeColor="text1"/>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3B87E01E" w14:textId="77777777" w:rsidR="006C079D" w:rsidRPr="007A4373" w:rsidRDefault="006C079D" w:rsidP="00086C01">
            <w:pPr>
              <w:keepLines/>
              <w:spacing w:after="0"/>
              <w:jc w:val="center"/>
              <w:rPr>
                <w:rFonts w:asciiTheme="majorHAnsi" w:eastAsia="ＭＳ 明朝" w:hAnsiTheme="majorHAnsi" w:cstheme="majorHAnsi"/>
                <w:color w:val="000000"/>
                <w:sz w:val="18"/>
                <w:szCs w:val="18"/>
              </w:rPr>
            </w:pPr>
            <w:r w:rsidRPr="007A4373">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66ADC27A" w14:textId="77777777" w:rsidR="006C079D" w:rsidRPr="007A4373" w:rsidRDefault="006C079D" w:rsidP="00086C01">
            <w:pPr>
              <w:keepLines/>
              <w:spacing w:after="0"/>
              <w:jc w:val="center"/>
              <w:rPr>
                <w:rFonts w:asciiTheme="majorHAnsi" w:eastAsia="ＭＳ 明朝" w:hAnsiTheme="majorHAnsi" w:cstheme="majorHAnsi"/>
                <w:color w:val="000000"/>
                <w:sz w:val="18"/>
                <w:szCs w:val="18"/>
              </w:rPr>
            </w:pPr>
            <w:r w:rsidRPr="007A4373">
              <w:rPr>
                <w:rFonts w:asciiTheme="majorHAnsi" w:eastAsia="ＭＳ 明朝" w:hAnsiTheme="majorHAnsi" w:cstheme="majorHAnsi" w:hint="eastAsia"/>
                <w:color w:val="000000" w:themeColor="text1"/>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330AAB85" w14:textId="77777777" w:rsidR="006C079D" w:rsidRPr="007A4373" w:rsidRDefault="006C079D" w:rsidP="00086C01">
            <w:pPr>
              <w:keepLines/>
              <w:spacing w:after="0"/>
              <w:jc w:val="center"/>
              <w:rPr>
                <w:rFonts w:asciiTheme="majorHAnsi" w:eastAsia="ＭＳ 明朝" w:hAnsiTheme="majorHAnsi" w:cstheme="majorHAnsi"/>
                <w:color w:val="000000"/>
                <w:sz w:val="18"/>
                <w:szCs w:val="18"/>
              </w:rPr>
            </w:pPr>
            <w:r w:rsidRPr="007A4373">
              <w:rPr>
                <w:rFonts w:asciiTheme="majorHAnsi" w:eastAsia="ＭＳ 明朝" w:hAnsiTheme="majorHAnsi" w:cstheme="majorHAnsi" w:hint="eastAsia"/>
                <w:color w:val="000000" w:themeColor="text1"/>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3B62E80E" w14:textId="77777777" w:rsidR="006C079D" w:rsidRPr="007A4373" w:rsidRDefault="006C079D" w:rsidP="00086C01">
            <w:pPr>
              <w:spacing w:after="0"/>
              <w:rPr>
                <w:rFonts w:asciiTheme="majorHAnsi" w:eastAsia="ＭＳ 明朝" w:hAnsiTheme="majorHAnsi" w:cstheme="majorHAnsi"/>
                <w:strike/>
                <w:color w:val="000000"/>
                <w:sz w:val="18"/>
                <w:szCs w:val="18"/>
              </w:rPr>
            </w:pPr>
            <w:r w:rsidRPr="007A4373">
              <w:rPr>
                <w:rFonts w:asciiTheme="majorHAnsi" w:eastAsia="ＭＳ 明朝" w:hAnsiTheme="majorHAnsi" w:cstheme="majorHAnsi"/>
                <w:color w:val="FF0000"/>
                <w:sz w:val="18"/>
                <w:szCs w:val="18"/>
              </w:rPr>
              <w:t xml:space="preserve">Support of CCS with </w:t>
            </w:r>
            <w:r w:rsidRPr="007A4373">
              <w:rPr>
                <w:rFonts w:asciiTheme="majorHAnsi" w:eastAsia="ＭＳ 明朝" w:hAnsiTheme="majorHAnsi" w:cstheme="majorHAnsi" w:hint="eastAsia"/>
                <w:color w:val="FF0000"/>
                <w:sz w:val="18"/>
                <w:szCs w:val="18"/>
                <w:lang w:eastAsia="ja-JP"/>
              </w:rPr>
              <w:t>U</w:t>
            </w:r>
            <w:r w:rsidRPr="007A4373">
              <w:rPr>
                <w:rFonts w:asciiTheme="majorHAnsi" w:eastAsia="ＭＳ 明朝" w:hAnsiTheme="majorHAnsi" w:cstheme="majorHAnsi"/>
                <w:color w:val="FF0000"/>
                <w:sz w:val="18"/>
                <w:szCs w:val="18"/>
              </w:rPr>
              <w:t xml:space="preserve">L DCI formats </w:t>
            </w:r>
            <w:r w:rsidRPr="007A4373">
              <w:rPr>
                <w:rFonts w:asciiTheme="majorHAnsi" w:eastAsia="ＭＳ 明朝" w:hAnsiTheme="majorHAnsi" w:cstheme="majorHAnsi" w:hint="eastAsia"/>
                <w:color w:val="FF0000"/>
                <w:sz w:val="18"/>
                <w:szCs w:val="18"/>
                <w:lang w:eastAsia="ja-JP"/>
              </w:rPr>
              <w:t>0</w:t>
            </w:r>
            <w:r w:rsidRPr="007A4373">
              <w:rPr>
                <w:rFonts w:asciiTheme="majorHAnsi" w:eastAsia="ＭＳ 明朝" w:hAnsiTheme="majorHAnsi" w:cstheme="majorHAnsi"/>
                <w:color w:val="FF0000"/>
                <w:sz w:val="18"/>
                <w:szCs w:val="18"/>
              </w:rPr>
              <w:t>_1/</w:t>
            </w:r>
            <w:r w:rsidRPr="007A4373">
              <w:rPr>
                <w:rFonts w:asciiTheme="majorHAnsi" w:eastAsia="ＭＳ 明朝" w:hAnsiTheme="majorHAnsi" w:cstheme="majorHAnsi" w:hint="eastAsia"/>
                <w:color w:val="FF0000"/>
                <w:sz w:val="18"/>
                <w:szCs w:val="18"/>
                <w:lang w:eastAsia="ja-JP"/>
              </w:rPr>
              <w:t>0</w:t>
            </w:r>
            <w:r w:rsidRPr="007A4373">
              <w:rPr>
                <w:rFonts w:asciiTheme="majorHAnsi" w:eastAsia="ＭＳ 明朝" w:hAnsiTheme="majorHAnsi" w:cstheme="majorHAnsi"/>
                <w:color w:val="FF0000"/>
                <w:sz w:val="18"/>
                <w:szCs w:val="18"/>
              </w:rPr>
              <w:t>_2 is according to FG 6-10</w:t>
            </w:r>
          </w:p>
        </w:tc>
        <w:tc>
          <w:tcPr>
            <w:tcW w:w="378" w:type="pct"/>
            <w:tcBorders>
              <w:top w:val="single" w:sz="4" w:space="0" w:color="auto"/>
              <w:left w:val="single" w:sz="4" w:space="0" w:color="auto"/>
              <w:bottom w:val="single" w:sz="4" w:space="0" w:color="auto"/>
              <w:right w:val="single" w:sz="4" w:space="0" w:color="auto"/>
            </w:tcBorders>
          </w:tcPr>
          <w:p w14:paraId="5C6D39A6" w14:textId="77777777" w:rsidR="006C079D" w:rsidRPr="00E477B8" w:rsidRDefault="006C079D" w:rsidP="00086C01">
            <w:pPr>
              <w:keepLines/>
              <w:spacing w:after="0"/>
              <w:rPr>
                <w:rFonts w:asciiTheme="majorHAnsi" w:hAnsiTheme="majorHAnsi" w:cstheme="majorHAnsi"/>
                <w:color w:val="000000"/>
                <w:sz w:val="18"/>
                <w:szCs w:val="18"/>
              </w:rPr>
            </w:pPr>
            <w:r w:rsidRPr="00E477B8">
              <w:rPr>
                <w:rFonts w:asciiTheme="majorHAnsi" w:hAnsiTheme="majorHAnsi" w:cstheme="majorHAnsi"/>
                <w:color w:val="000000"/>
                <w:sz w:val="18"/>
                <w:szCs w:val="18"/>
              </w:rPr>
              <w:t>Optional with capability signalling</w:t>
            </w:r>
          </w:p>
        </w:tc>
      </w:tr>
      <w:tr w:rsidR="006C079D" w:rsidRPr="00E477B8" w14:paraId="4F7859B2" w14:textId="77777777" w:rsidTr="00086C01">
        <w:trPr>
          <w:trHeight w:val="20"/>
        </w:trPr>
        <w:tc>
          <w:tcPr>
            <w:tcW w:w="139" w:type="pct"/>
            <w:tcBorders>
              <w:top w:val="single" w:sz="4" w:space="0" w:color="auto"/>
              <w:left w:val="single" w:sz="4" w:space="0" w:color="auto"/>
              <w:bottom w:val="single" w:sz="4" w:space="0" w:color="auto"/>
              <w:right w:val="single" w:sz="4" w:space="0" w:color="auto"/>
            </w:tcBorders>
          </w:tcPr>
          <w:p w14:paraId="513EC1D0" w14:textId="77777777" w:rsidR="006C079D" w:rsidRPr="003E0F78" w:rsidRDefault="006C079D" w:rsidP="00086C01">
            <w:pPr>
              <w:keepLines/>
              <w:spacing w:after="0"/>
              <w:rPr>
                <w:rFonts w:asciiTheme="majorHAnsi" w:eastAsia="ＭＳ 明朝" w:hAnsiTheme="majorHAnsi" w:cstheme="majorHAnsi"/>
                <w:color w:val="FF0000"/>
                <w:sz w:val="18"/>
                <w:szCs w:val="18"/>
                <w:lang w:eastAsia="ja-JP"/>
              </w:rPr>
            </w:pPr>
            <w:r w:rsidRPr="003E0F78">
              <w:rPr>
                <w:rFonts w:asciiTheme="majorHAnsi" w:eastAsia="ＭＳ 明朝" w:hAnsiTheme="majorHAnsi" w:cstheme="majorHAnsi"/>
                <w:color w:val="FF0000"/>
                <w:sz w:val="18"/>
                <w:szCs w:val="18"/>
                <w:highlight w:val="cyan"/>
              </w:rPr>
              <w:lastRenderedPageBreak/>
              <w:t>66-2</w:t>
            </w:r>
            <w:r w:rsidRPr="003E0F78">
              <w:rPr>
                <w:rFonts w:asciiTheme="majorHAnsi" w:eastAsia="ＭＳ 明朝" w:hAnsiTheme="majorHAnsi" w:cstheme="majorHAnsi" w:hint="eastAsia"/>
                <w:color w:val="FF0000"/>
                <w:sz w:val="18"/>
                <w:szCs w:val="18"/>
                <w:highlight w:val="cyan"/>
                <w:lang w:eastAsia="ja-JP"/>
              </w:rPr>
              <w:t>a</w:t>
            </w:r>
          </w:p>
        </w:tc>
        <w:tc>
          <w:tcPr>
            <w:tcW w:w="438" w:type="pct"/>
            <w:tcBorders>
              <w:top w:val="single" w:sz="4" w:space="0" w:color="auto"/>
              <w:left w:val="single" w:sz="4" w:space="0" w:color="auto"/>
              <w:bottom w:val="single" w:sz="4" w:space="0" w:color="auto"/>
              <w:right w:val="single" w:sz="4" w:space="0" w:color="auto"/>
            </w:tcBorders>
          </w:tcPr>
          <w:p w14:paraId="6F9E36C8" w14:textId="77777777" w:rsidR="006C079D" w:rsidRPr="003E0F78" w:rsidRDefault="006C079D" w:rsidP="00086C01">
            <w:pPr>
              <w:keepLines/>
              <w:spacing w:after="0"/>
              <w:rPr>
                <w:rFonts w:asciiTheme="majorHAnsi" w:hAnsiTheme="majorHAnsi" w:cstheme="majorHAnsi"/>
                <w:color w:val="FF0000"/>
                <w:szCs w:val="18"/>
                <w:lang w:eastAsia="zh-CN"/>
              </w:rPr>
            </w:pPr>
            <w:r w:rsidRPr="003E0F78">
              <w:rPr>
                <w:rFonts w:asciiTheme="majorHAnsi" w:hAnsiTheme="majorHAnsi" w:cstheme="majorHAnsi"/>
                <w:color w:val="FF0000"/>
                <w:szCs w:val="18"/>
                <w:lang w:eastAsia="zh-CN"/>
              </w:rPr>
              <w:t>Multi-cell PUSCH scheduling by DCI format 0_3 with different SCS and/or different carrier type</w:t>
            </w:r>
            <w:r w:rsidRPr="00DC0700">
              <w:rPr>
                <w:rFonts w:asciiTheme="majorHAnsi" w:eastAsiaTheme="minorEastAsia" w:hAnsiTheme="majorHAnsi" w:cstheme="majorHAnsi" w:hint="eastAsia"/>
                <w:color w:val="FF0000"/>
                <w:szCs w:val="18"/>
                <w:highlight w:val="cyan"/>
                <w:lang w:eastAsia="ja-JP"/>
              </w:rPr>
              <w:t xml:space="preserve"> with three sets of </w:t>
            </w:r>
            <w:r w:rsidRPr="00DC0700">
              <w:rPr>
                <w:rFonts w:asciiTheme="majorHAnsi" w:hAnsiTheme="majorHAnsi" w:cstheme="majorHAnsi"/>
                <w:color w:val="FF0000"/>
                <w:highlight w:val="cyan"/>
              </w:rPr>
              <w:t>(carrier type, SCS)</w:t>
            </w:r>
          </w:p>
        </w:tc>
        <w:tc>
          <w:tcPr>
            <w:tcW w:w="1919" w:type="pct"/>
            <w:tcBorders>
              <w:top w:val="single" w:sz="4" w:space="0" w:color="auto"/>
              <w:left w:val="single" w:sz="4" w:space="0" w:color="auto"/>
              <w:bottom w:val="single" w:sz="4" w:space="0" w:color="auto"/>
              <w:right w:val="single" w:sz="4" w:space="0" w:color="auto"/>
            </w:tcBorders>
          </w:tcPr>
          <w:p w14:paraId="23A877EA" w14:textId="77777777" w:rsidR="006C079D" w:rsidRPr="003E0F78" w:rsidRDefault="006C079D" w:rsidP="00086C01">
            <w:pPr>
              <w:rPr>
                <w:rFonts w:asciiTheme="majorHAnsi" w:hAnsiTheme="majorHAnsi" w:cstheme="majorHAnsi"/>
                <w:color w:val="FF0000"/>
                <w:sz w:val="18"/>
                <w:szCs w:val="18"/>
              </w:rPr>
            </w:pPr>
            <w:r w:rsidRPr="003E0F78">
              <w:rPr>
                <w:rFonts w:asciiTheme="majorHAnsi" w:hAnsiTheme="majorHAnsi" w:cstheme="majorHAnsi"/>
                <w:color w:val="FF0000"/>
                <w:sz w:val="18"/>
                <w:szCs w:val="18"/>
              </w:rPr>
              <w:t>1. UE supports monitoring DCI format 0_3 for UL scheduling with different SCS and/or different carrier type for the cells in the set</w:t>
            </w:r>
          </w:p>
          <w:p w14:paraId="110D1D29" w14:textId="77777777" w:rsidR="006C079D" w:rsidRPr="003E0F78" w:rsidRDefault="006C079D" w:rsidP="00086C01">
            <w:pPr>
              <w:rPr>
                <w:rFonts w:asciiTheme="majorHAnsi" w:hAnsiTheme="majorHAnsi" w:cstheme="majorHAnsi"/>
                <w:color w:val="FF0000"/>
                <w:sz w:val="18"/>
                <w:szCs w:val="18"/>
              </w:rPr>
            </w:pPr>
            <w:r w:rsidRPr="003E0F78">
              <w:rPr>
                <w:rFonts w:asciiTheme="majorHAnsi" w:hAnsiTheme="majorHAnsi" w:cstheme="majorHAnsi"/>
                <w:color w:val="FF0000"/>
                <w:sz w:val="18"/>
                <w:szCs w:val="18"/>
              </w:rPr>
              <w:t xml:space="preserve">2. Supported applicable combinations of the following from the band combination: </w:t>
            </w:r>
          </w:p>
          <w:p w14:paraId="3F245682" w14:textId="77777777" w:rsidR="006C079D" w:rsidRPr="003E0F78" w:rsidRDefault="006C079D" w:rsidP="00086C01">
            <w:pPr>
              <w:rPr>
                <w:rFonts w:asciiTheme="majorHAnsi" w:hAnsiTheme="majorHAnsi" w:cstheme="majorHAnsi"/>
                <w:color w:val="FF0000"/>
                <w:sz w:val="18"/>
                <w:szCs w:val="18"/>
              </w:rPr>
            </w:pPr>
            <w:r w:rsidRPr="003E0F78">
              <w:rPr>
                <w:rFonts w:asciiTheme="majorHAnsi" w:hAnsiTheme="majorHAnsi" w:cstheme="majorHAnsi"/>
                <w:color w:val="FF0000"/>
                <w:sz w:val="18"/>
                <w:szCs w:val="18"/>
              </w:rPr>
              <w:t xml:space="preserve">- </w:t>
            </w:r>
            <w:r w:rsidRPr="006A49CB">
              <w:rPr>
                <w:rFonts w:asciiTheme="majorHAnsi" w:eastAsiaTheme="minorEastAsia" w:hAnsiTheme="majorHAnsi" w:cstheme="majorHAnsi" w:hint="eastAsia"/>
                <w:color w:val="FF0000"/>
                <w:sz w:val="18"/>
                <w:szCs w:val="18"/>
                <w:highlight w:val="cyan"/>
                <w:lang w:eastAsia="ja-JP"/>
              </w:rPr>
              <w:t>Three</w:t>
            </w:r>
            <w:r w:rsidRPr="003E0F78">
              <w:rPr>
                <w:rFonts w:asciiTheme="majorHAnsi" w:hAnsiTheme="majorHAnsi" w:cstheme="majorHAnsi"/>
                <w:color w:val="FF0000"/>
                <w:sz w:val="18"/>
                <w:szCs w:val="18"/>
              </w:rPr>
              <w:t xml:space="preserve"> sets of (carrier type, SCS) for the cells in the set: {(FR1 licensed FDD, 15kHz), (FR1 licensed TDD, 30kHz), (FR2, 60kHz), (FR2, 120kHz)} </w:t>
            </w:r>
          </w:p>
          <w:p w14:paraId="70177DEF" w14:textId="77777777" w:rsidR="006C079D" w:rsidRPr="003E0F78" w:rsidRDefault="006C079D" w:rsidP="00086C01">
            <w:pPr>
              <w:rPr>
                <w:rFonts w:asciiTheme="majorHAnsi" w:eastAsiaTheme="minorEastAsia" w:hAnsiTheme="majorHAnsi" w:cstheme="majorHAnsi"/>
                <w:color w:val="FF0000"/>
                <w:sz w:val="18"/>
                <w:szCs w:val="18"/>
                <w:lang w:eastAsia="ja-JP"/>
              </w:rPr>
            </w:pPr>
            <w:r w:rsidRPr="003E0F78">
              <w:rPr>
                <w:rFonts w:asciiTheme="majorHAnsi" w:hAnsiTheme="majorHAnsi" w:cstheme="majorHAnsi"/>
                <w:color w:val="FF0000"/>
                <w:sz w:val="18"/>
                <w:szCs w:val="18"/>
              </w:rPr>
              <w:t>- A set of (carrier type, SCS) for scheduling cell: {(FR1 licensed FDD, 15kHz), (FR1 licensed TDD, 30kHz)}</w:t>
            </w:r>
          </w:p>
          <w:p w14:paraId="50472951" w14:textId="77777777" w:rsidR="006C079D" w:rsidRPr="003E0F78" w:rsidRDefault="006C079D" w:rsidP="00086C01">
            <w:pPr>
              <w:rPr>
                <w:rFonts w:asciiTheme="majorHAnsi" w:eastAsiaTheme="minorEastAsia" w:hAnsiTheme="majorHAnsi" w:cstheme="majorHAnsi"/>
                <w:strike/>
                <w:color w:val="FF0000"/>
                <w:sz w:val="18"/>
                <w:szCs w:val="18"/>
                <w:lang w:eastAsia="ja-JP"/>
              </w:rPr>
            </w:pPr>
            <w:r w:rsidRPr="003E0F78">
              <w:rPr>
                <w:rFonts w:asciiTheme="majorHAnsi" w:hAnsiTheme="majorHAnsi" w:cstheme="majorHAnsi"/>
                <w:strike/>
                <w:color w:val="FF0000"/>
                <w:sz w:val="18"/>
                <w:szCs w:val="18"/>
              </w:rPr>
              <w:t>FFS: Other component(s)</w:t>
            </w:r>
          </w:p>
          <w:p w14:paraId="5508ED0E" w14:textId="77777777" w:rsidR="006C079D" w:rsidRPr="003E0F78" w:rsidRDefault="006C079D" w:rsidP="00086C01">
            <w:pPr>
              <w:pStyle w:val="TAL"/>
              <w:rPr>
                <w:rFonts w:asciiTheme="majorHAnsi" w:eastAsiaTheme="minorEastAsia" w:hAnsiTheme="majorHAnsi" w:cstheme="majorHAnsi"/>
                <w:color w:val="FF0000"/>
              </w:rPr>
            </w:pPr>
            <w:r w:rsidRPr="003E0F78">
              <w:rPr>
                <w:rFonts w:asciiTheme="majorHAnsi" w:eastAsiaTheme="minorEastAsia" w:hAnsiTheme="majorHAnsi" w:cstheme="majorHAnsi"/>
                <w:color w:val="FF0000"/>
                <w:highlight w:val="lightGray"/>
              </w:rPr>
              <w:t>2.</w:t>
            </w:r>
            <w:r w:rsidRPr="003E0F78">
              <w:rPr>
                <w:rFonts w:asciiTheme="majorHAnsi" w:hAnsiTheme="majorHAnsi" w:cstheme="majorHAnsi"/>
                <w:color w:val="FF0000"/>
                <w:highlight w:val="lightGray"/>
              </w:rPr>
              <w:t xml:space="preserve"> Scheduling cell is </w:t>
            </w:r>
            <w:proofErr w:type="spellStart"/>
            <w:r w:rsidRPr="003E0F78">
              <w:rPr>
                <w:rFonts w:asciiTheme="majorHAnsi" w:hAnsiTheme="majorHAnsi" w:cstheme="majorHAnsi"/>
                <w:color w:val="FF0000"/>
                <w:highlight w:val="lightGray"/>
              </w:rPr>
              <w:t>PCell</w:t>
            </w:r>
            <w:proofErr w:type="spellEnd"/>
            <w:r w:rsidRPr="003E0F78">
              <w:rPr>
                <w:rFonts w:asciiTheme="majorHAnsi" w:hAnsiTheme="majorHAnsi" w:cstheme="majorHAnsi"/>
                <w:color w:val="FF0000"/>
                <w:highlight w:val="lightGray"/>
              </w:rPr>
              <w:t xml:space="preserve"> if set of cells includes </w:t>
            </w:r>
            <w:proofErr w:type="spellStart"/>
            <w:r w:rsidRPr="003E0F78">
              <w:rPr>
                <w:rFonts w:asciiTheme="majorHAnsi" w:hAnsiTheme="majorHAnsi" w:cstheme="majorHAnsi"/>
                <w:color w:val="FF0000"/>
                <w:highlight w:val="lightGray"/>
              </w:rPr>
              <w:t>PCell</w:t>
            </w:r>
            <w:proofErr w:type="spellEnd"/>
            <w:r w:rsidRPr="003E0F78">
              <w:rPr>
                <w:rFonts w:asciiTheme="majorHAnsi" w:hAnsiTheme="majorHAnsi" w:cstheme="majorHAnsi"/>
                <w:color w:val="FF0000"/>
                <w:highlight w:val="lightGray"/>
              </w:rPr>
              <w:t xml:space="preserve">, and scheduling cell is </w:t>
            </w:r>
            <w:proofErr w:type="spellStart"/>
            <w:r w:rsidRPr="003E0F78">
              <w:rPr>
                <w:rFonts w:asciiTheme="majorHAnsi" w:hAnsiTheme="majorHAnsi" w:cstheme="majorHAnsi"/>
                <w:color w:val="FF0000"/>
                <w:highlight w:val="lightGray"/>
              </w:rPr>
              <w:t>PCell</w:t>
            </w:r>
            <w:proofErr w:type="spellEnd"/>
            <w:r w:rsidRPr="003E0F78">
              <w:rPr>
                <w:rFonts w:asciiTheme="majorHAnsi" w:hAnsiTheme="majorHAnsi" w:cstheme="majorHAnsi"/>
                <w:color w:val="FF0000"/>
                <w:highlight w:val="lightGray"/>
              </w:rPr>
              <w:t xml:space="preserve"> or an </w:t>
            </w:r>
            <w:proofErr w:type="spellStart"/>
            <w:r w:rsidRPr="003E0F78">
              <w:rPr>
                <w:rFonts w:asciiTheme="majorHAnsi" w:hAnsiTheme="majorHAnsi" w:cstheme="majorHAnsi"/>
                <w:color w:val="FF0000"/>
                <w:highlight w:val="lightGray"/>
              </w:rPr>
              <w:t>SCell</w:t>
            </w:r>
            <w:proofErr w:type="spellEnd"/>
            <w:r w:rsidRPr="003E0F78">
              <w:rPr>
                <w:rFonts w:asciiTheme="majorHAnsi" w:hAnsiTheme="majorHAnsi" w:cstheme="majorHAnsi"/>
                <w:color w:val="FF0000"/>
                <w:highlight w:val="lightGray"/>
              </w:rPr>
              <w:t xml:space="preserve"> if set of cells includes only </w:t>
            </w:r>
            <w:proofErr w:type="spellStart"/>
            <w:r w:rsidRPr="003E0F78">
              <w:rPr>
                <w:rFonts w:asciiTheme="majorHAnsi" w:hAnsiTheme="majorHAnsi" w:cstheme="majorHAnsi"/>
                <w:color w:val="FF0000"/>
                <w:highlight w:val="lightGray"/>
              </w:rPr>
              <w:t>SCells</w:t>
            </w:r>
            <w:proofErr w:type="spellEnd"/>
            <w:r w:rsidRPr="003E0F78">
              <w:rPr>
                <w:rFonts w:asciiTheme="majorHAnsi" w:hAnsiTheme="majorHAnsi" w:cstheme="majorHAnsi"/>
                <w:color w:val="FF0000"/>
                <w:highlight w:val="lightGray"/>
              </w:rPr>
              <w:t>.</w:t>
            </w:r>
            <w:r w:rsidRPr="003E0F78">
              <w:rPr>
                <w:rFonts w:asciiTheme="majorHAnsi" w:eastAsia="ＭＳ 明朝" w:hAnsiTheme="majorHAnsi" w:cstheme="majorHAnsi"/>
                <w:color w:val="FF0000"/>
                <w:szCs w:val="18"/>
                <w:highlight w:val="lightGray"/>
              </w:rPr>
              <w:t xml:space="preserve"> </w:t>
            </w:r>
          </w:p>
          <w:p w14:paraId="527B09C0"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rPr>
              <w:t>4</w:t>
            </w:r>
            <w:r w:rsidRPr="003E0F78">
              <w:rPr>
                <w:rFonts w:asciiTheme="majorHAnsi" w:eastAsia="ＭＳ 明朝" w:hAnsiTheme="majorHAnsi" w:cstheme="majorHAnsi"/>
                <w:color w:val="FF0000"/>
                <w:sz w:val="18"/>
                <w:szCs w:val="18"/>
                <w:highlight w:val="lightGray"/>
                <w:lang w:eastAsia="ja-JP"/>
              </w:rPr>
              <w:t>.</w:t>
            </w:r>
            <w:r w:rsidRPr="003E0F78">
              <w:rPr>
                <w:rFonts w:asciiTheme="majorHAnsi" w:eastAsia="ＭＳ 明朝" w:hAnsiTheme="majorHAnsi" w:cstheme="majorHAnsi"/>
                <w:color w:val="FF0000"/>
                <w:sz w:val="18"/>
                <w:szCs w:val="18"/>
                <w:highlight w:val="lightGray"/>
              </w:rPr>
              <w:t xml:space="preserve"> Max number of co-scheduled cells per set of cells supported by UE is reported with candidate value set of {2, 3, 4}</w:t>
            </w:r>
            <w:r w:rsidRPr="003E0F78">
              <w:rPr>
                <w:rFonts w:asciiTheme="majorHAnsi" w:eastAsia="ＭＳ 明朝" w:hAnsiTheme="majorHAnsi" w:cstheme="majorHAnsi" w:hint="eastAsia"/>
                <w:color w:val="FF0000"/>
                <w:sz w:val="18"/>
                <w:szCs w:val="18"/>
                <w:highlight w:val="lightGray"/>
                <w:lang w:eastAsia="ja-JP"/>
              </w:rPr>
              <w:t xml:space="preserve"> </w:t>
            </w:r>
          </w:p>
          <w:p w14:paraId="5531F885"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rPr>
              <w:t>5</w:t>
            </w:r>
            <w:r w:rsidRPr="003E0F78">
              <w:rPr>
                <w:rFonts w:asciiTheme="majorHAnsi" w:eastAsia="ＭＳ 明朝" w:hAnsiTheme="majorHAnsi" w:cstheme="majorHAnsi"/>
                <w:color w:val="FF0000"/>
                <w:sz w:val="18"/>
                <w:szCs w:val="18"/>
                <w:highlight w:val="lightGray"/>
                <w:lang w:eastAsia="ja-JP"/>
              </w:rPr>
              <w:t>.</w:t>
            </w:r>
            <w:r w:rsidRPr="003E0F78">
              <w:rPr>
                <w:rFonts w:asciiTheme="majorHAnsi" w:eastAsia="ＭＳ 明朝" w:hAnsiTheme="majorHAnsi" w:cstheme="majorHAnsi"/>
                <w:color w:val="FF0000"/>
                <w:sz w:val="18"/>
                <w:szCs w:val="18"/>
                <w:highlight w:val="lightGray"/>
              </w:rPr>
              <w:t xml:space="preserve"> Max number of sets of cells supported by UE across PUCCH groups: Candidate value set of {1, 2, 3, 4, 5, 6, 7, 8}</w:t>
            </w:r>
            <w:r w:rsidRPr="003E0F78">
              <w:rPr>
                <w:rFonts w:asciiTheme="majorHAnsi" w:eastAsia="ＭＳ 明朝" w:hAnsiTheme="majorHAnsi" w:cstheme="majorHAnsi" w:hint="eastAsia"/>
                <w:color w:val="FF0000"/>
                <w:sz w:val="18"/>
                <w:szCs w:val="18"/>
                <w:highlight w:val="lightGray"/>
                <w:lang w:eastAsia="ja-JP"/>
              </w:rPr>
              <w:t xml:space="preserve"> </w:t>
            </w:r>
          </w:p>
          <w:p w14:paraId="7917E420"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rPr>
              <w:t>6</w:t>
            </w:r>
            <w:r w:rsidRPr="003E0F78">
              <w:rPr>
                <w:rFonts w:asciiTheme="majorHAnsi" w:eastAsia="ＭＳ 明朝" w:hAnsiTheme="majorHAnsi" w:cstheme="majorHAnsi"/>
                <w:color w:val="FF0000"/>
                <w:sz w:val="18"/>
                <w:szCs w:val="18"/>
                <w:highlight w:val="lightGray"/>
                <w:lang w:eastAsia="ja-JP"/>
              </w:rPr>
              <w:t>.</w:t>
            </w:r>
            <w:r w:rsidRPr="003E0F78">
              <w:rPr>
                <w:rFonts w:asciiTheme="majorHAnsi" w:eastAsia="ＭＳ 明朝" w:hAnsiTheme="majorHAnsi" w:cstheme="majorHAnsi"/>
                <w:color w:val="FF0000"/>
                <w:sz w:val="18"/>
                <w:szCs w:val="18"/>
                <w:highlight w:val="lightGray"/>
              </w:rPr>
              <w:t xml:space="preserve"> Max number of sets of cells supported by UE for a same scheduling cell: Candidate value set of {1, 2, 3, 4}</w:t>
            </w:r>
            <w:r w:rsidRPr="003E0F78">
              <w:rPr>
                <w:rFonts w:asciiTheme="majorHAnsi" w:eastAsia="ＭＳ 明朝" w:hAnsiTheme="majorHAnsi" w:cstheme="majorHAnsi" w:hint="eastAsia"/>
                <w:color w:val="FF0000"/>
                <w:sz w:val="18"/>
                <w:szCs w:val="18"/>
                <w:highlight w:val="lightGray"/>
                <w:lang w:eastAsia="ja-JP"/>
              </w:rPr>
              <w:t xml:space="preserve"> </w:t>
            </w:r>
          </w:p>
          <w:p w14:paraId="2497895A"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7.</w:t>
            </w:r>
            <w:r w:rsidRPr="003E0F78">
              <w:rPr>
                <w:rFonts w:asciiTheme="majorHAnsi" w:eastAsia="ＭＳ 明朝" w:hAnsiTheme="majorHAnsi" w:cstheme="majorHAnsi"/>
                <w:color w:val="FF0000"/>
                <w:sz w:val="18"/>
                <w:szCs w:val="18"/>
                <w:highlight w:val="lightGray"/>
              </w:rPr>
              <w:t xml:space="preserve"> Supported co-scheduled cell indication schemes: Candidate value set of {FDRA field based, co-scheduled cell indicator field based, both}</w:t>
            </w:r>
            <w:r w:rsidRPr="003E0F78">
              <w:rPr>
                <w:rFonts w:asciiTheme="majorHAnsi" w:eastAsia="ＭＳ 明朝" w:hAnsiTheme="majorHAnsi" w:cstheme="majorHAnsi" w:hint="eastAsia"/>
                <w:color w:val="FF0000"/>
                <w:sz w:val="18"/>
                <w:szCs w:val="18"/>
                <w:highlight w:val="lightGray"/>
                <w:lang w:eastAsia="ja-JP"/>
              </w:rPr>
              <w:t xml:space="preserve"> </w:t>
            </w:r>
          </w:p>
          <w:p w14:paraId="647D008F"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8.</w:t>
            </w:r>
            <w:r w:rsidRPr="003E0F78">
              <w:rPr>
                <w:rFonts w:asciiTheme="majorHAnsi" w:eastAsia="ＭＳ 明朝" w:hAnsiTheme="majorHAnsi" w:cstheme="majorHAnsi"/>
                <w:color w:val="FF0000"/>
                <w:sz w:val="18"/>
                <w:szCs w:val="18"/>
                <w:highlight w:val="lightGray"/>
              </w:rPr>
              <w:t xml:space="preserve"> Support Type-2 for ‘Antenna port(s)’, ‘Precoding information and number of layers’ and ‘SRS resource indicator’ fields</w:t>
            </w:r>
            <w:r w:rsidRPr="003E0F78">
              <w:rPr>
                <w:rFonts w:asciiTheme="majorHAnsi" w:eastAsia="ＭＳ 明朝" w:hAnsiTheme="majorHAnsi" w:cstheme="majorHAnsi" w:hint="eastAsia"/>
                <w:color w:val="FF0000"/>
                <w:sz w:val="18"/>
                <w:szCs w:val="18"/>
                <w:highlight w:val="lightGray"/>
                <w:lang w:eastAsia="ja-JP"/>
              </w:rPr>
              <w:t xml:space="preserve"> </w:t>
            </w:r>
          </w:p>
          <w:p w14:paraId="2A8B5700"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9. The number of unicast UL DCIs to process per slot of scheduling cell for a set of cells configured for multi-cell PUSCH scheduling by DCI format 0_3</w:t>
            </w:r>
          </w:p>
          <w:p w14:paraId="3E9567CD"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For FDD scheduling cell</w:t>
            </w:r>
          </w:p>
          <w:p w14:paraId="04BC0449"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Up to one DCI format 0_3 for the set of cells and,</w:t>
            </w:r>
          </w:p>
          <w:p w14:paraId="3BFD0BB5"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Up to one unicast UL DCI formats 0_0/0_1/0_2 (if supported) for each of the cells</w:t>
            </w:r>
          </w:p>
          <w:p w14:paraId="75B6F884"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For a cell in a set of cells, no more than one DCI scheduling PUSCH for the cell</w:t>
            </w:r>
          </w:p>
          <w:p w14:paraId="0768D106"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For TDD scheduling cell</w:t>
            </w:r>
          </w:p>
          <w:p w14:paraId="5B278A67"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Up to two DCI format 0_3 for the set of cells and,</w:t>
            </w:r>
          </w:p>
          <w:p w14:paraId="16F5663D"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Up to two unicast UL DCI formats 0_0/0_1/0_2 (if supported) for each of the cells</w:t>
            </w:r>
          </w:p>
          <w:p w14:paraId="5F5FFD50"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For a cell in a set of cells, no more than two DCI scheduling PUSCH for the cell</w:t>
            </w:r>
          </w:p>
          <w:p w14:paraId="0085C706"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10. Monitoring SS set(s) for DCI format 0_3 for a set of cells for the following cases</w:t>
            </w:r>
          </w:p>
          <w:p w14:paraId="2730E64E"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 xml:space="preserve">1. Search space set configuration for DCI format 0_3 for the set of cells is provided only on the scheduling cell, </w:t>
            </w:r>
            <w:proofErr w:type="gramStart"/>
            <w:r w:rsidRPr="003E0F78">
              <w:rPr>
                <w:rFonts w:asciiTheme="majorHAnsi" w:eastAsia="ＭＳ 明朝" w:hAnsiTheme="majorHAnsi" w:cstheme="majorHAnsi"/>
                <w:color w:val="FF0000"/>
                <w:sz w:val="18"/>
                <w:szCs w:val="18"/>
                <w:highlight w:val="lightGray"/>
                <w:lang w:eastAsia="ja-JP"/>
              </w:rPr>
              <w:t>or;</w:t>
            </w:r>
            <w:proofErr w:type="gramEnd"/>
          </w:p>
          <w:p w14:paraId="1A000FDD"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 xml:space="preserve">2. Search space set configurations for DCI format 0_3 for the set of cells with the same </w:t>
            </w:r>
            <w:proofErr w:type="spellStart"/>
            <w:r w:rsidRPr="003E0F78">
              <w:rPr>
                <w:rFonts w:asciiTheme="majorHAnsi" w:eastAsia="ＭＳ 明朝" w:hAnsiTheme="majorHAnsi" w:cstheme="majorHAnsi"/>
                <w:color w:val="FF0000"/>
                <w:sz w:val="18"/>
                <w:szCs w:val="18"/>
                <w:highlight w:val="lightGray"/>
                <w:lang w:eastAsia="ja-JP"/>
              </w:rPr>
              <w:t>searchSpaceId</w:t>
            </w:r>
            <w:proofErr w:type="spellEnd"/>
            <w:r w:rsidRPr="003E0F78">
              <w:rPr>
                <w:rFonts w:asciiTheme="majorHAnsi" w:eastAsia="ＭＳ 明朝" w:hAnsiTheme="majorHAnsi" w:cstheme="majorHAnsi"/>
                <w:color w:val="FF0000"/>
                <w:sz w:val="18"/>
                <w:szCs w:val="18"/>
                <w:highlight w:val="lightGray"/>
                <w:lang w:eastAsia="ja-JP"/>
              </w:rPr>
              <w:t xml:space="preserve"> are provided on both the </w:t>
            </w:r>
            <w:r w:rsidRPr="003E0F78">
              <w:rPr>
                <w:rFonts w:asciiTheme="majorHAnsi" w:eastAsia="ＭＳ 明朝" w:hAnsiTheme="majorHAnsi" w:cstheme="majorHAnsi"/>
                <w:color w:val="FF0000"/>
                <w:sz w:val="18"/>
                <w:szCs w:val="18"/>
                <w:highlight w:val="lightGray"/>
                <w:lang w:eastAsia="ja-JP"/>
              </w:rPr>
              <w:lastRenderedPageBreak/>
              <w:t>scheduling cell and a serving cell in the set of cells with the scheduling cell being NOT in the set of cells</w:t>
            </w:r>
          </w:p>
          <w:p w14:paraId="0F6D41E1" w14:textId="77777777" w:rsidR="006C079D" w:rsidRPr="003E0F78" w:rsidRDefault="006C079D" w:rsidP="00086C01">
            <w:pPr>
              <w:spacing w:after="0"/>
              <w:rPr>
                <w:rFonts w:asciiTheme="majorHAnsi" w:eastAsia="ＭＳ 明朝" w:hAnsiTheme="majorHAnsi" w:cstheme="majorHAnsi"/>
                <w:color w:val="FF0000"/>
                <w:sz w:val="18"/>
                <w:szCs w:val="18"/>
                <w:highlight w:val="lightGray"/>
                <w:lang w:eastAsia="ja-JP"/>
              </w:rPr>
            </w:pPr>
            <w:r w:rsidRPr="003E0F78">
              <w:rPr>
                <w:rFonts w:asciiTheme="majorHAnsi" w:eastAsia="ＭＳ 明朝" w:hAnsiTheme="majorHAnsi" w:cstheme="majorHAnsi"/>
                <w:color w:val="FF0000"/>
                <w:sz w:val="18"/>
                <w:szCs w:val="18"/>
                <w:highlight w:val="lightGray"/>
                <w:lang w:eastAsia="ja-JP"/>
              </w:rPr>
              <w:t xml:space="preserve">UE supporting </w:t>
            </w:r>
            <w:r w:rsidRPr="006A49CB">
              <w:rPr>
                <w:rFonts w:asciiTheme="majorHAnsi" w:eastAsia="ＭＳ 明朝" w:hAnsiTheme="majorHAnsi" w:cstheme="majorHAnsi"/>
                <w:color w:val="FF0000"/>
                <w:sz w:val="18"/>
                <w:szCs w:val="18"/>
                <w:highlight w:val="cyan"/>
                <w:lang w:eastAsia="ja-JP"/>
              </w:rPr>
              <w:t xml:space="preserve">FG </w:t>
            </w:r>
            <w:r w:rsidRPr="006A49CB">
              <w:rPr>
                <w:rFonts w:asciiTheme="majorHAnsi" w:eastAsia="ＭＳ 明朝" w:hAnsiTheme="majorHAnsi" w:cstheme="majorHAnsi" w:hint="eastAsia"/>
                <w:color w:val="FF0000"/>
                <w:sz w:val="18"/>
                <w:szCs w:val="18"/>
                <w:highlight w:val="cyan"/>
                <w:lang w:eastAsia="ja-JP"/>
              </w:rPr>
              <w:t>66</w:t>
            </w:r>
            <w:r w:rsidRPr="006A49CB">
              <w:rPr>
                <w:rFonts w:asciiTheme="majorHAnsi" w:eastAsia="ＭＳ 明朝" w:hAnsiTheme="majorHAnsi" w:cstheme="majorHAnsi"/>
                <w:color w:val="FF0000"/>
                <w:sz w:val="18"/>
                <w:szCs w:val="18"/>
                <w:highlight w:val="cyan"/>
                <w:lang w:eastAsia="ja-JP"/>
              </w:rPr>
              <w:t>-2</w:t>
            </w:r>
            <w:r w:rsidRPr="006A49CB">
              <w:rPr>
                <w:rFonts w:asciiTheme="majorHAnsi" w:eastAsia="ＭＳ 明朝" w:hAnsiTheme="majorHAnsi" w:cstheme="majorHAnsi" w:hint="eastAsia"/>
                <w:color w:val="FF0000"/>
                <w:sz w:val="18"/>
                <w:szCs w:val="18"/>
                <w:highlight w:val="cyan"/>
                <w:lang w:eastAsia="ja-JP"/>
              </w:rPr>
              <w:t>a</w:t>
            </w:r>
            <w:r w:rsidRPr="003E0F78">
              <w:rPr>
                <w:rFonts w:asciiTheme="majorHAnsi" w:eastAsia="ＭＳ 明朝" w:hAnsiTheme="majorHAnsi" w:cstheme="majorHAnsi"/>
                <w:color w:val="FF0000"/>
                <w:sz w:val="18"/>
                <w:szCs w:val="18"/>
                <w:highlight w:val="lightGray"/>
                <w:lang w:eastAsia="ja-JP"/>
              </w:rPr>
              <w:t xml:space="preserve"> can additionally report whether the UE support following case</w:t>
            </w:r>
          </w:p>
          <w:p w14:paraId="6D85137D" w14:textId="77777777" w:rsidR="006C079D" w:rsidRPr="003E0F78" w:rsidRDefault="006C079D" w:rsidP="00086C01">
            <w:pPr>
              <w:rPr>
                <w:rFonts w:asciiTheme="majorHAnsi" w:hAnsiTheme="majorHAnsi" w:cstheme="majorHAnsi"/>
                <w:color w:val="FF0000"/>
                <w:sz w:val="18"/>
                <w:szCs w:val="18"/>
              </w:rPr>
            </w:pPr>
            <w:r w:rsidRPr="003E0F78">
              <w:rPr>
                <w:rFonts w:asciiTheme="majorHAnsi" w:eastAsia="ＭＳ 明朝" w:hAnsiTheme="majorHAnsi" w:cstheme="majorHAnsi"/>
                <w:color w:val="FF0000"/>
                <w:sz w:val="18"/>
                <w:szCs w:val="18"/>
                <w:highlight w:val="lightGray"/>
                <w:lang w:eastAsia="ja-JP"/>
              </w:rPr>
              <w:t xml:space="preserve">3. Search space set configurations for DCI format 0_3 for the set of cells with the same </w:t>
            </w:r>
            <w:proofErr w:type="spellStart"/>
            <w:r w:rsidRPr="003E0F78">
              <w:rPr>
                <w:rFonts w:asciiTheme="majorHAnsi" w:eastAsia="ＭＳ 明朝" w:hAnsiTheme="majorHAnsi" w:cstheme="majorHAnsi"/>
                <w:color w:val="FF0000"/>
                <w:sz w:val="18"/>
                <w:szCs w:val="18"/>
                <w:highlight w:val="lightGray"/>
                <w:lang w:eastAsia="ja-JP"/>
              </w:rPr>
              <w:t>searchSpaceId</w:t>
            </w:r>
            <w:proofErr w:type="spellEnd"/>
            <w:r w:rsidRPr="003E0F78">
              <w:rPr>
                <w:rFonts w:asciiTheme="majorHAnsi" w:eastAsia="ＭＳ 明朝" w:hAnsiTheme="majorHAnsi" w:cstheme="majorHAnsi"/>
                <w:color w:val="FF0000"/>
                <w:sz w:val="18"/>
                <w:szCs w:val="18"/>
                <w:highlight w:val="lightGray"/>
                <w:lang w:eastAsia="ja-JP"/>
              </w:rPr>
              <w:t xml:space="preserve"> are provided on both the scheduling cell and a serving cell in the set of cells with the scheduling cell being in the set of cells</w:t>
            </w:r>
          </w:p>
        </w:tc>
        <w:tc>
          <w:tcPr>
            <w:tcW w:w="142" w:type="pct"/>
            <w:tcBorders>
              <w:top w:val="single" w:sz="4" w:space="0" w:color="auto"/>
              <w:left w:val="single" w:sz="4" w:space="0" w:color="auto"/>
              <w:bottom w:val="single" w:sz="4" w:space="0" w:color="auto"/>
              <w:right w:val="single" w:sz="4" w:space="0" w:color="auto"/>
            </w:tcBorders>
          </w:tcPr>
          <w:p w14:paraId="25499431" w14:textId="77777777" w:rsidR="006C079D" w:rsidRPr="003E0F78" w:rsidRDefault="006C079D" w:rsidP="00086C01">
            <w:pPr>
              <w:keepLines/>
              <w:spacing w:after="0"/>
              <w:rPr>
                <w:rFonts w:asciiTheme="majorHAnsi" w:eastAsia="ＭＳ 明朝" w:hAnsiTheme="majorHAnsi" w:cstheme="majorHAnsi"/>
                <w:color w:val="FF0000"/>
                <w:sz w:val="18"/>
                <w:szCs w:val="18"/>
                <w:lang w:eastAsia="ja-JP"/>
              </w:rPr>
            </w:pPr>
            <w:r w:rsidRPr="006A49CB">
              <w:rPr>
                <w:rFonts w:asciiTheme="majorHAnsi" w:eastAsia="ＭＳ 明朝" w:hAnsiTheme="majorHAnsi" w:cstheme="majorHAnsi" w:hint="eastAsia"/>
                <w:color w:val="FF0000"/>
                <w:sz w:val="18"/>
                <w:szCs w:val="18"/>
                <w:highlight w:val="cyan"/>
                <w:lang w:eastAsia="ja-JP"/>
              </w:rPr>
              <w:lastRenderedPageBreak/>
              <w:t>66-2</w:t>
            </w:r>
          </w:p>
        </w:tc>
        <w:tc>
          <w:tcPr>
            <w:tcW w:w="142" w:type="pct"/>
            <w:tcBorders>
              <w:top w:val="single" w:sz="4" w:space="0" w:color="auto"/>
              <w:left w:val="single" w:sz="4" w:space="0" w:color="auto"/>
              <w:bottom w:val="single" w:sz="4" w:space="0" w:color="auto"/>
              <w:right w:val="single" w:sz="4" w:space="0" w:color="auto"/>
            </w:tcBorders>
          </w:tcPr>
          <w:p w14:paraId="12C6DBB8" w14:textId="77777777" w:rsidR="006C079D" w:rsidRPr="003E0F78" w:rsidRDefault="006C079D" w:rsidP="00086C01">
            <w:pPr>
              <w:keepLines/>
              <w:spacing w:after="0"/>
              <w:jc w:val="center"/>
              <w:rPr>
                <w:rFonts w:asciiTheme="majorHAnsi" w:eastAsia="ＭＳ 明朝" w:hAnsiTheme="majorHAnsi" w:cstheme="majorHAnsi"/>
                <w:color w:val="FF0000"/>
                <w:sz w:val="18"/>
                <w:szCs w:val="18"/>
              </w:rPr>
            </w:pPr>
            <w:r w:rsidRPr="003E0F78">
              <w:rPr>
                <w:rFonts w:asciiTheme="majorHAnsi" w:eastAsia="ＭＳ 明朝" w:hAnsiTheme="majorHAnsi" w:cstheme="majorHAnsi"/>
                <w:color w:val="FF0000"/>
                <w:sz w:val="18"/>
                <w:szCs w:val="18"/>
              </w:rPr>
              <w:t>Yes</w:t>
            </w:r>
          </w:p>
        </w:tc>
        <w:tc>
          <w:tcPr>
            <w:tcW w:w="142" w:type="pct"/>
            <w:tcBorders>
              <w:top w:val="single" w:sz="4" w:space="0" w:color="auto"/>
              <w:left w:val="single" w:sz="4" w:space="0" w:color="auto"/>
              <w:bottom w:val="single" w:sz="4" w:space="0" w:color="auto"/>
              <w:right w:val="single" w:sz="4" w:space="0" w:color="auto"/>
            </w:tcBorders>
          </w:tcPr>
          <w:p w14:paraId="71E7D2FE" w14:textId="77777777" w:rsidR="006C079D" w:rsidRPr="003E0F78" w:rsidRDefault="006C079D" w:rsidP="00086C01">
            <w:pPr>
              <w:keepLines/>
              <w:spacing w:after="0"/>
              <w:jc w:val="center"/>
              <w:rPr>
                <w:rFonts w:asciiTheme="majorHAnsi" w:eastAsia="ＭＳ 明朝" w:hAnsiTheme="majorHAnsi" w:cstheme="majorHAnsi"/>
                <w:color w:val="FF0000"/>
                <w:sz w:val="18"/>
                <w:szCs w:val="18"/>
              </w:rPr>
            </w:pPr>
            <w:r w:rsidRPr="003E0F78">
              <w:rPr>
                <w:rFonts w:asciiTheme="majorHAnsi" w:eastAsia="ＭＳ 明朝" w:hAnsiTheme="majorHAnsi" w:cstheme="majorHAnsi"/>
                <w:color w:val="FF0000"/>
                <w:sz w:val="18"/>
                <w:szCs w:val="18"/>
              </w:rPr>
              <w:t>N/A</w:t>
            </w:r>
          </w:p>
        </w:tc>
        <w:tc>
          <w:tcPr>
            <w:tcW w:w="425" w:type="pct"/>
            <w:tcBorders>
              <w:top w:val="single" w:sz="4" w:space="0" w:color="auto"/>
              <w:left w:val="single" w:sz="4" w:space="0" w:color="auto"/>
              <w:bottom w:val="single" w:sz="4" w:space="0" w:color="auto"/>
              <w:right w:val="single" w:sz="4" w:space="0" w:color="auto"/>
            </w:tcBorders>
          </w:tcPr>
          <w:p w14:paraId="65966078" w14:textId="77777777" w:rsidR="006C079D" w:rsidRPr="003E0F78" w:rsidRDefault="006C079D" w:rsidP="00086C01">
            <w:pPr>
              <w:keepLines/>
              <w:spacing w:after="0"/>
              <w:rPr>
                <w:rFonts w:asciiTheme="majorHAnsi" w:eastAsia="ＭＳ 明朝" w:hAnsiTheme="majorHAnsi" w:cstheme="majorHAnsi"/>
                <w:color w:val="FF0000"/>
                <w:sz w:val="18"/>
                <w:szCs w:val="18"/>
              </w:rPr>
            </w:pPr>
            <w:r w:rsidRPr="003E0F78">
              <w:rPr>
                <w:rFonts w:asciiTheme="majorHAnsi" w:eastAsia="ＭＳ 明朝" w:hAnsiTheme="majorHAnsi" w:cstheme="majorHAnsi"/>
                <w:color w:val="FF0000"/>
                <w:sz w:val="18"/>
                <w:szCs w:val="18"/>
              </w:rPr>
              <w:t>Multi-cell PUSCH scheduling by DCI format 0_3 with different SCS and different carrier type for the cells in the set</w:t>
            </w:r>
            <w:r w:rsidRPr="00DC0700">
              <w:rPr>
                <w:rFonts w:asciiTheme="majorHAnsi" w:eastAsia="ＭＳ 明朝" w:hAnsiTheme="majorHAnsi" w:cstheme="majorHAnsi"/>
                <w:color w:val="FF0000"/>
                <w:sz w:val="18"/>
                <w:szCs w:val="18"/>
                <w:highlight w:val="cyan"/>
              </w:rPr>
              <w:t xml:space="preserve"> with three sets of (carrier type, </w:t>
            </w:r>
            <w:proofErr w:type="gramStart"/>
            <w:r w:rsidRPr="00DC0700">
              <w:rPr>
                <w:rFonts w:asciiTheme="majorHAnsi" w:eastAsia="ＭＳ 明朝" w:hAnsiTheme="majorHAnsi" w:cstheme="majorHAnsi"/>
                <w:color w:val="FF0000"/>
                <w:sz w:val="18"/>
                <w:szCs w:val="18"/>
                <w:highlight w:val="cyan"/>
              </w:rPr>
              <w:t>SCS)</w:t>
            </w:r>
            <w:r w:rsidRPr="0027058B">
              <w:rPr>
                <w:rFonts w:asciiTheme="majorHAnsi" w:eastAsia="ＭＳ 明朝" w:hAnsiTheme="majorHAnsi" w:cstheme="majorHAnsi"/>
                <w:color w:val="FF0000"/>
                <w:sz w:val="18"/>
                <w:szCs w:val="18"/>
              </w:rPr>
              <w:t xml:space="preserve"> </w:t>
            </w:r>
            <w:r w:rsidRPr="003E0F78">
              <w:rPr>
                <w:rFonts w:asciiTheme="majorHAnsi" w:eastAsia="ＭＳ 明朝" w:hAnsiTheme="majorHAnsi" w:cstheme="majorHAnsi"/>
                <w:color w:val="FF0000"/>
                <w:sz w:val="18"/>
                <w:szCs w:val="18"/>
              </w:rPr>
              <w:t xml:space="preserve"> is</w:t>
            </w:r>
            <w:proofErr w:type="gramEnd"/>
            <w:r w:rsidRPr="003E0F78">
              <w:rPr>
                <w:rFonts w:asciiTheme="majorHAnsi" w:eastAsia="ＭＳ 明朝" w:hAnsiTheme="majorHAnsi" w:cstheme="majorHAnsi"/>
                <w:color w:val="FF0000"/>
                <w:sz w:val="18"/>
                <w:szCs w:val="18"/>
              </w:rPr>
              <w:t xml:space="preserve"> not supported</w:t>
            </w:r>
          </w:p>
        </w:tc>
        <w:tc>
          <w:tcPr>
            <w:tcW w:w="280" w:type="pct"/>
            <w:tcBorders>
              <w:top w:val="single" w:sz="4" w:space="0" w:color="auto"/>
              <w:left w:val="single" w:sz="4" w:space="0" w:color="auto"/>
              <w:bottom w:val="single" w:sz="4" w:space="0" w:color="auto"/>
              <w:right w:val="single" w:sz="4" w:space="0" w:color="auto"/>
            </w:tcBorders>
          </w:tcPr>
          <w:p w14:paraId="54FFC1B8" w14:textId="77777777" w:rsidR="006C079D" w:rsidRPr="003E0F78" w:rsidRDefault="006C079D" w:rsidP="00086C01">
            <w:pPr>
              <w:keepLines/>
              <w:spacing w:after="0"/>
              <w:jc w:val="center"/>
              <w:rPr>
                <w:rFonts w:asciiTheme="majorHAnsi" w:eastAsia="ＭＳ 明朝" w:hAnsiTheme="majorHAnsi" w:cstheme="majorHAnsi"/>
                <w:color w:val="FF0000"/>
                <w:szCs w:val="18"/>
                <w:lang w:eastAsia="ja-JP"/>
              </w:rPr>
            </w:pPr>
            <w:r w:rsidRPr="003E0F78">
              <w:rPr>
                <w:rFonts w:asciiTheme="majorHAnsi" w:eastAsia="ＭＳ 明朝" w:hAnsiTheme="majorHAnsi" w:cstheme="majorHAnsi" w:hint="eastAsia"/>
                <w:color w:val="FF0000"/>
                <w:szCs w:val="18"/>
                <w:lang w:eastAsia="ja-JP"/>
              </w:rPr>
              <w:t>Per BC</w:t>
            </w:r>
          </w:p>
        </w:tc>
        <w:tc>
          <w:tcPr>
            <w:tcW w:w="142" w:type="pct"/>
            <w:tcBorders>
              <w:top w:val="single" w:sz="4" w:space="0" w:color="auto"/>
              <w:left w:val="single" w:sz="4" w:space="0" w:color="auto"/>
              <w:bottom w:val="single" w:sz="4" w:space="0" w:color="auto"/>
              <w:right w:val="single" w:sz="4" w:space="0" w:color="auto"/>
            </w:tcBorders>
          </w:tcPr>
          <w:p w14:paraId="72B79FC9" w14:textId="77777777" w:rsidR="006C079D" w:rsidRPr="003E0F78" w:rsidRDefault="006C079D" w:rsidP="00086C01">
            <w:pPr>
              <w:keepLines/>
              <w:spacing w:after="0"/>
              <w:jc w:val="center"/>
              <w:rPr>
                <w:rFonts w:asciiTheme="majorHAnsi" w:eastAsia="ＭＳ 明朝" w:hAnsiTheme="majorHAnsi" w:cstheme="majorHAnsi"/>
                <w:color w:val="FF0000"/>
                <w:szCs w:val="18"/>
                <w:lang w:eastAsia="ja-JP"/>
              </w:rPr>
            </w:pPr>
            <w:r w:rsidRPr="003E0F78">
              <w:rPr>
                <w:rFonts w:asciiTheme="majorHAnsi" w:eastAsia="ＭＳ 明朝" w:hAnsiTheme="majorHAnsi" w:cstheme="majorHAnsi" w:hint="eastAsia"/>
                <w:color w:val="FF0000"/>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0979CA19" w14:textId="77777777" w:rsidR="006C079D" w:rsidRPr="003E0F78" w:rsidRDefault="006C079D" w:rsidP="00086C01">
            <w:pPr>
              <w:keepLines/>
              <w:spacing w:after="0"/>
              <w:jc w:val="center"/>
              <w:rPr>
                <w:rFonts w:asciiTheme="majorHAnsi" w:eastAsia="ＭＳ 明朝" w:hAnsiTheme="majorHAnsi" w:cstheme="majorHAnsi"/>
                <w:color w:val="FF0000"/>
                <w:szCs w:val="18"/>
                <w:lang w:eastAsia="ja-JP"/>
              </w:rPr>
            </w:pPr>
            <w:r w:rsidRPr="003E0F78">
              <w:rPr>
                <w:rFonts w:asciiTheme="majorHAnsi" w:eastAsia="ＭＳ 明朝" w:hAnsiTheme="majorHAnsi" w:cstheme="majorHAnsi" w:hint="eastAsia"/>
                <w:color w:val="FF0000"/>
                <w:szCs w:val="18"/>
                <w:lang w:eastAsia="ja-JP"/>
              </w:rPr>
              <w:t>n/a</w:t>
            </w:r>
          </w:p>
        </w:tc>
        <w:tc>
          <w:tcPr>
            <w:tcW w:w="143" w:type="pct"/>
            <w:tcBorders>
              <w:top w:val="single" w:sz="4" w:space="0" w:color="auto"/>
              <w:left w:val="single" w:sz="4" w:space="0" w:color="auto"/>
              <w:bottom w:val="single" w:sz="4" w:space="0" w:color="auto"/>
              <w:right w:val="single" w:sz="4" w:space="0" w:color="auto"/>
            </w:tcBorders>
          </w:tcPr>
          <w:p w14:paraId="204AE019" w14:textId="77777777" w:rsidR="006C079D" w:rsidRPr="003E0F78" w:rsidRDefault="006C079D" w:rsidP="00086C01">
            <w:pPr>
              <w:keepLines/>
              <w:spacing w:after="0"/>
              <w:jc w:val="center"/>
              <w:rPr>
                <w:rFonts w:asciiTheme="majorHAnsi" w:eastAsia="ＭＳ 明朝" w:hAnsiTheme="majorHAnsi" w:cstheme="majorHAnsi"/>
                <w:color w:val="FF0000"/>
                <w:szCs w:val="18"/>
                <w:lang w:eastAsia="ja-JP"/>
              </w:rPr>
            </w:pPr>
            <w:r w:rsidRPr="003E0F78">
              <w:rPr>
                <w:rFonts w:asciiTheme="majorHAnsi" w:eastAsia="ＭＳ 明朝" w:hAnsiTheme="majorHAnsi" w:cstheme="majorHAnsi" w:hint="eastAsia"/>
                <w:color w:val="FF0000"/>
                <w:szCs w:val="18"/>
                <w:lang w:eastAsia="ja-JP"/>
              </w:rPr>
              <w:t>n/a</w:t>
            </w:r>
          </w:p>
        </w:tc>
        <w:tc>
          <w:tcPr>
            <w:tcW w:w="568" w:type="pct"/>
            <w:tcBorders>
              <w:top w:val="single" w:sz="4" w:space="0" w:color="auto"/>
              <w:left w:val="single" w:sz="4" w:space="0" w:color="auto"/>
              <w:bottom w:val="single" w:sz="4" w:space="0" w:color="auto"/>
              <w:right w:val="single" w:sz="4" w:space="0" w:color="auto"/>
            </w:tcBorders>
          </w:tcPr>
          <w:p w14:paraId="7383EFB4" w14:textId="77777777" w:rsidR="006C079D" w:rsidRPr="003E0F78" w:rsidRDefault="006C079D" w:rsidP="00086C01">
            <w:pPr>
              <w:spacing w:after="0"/>
              <w:rPr>
                <w:rFonts w:asciiTheme="majorHAnsi" w:eastAsia="ＭＳ 明朝" w:hAnsiTheme="majorHAnsi" w:cstheme="majorHAnsi"/>
                <w:color w:val="FF0000"/>
                <w:sz w:val="18"/>
                <w:szCs w:val="18"/>
              </w:rPr>
            </w:pPr>
            <w:r w:rsidRPr="003E0F78">
              <w:rPr>
                <w:rFonts w:asciiTheme="majorHAnsi" w:eastAsia="ＭＳ 明朝" w:hAnsiTheme="majorHAnsi" w:cstheme="majorHAnsi"/>
                <w:color w:val="FF0000"/>
                <w:sz w:val="18"/>
                <w:szCs w:val="18"/>
              </w:rPr>
              <w:t xml:space="preserve">Support of CCS with </w:t>
            </w:r>
            <w:r w:rsidRPr="003E0F78">
              <w:rPr>
                <w:rFonts w:asciiTheme="majorHAnsi" w:eastAsia="ＭＳ 明朝" w:hAnsiTheme="majorHAnsi" w:cstheme="majorHAnsi" w:hint="eastAsia"/>
                <w:color w:val="FF0000"/>
                <w:sz w:val="18"/>
                <w:szCs w:val="18"/>
                <w:lang w:eastAsia="ja-JP"/>
              </w:rPr>
              <w:t>U</w:t>
            </w:r>
            <w:r w:rsidRPr="003E0F78">
              <w:rPr>
                <w:rFonts w:asciiTheme="majorHAnsi" w:eastAsia="ＭＳ 明朝" w:hAnsiTheme="majorHAnsi" w:cstheme="majorHAnsi"/>
                <w:color w:val="FF0000"/>
                <w:sz w:val="18"/>
                <w:szCs w:val="18"/>
              </w:rPr>
              <w:t xml:space="preserve">L DCI formats </w:t>
            </w:r>
            <w:r w:rsidRPr="003E0F78">
              <w:rPr>
                <w:rFonts w:asciiTheme="majorHAnsi" w:eastAsia="ＭＳ 明朝" w:hAnsiTheme="majorHAnsi" w:cstheme="majorHAnsi" w:hint="eastAsia"/>
                <w:color w:val="FF0000"/>
                <w:sz w:val="18"/>
                <w:szCs w:val="18"/>
                <w:lang w:eastAsia="ja-JP"/>
              </w:rPr>
              <w:t>0</w:t>
            </w:r>
            <w:r w:rsidRPr="003E0F78">
              <w:rPr>
                <w:rFonts w:asciiTheme="majorHAnsi" w:eastAsia="ＭＳ 明朝" w:hAnsiTheme="majorHAnsi" w:cstheme="majorHAnsi"/>
                <w:color w:val="FF0000"/>
                <w:sz w:val="18"/>
                <w:szCs w:val="18"/>
              </w:rPr>
              <w:t>_1/</w:t>
            </w:r>
            <w:r w:rsidRPr="003E0F78">
              <w:rPr>
                <w:rFonts w:asciiTheme="majorHAnsi" w:eastAsia="ＭＳ 明朝" w:hAnsiTheme="majorHAnsi" w:cstheme="majorHAnsi" w:hint="eastAsia"/>
                <w:color w:val="FF0000"/>
                <w:sz w:val="18"/>
                <w:szCs w:val="18"/>
                <w:lang w:eastAsia="ja-JP"/>
              </w:rPr>
              <w:t>0</w:t>
            </w:r>
            <w:r w:rsidRPr="003E0F78">
              <w:rPr>
                <w:rFonts w:asciiTheme="majorHAnsi" w:eastAsia="ＭＳ 明朝" w:hAnsiTheme="majorHAnsi" w:cstheme="majorHAnsi"/>
                <w:color w:val="FF0000"/>
                <w:sz w:val="18"/>
                <w:szCs w:val="18"/>
              </w:rPr>
              <w:t>_2 is according to FG 6-10</w:t>
            </w:r>
          </w:p>
        </w:tc>
        <w:tc>
          <w:tcPr>
            <w:tcW w:w="378" w:type="pct"/>
            <w:tcBorders>
              <w:top w:val="single" w:sz="4" w:space="0" w:color="auto"/>
              <w:left w:val="single" w:sz="4" w:space="0" w:color="auto"/>
              <w:bottom w:val="single" w:sz="4" w:space="0" w:color="auto"/>
              <w:right w:val="single" w:sz="4" w:space="0" w:color="auto"/>
            </w:tcBorders>
          </w:tcPr>
          <w:p w14:paraId="278FB751" w14:textId="77777777" w:rsidR="006C079D" w:rsidRPr="003E0F78" w:rsidRDefault="006C079D" w:rsidP="00086C01">
            <w:pPr>
              <w:keepLines/>
              <w:spacing w:after="0"/>
              <w:rPr>
                <w:rFonts w:asciiTheme="majorHAnsi" w:hAnsiTheme="majorHAnsi" w:cstheme="majorHAnsi"/>
                <w:color w:val="FF0000"/>
                <w:sz w:val="18"/>
                <w:szCs w:val="18"/>
              </w:rPr>
            </w:pPr>
            <w:r w:rsidRPr="003E0F78">
              <w:rPr>
                <w:rFonts w:asciiTheme="majorHAnsi" w:hAnsiTheme="majorHAnsi" w:cstheme="majorHAnsi"/>
                <w:color w:val="FF0000"/>
                <w:sz w:val="18"/>
                <w:szCs w:val="18"/>
              </w:rPr>
              <w:t>Optional with capability signalling</w:t>
            </w:r>
          </w:p>
        </w:tc>
      </w:tr>
    </w:tbl>
    <w:p w14:paraId="5EFFC34A" w14:textId="77777777" w:rsidR="00065127" w:rsidRDefault="00065127" w:rsidP="00FC7B86">
      <w:pPr>
        <w:spacing w:afterLines="50" w:after="120"/>
        <w:jc w:val="both"/>
        <w:rPr>
          <w:rFonts w:eastAsia="ＭＳ 明朝"/>
          <w:sz w:val="22"/>
          <w:szCs w:val="22"/>
          <w:u w:val="single"/>
          <w:lang w:eastAsia="ja-JP"/>
        </w:rPr>
      </w:pPr>
    </w:p>
    <w:p w14:paraId="247A3869" w14:textId="77777777" w:rsidR="006C079D" w:rsidRDefault="006C079D" w:rsidP="006C079D">
      <w:pPr>
        <w:spacing w:after="120"/>
        <w:jc w:val="both"/>
        <w:rPr>
          <w:rFonts w:eastAsiaTheme="minorEastAsia"/>
          <w:b/>
          <w:bCs/>
          <w:sz w:val="22"/>
          <w:szCs w:val="22"/>
          <w:lang w:val="en-US" w:eastAsia="ja-JP"/>
        </w:rPr>
      </w:pPr>
      <w:r w:rsidDel="008241D5">
        <w:rPr>
          <w:rFonts w:eastAsiaTheme="minorEastAsia" w:hint="eastAsia"/>
          <w:b/>
          <w:bCs/>
          <w:sz w:val="22"/>
          <w:szCs w:val="22"/>
          <w:lang w:val="en-US" w:eastAsia="ja-JP"/>
        </w:rPr>
        <w:t>Proposal</w:t>
      </w:r>
      <w:r w:rsidRPr="1B590E3A" w:rsidDel="008241D5">
        <w:rPr>
          <w:rFonts w:eastAsia="Times New Roman"/>
          <w:b/>
          <w:bCs/>
          <w:sz w:val="22"/>
          <w:szCs w:val="22"/>
          <w:lang w:val="en-US"/>
        </w:rPr>
        <w:t xml:space="preserve"> </w:t>
      </w:r>
      <w:r>
        <w:rPr>
          <w:rFonts w:eastAsiaTheme="minorEastAsia" w:hint="eastAsia"/>
          <w:b/>
          <w:bCs/>
          <w:sz w:val="22"/>
          <w:szCs w:val="22"/>
          <w:lang w:val="en-US" w:eastAsia="ja-JP"/>
        </w:rPr>
        <w:t>2</w:t>
      </w:r>
      <w:r w:rsidRPr="1B590E3A" w:rsidDel="008241D5">
        <w:rPr>
          <w:rFonts w:eastAsia="Times New Roman"/>
          <w:b/>
          <w:bCs/>
          <w:sz w:val="22"/>
          <w:szCs w:val="22"/>
          <w:lang w:val="en-US"/>
        </w:rPr>
        <w:t xml:space="preserve">: </w:t>
      </w:r>
      <w:r>
        <w:rPr>
          <w:rFonts w:eastAsiaTheme="minorEastAsia" w:hint="eastAsia"/>
          <w:b/>
          <w:bCs/>
          <w:sz w:val="22"/>
          <w:szCs w:val="22"/>
          <w:lang w:val="en-US" w:eastAsia="ja-JP"/>
        </w:rPr>
        <w:t>For FGs</w:t>
      </w:r>
      <w:r w:rsidRPr="005F1F30">
        <w:t xml:space="preserve"> </w:t>
      </w:r>
      <w:r w:rsidRPr="005F1F30">
        <w:rPr>
          <w:rFonts w:eastAsiaTheme="minorEastAsia"/>
          <w:b/>
          <w:bCs/>
          <w:sz w:val="22"/>
          <w:szCs w:val="22"/>
          <w:lang w:val="en-US" w:eastAsia="ja-JP"/>
        </w:rPr>
        <w:t>with the type of per band/BC/FS</w:t>
      </w:r>
      <w:r>
        <w:rPr>
          <w:rFonts w:eastAsiaTheme="minorEastAsia" w:hint="eastAsia"/>
          <w:b/>
          <w:bCs/>
          <w:sz w:val="22"/>
          <w:szCs w:val="22"/>
          <w:lang w:val="en-US" w:eastAsia="ja-JP"/>
        </w:rPr>
        <w:t>, i</w:t>
      </w:r>
      <w:r w:rsidDel="008241D5">
        <w:rPr>
          <w:rFonts w:eastAsiaTheme="minorEastAsia" w:hint="eastAsia"/>
          <w:b/>
          <w:bCs/>
          <w:sz w:val="22"/>
          <w:szCs w:val="22"/>
          <w:lang w:val="en-US" w:eastAsia="ja-JP"/>
        </w:rPr>
        <w:t xml:space="preserve">f Rel-19 FGs (such as 66-1/2) can be supported without supporting any of FG49-1/1b/2/2b, prerequisite FG of </w:t>
      </w:r>
      <w:r w:rsidRPr="00E15E9A" w:rsidDel="008241D5">
        <w:rPr>
          <w:rFonts w:eastAsiaTheme="minorEastAsia"/>
          <w:b/>
          <w:bCs/>
          <w:sz w:val="22"/>
          <w:szCs w:val="22"/>
          <w:lang w:val="en-US" w:eastAsia="ja-JP"/>
        </w:rPr>
        <w:t>Rel-18 FGs having “at least one of {49-1/1b/2/2b}”</w:t>
      </w:r>
      <w:r w:rsidDel="008241D5">
        <w:rPr>
          <w:rFonts w:eastAsiaTheme="minorEastAsia" w:hint="eastAsia"/>
          <w:b/>
          <w:bCs/>
          <w:sz w:val="22"/>
          <w:szCs w:val="22"/>
          <w:lang w:val="en-US" w:eastAsia="ja-JP"/>
        </w:rPr>
        <w:t xml:space="preserve"> as prerequisite should be updated so that the UE supporting Rel-19 FG but not supporting any of FG49-1/1b/2/2b can support those Rel-18 FGs</w:t>
      </w:r>
      <w:r w:rsidRPr="001478EE" w:rsidDel="008241D5">
        <w:rPr>
          <w:rFonts w:eastAsia="Times New Roman"/>
          <w:b/>
          <w:bCs/>
          <w:sz w:val="22"/>
          <w:szCs w:val="22"/>
          <w:lang w:val="en-US"/>
        </w:rPr>
        <w:t>.</w:t>
      </w:r>
      <w:r w:rsidRPr="004C120C" w:rsidDel="008241D5">
        <w:rPr>
          <w:rFonts w:eastAsiaTheme="minorEastAsia" w:hint="eastAsia"/>
          <w:b/>
          <w:bCs/>
          <w:sz w:val="22"/>
          <w:szCs w:val="22"/>
          <w:lang w:val="en-US" w:eastAsia="ja-JP"/>
        </w:rPr>
        <w:t xml:space="preserve"> </w:t>
      </w:r>
    </w:p>
    <w:p w14:paraId="7FD2DAB9" w14:textId="77777777" w:rsidR="006C079D" w:rsidRDefault="006C079D" w:rsidP="006C079D">
      <w:pPr>
        <w:spacing w:after="120"/>
        <w:jc w:val="both"/>
        <w:rPr>
          <w:rFonts w:eastAsiaTheme="minorEastAsia"/>
          <w:b/>
          <w:bCs/>
          <w:sz w:val="22"/>
          <w:szCs w:val="22"/>
          <w:lang w:val="en-US" w:eastAsia="ja-JP"/>
        </w:rPr>
      </w:pPr>
      <w:r w:rsidDel="008241D5">
        <w:rPr>
          <w:rFonts w:eastAsiaTheme="minorEastAsia" w:hint="eastAsia"/>
          <w:b/>
          <w:bCs/>
          <w:sz w:val="22"/>
          <w:szCs w:val="22"/>
          <w:lang w:val="en-US" w:eastAsia="ja-JP"/>
        </w:rPr>
        <w:t>Proposal</w:t>
      </w:r>
      <w:r w:rsidRPr="1B590E3A" w:rsidDel="008241D5">
        <w:rPr>
          <w:rFonts w:eastAsia="Times New Roman"/>
          <w:b/>
          <w:bCs/>
          <w:sz w:val="22"/>
          <w:szCs w:val="22"/>
          <w:lang w:val="en-US"/>
        </w:rPr>
        <w:t xml:space="preserve"> </w:t>
      </w:r>
      <w:r>
        <w:rPr>
          <w:rFonts w:eastAsiaTheme="minorEastAsia" w:hint="eastAsia"/>
          <w:b/>
          <w:bCs/>
          <w:sz w:val="22"/>
          <w:szCs w:val="22"/>
          <w:lang w:val="en-US" w:eastAsia="ja-JP"/>
        </w:rPr>
        <w:t>3</w:t>
      </w:r>
      <w:r w:rsidRPr="1B590E3A" w:rsidDel="008241D5">
        <w:rPr>
          <w:rFonts w:eastAsia="Times New Roman"/>
          <w:b/>
          <w:bCs/>
          <w:sz w:val="22"/>
          <w:szCs w:val="22"/>
          <w:lang w:val="en-US"/>
        </w:rPr>
        <w:t>:</w:t>
      </w:r>
      <w:r>
        <w:rPr>
          <w:rFonts w:eastAsiaTheme="minorEastAsia" w:hint="eastAsia"/>
          <w:b/>
          <w:bCs/>
          <w:sz w:val="22"/>
          <w:szCs w:val="22"/>
          <w:lang w:val="en-US" w:eastAsia="ja-JP"/>
        </w:rPr>
        <w:t xml:space="preserve"> The component of FG 49-3x/3y should be modified as X is </w:t>
      </w:r>
      <w:r w:rsidRPr="00783C7D">
        <w:rPr>
          <w:rFonts w:eastAsiaTheme="minorEastAsia"/>
          <w:b/>
          <w:bCs/>
          <w:sz w:val="22"/>
          <w:szCs w:val="22"/>
          <w:lang w:val="en-US" w:eastAsia="ja-JP"/>
        </w:rPr>
        <w:t>based on pair of (scheduling CC SCS, scheduled CC maximum SCS)</w:t>
      </w:r>
      <w:r>
        <w:rPr>
          <w:rFonts w:eastAsiaTheme="minorEastAsia" w:hint="eastAsia"/>
          <w:b/>
          <w:bCs/>
          <w:sz w:val="22"/>
          <w:szCs w:val="22"/>
          <w:lang w:val="en-US" w:eastAsia="ja-JP"/>
        </w:rPr>
        <w:t xml:space="preserve"> to support both Rel-18/19 cases without any NBC issues,</w:t>
      </w:r>
      <w:r w:rsidRPr="00ED03E1" w:rsidDel="008241D5">
        <w:rPr>
          <w:rFonts w:eastAsiaTheme="minorEastAsia" w:hint="eastAsia"/>
          <w:b/>
          <w:bCs/>
          <w:sz w:val="22"/>
          <w:szCs w:val="22"/>
          <w:lang w:val="en-US" w:eastAsia="ja-JP"/>
        </w:rPr>
        <w:t xml:space="preserve"> </w:t>
      </w:r>
      <w:r>
        <w:rPr>
          <w:rFonts w:eastAsiaTheme="minorEastAsia" w:hint="eastAsia"/>
          <w:b/>
          <w:bCs/>
          <w:sz w:val="22"/>
          <w:szCs w:val="22"/>
          <w:lang w:val="en-US" w:eastAsia="ja-JP"/>
        </w:rPr>
        <w:t xml:space="preserve">and </w:t>
      </w:r>
      <w:r w:rsidDel="008241D5">
        <w:rPr>
          <w:rFonts w:eastAsiaTheme="minorEastAsia" w:hint="eastAsia"/>
          <w:b/>
          <w:bCs/>
          <w:sz w:val="22"/>
          <w:szCs w:val="22"/>
          <w:lang w:val="en-US" w:eastAsia="ja-JP"/>
        </w:rPr>
        <w:t>prerequisite should be updated so that the UE supporting Rel-19 FG but not supporting any of FG49-1/1b/2/2b can support</w:t>
      </w:r>
      <w:r w:rsidRPr="008F7E6A">
        <w:rPr>
          <w:rFonts w:eastAsiaTheme="minorEastAsia" w:hint="eastAsia"/>
          <w:b/>
          <w:bCs/>
          <w:sz w:val="22"/>
          <w:szCs w:val="22"/>
          <w:lang w:val="en-US" w:eastAsia="ja-JP"/>
        </w:rPr>
        <w:t xml:space="preserve"> </w:t>
      </w:r>
      <w:r>
        <w:rPr>
          <w:rFonts w:eastAsiaTheme="minorEastAsia" w:hint="eastAsia"/>
          <w:b/>
          <w:bCs/>
          <w:sz w:val="22"/>
          <w:szCs w:val="22"/>
          <w:lang w:val="en-US" w:eastAsia="ja-JP"/>
        </w:rPr>
        <w:t>FG 49-3x/3y.</w:t>
      </w:r>
    </w:p>
    <w:p w14:paraId="571DEF74" w14:textId="77777777" w:rsidR="006C079D" w:rsidRPr="005F1F30" w:rsidRDefault="006C079D" w:rsidP="006C079D">
      <w:pPr>
        <w:spacing w:after="120"/>
        <w:jc w:val="both"/>
        <w:rPr>
          <w:rFonts w:eastAsiaTheme="minorEastAsia"/>
          <w:b/>
          <w:bCs/>
          <w:sz w:val="22"/>
          <w:szCs w:val="22"/>
          <w:lang w:val="en-US" w:eastAsia="ja-JP"/>
        </w:rPr>
      </w:pPr>
      <w:r w:rsidDel="008241D5">
        <w:rPr>
          <w:rFonts w:eastAsiaTheme="minorEastAsia" w:hint="eastAsia"/>
          <w:b/>
          <w:bCs/>
          <w:sz w:val="22"/>
          <w:szCs w:val="22"/>
          <w:lang w:val="en-US" w:eastAsia="ja-JP"/>
        </w:rPr>
        <w:t>Proposal</w:t>
      </w:r>
      <w:r w:rsidRPr="1B590E3A" w:rsidDel="008241D5">
        <w:rPr>
          <w:rFonts w:eastAsia="Times New Roman"/>
          <w:b/>
          <w:bCs/>
          <w:sz w:val="22"/>
          <w:szCs w:val="22"/>
          <w:lang w:val="en-US"/>
        </w:rPr>
        <w:t xml:space="preserve"> </w:t>
      </w:r>
      <w:r>
        <w:rPr>
          <w:rFonts w:eastAsiaTheme="minorEastAsia" w:hint="eastAsia"/>
          <w:b/>
          <w:bCs/>
          <w:sz w:val="22"/>
          <w:szCs w:val="22"/>
          <w:lang w:val="en-US" w:eastAsia="ja-JP"/>
        </w:rPr>
        <w:t>4</w:t>
      </w:r>
      <w:r w:rsidRPr="1B590E3A" w:rsidDel="008241D5">
        <w:rPr>
          <w:rFonts w:eastAsia="Times New Roman"/>
          <w:b/>
          <w:bCs/>
          <w:sz w:val="22"/>
          <w:szCs w:val="22"/>
          <w:lang w:val="en-US"/>
        </w:rPr>
        <w:t>:</w:t>
      </w:r>
      <w:r>
        <w:rPr>
          <w:rFonts w:eastAsiaTheme="minorEastAsia" w:hint="eastAsia"/>
          <w:b/>
          <w:bCs/>
          <w:sz w:val="22"/>
          <w:szCs w:val="22"/>
          <w:lang w:val="en-US" w:eastAsia="ja-JP"/>
        </w:rPr>
        <w:t xml:space="preserve"> For FGs </w:t>
      </w:r>
      <w:r w:rsidRPr="00C0233C">
        <w:rPr>
          <w:rFonts w:eastAsiaTheme="minorEastAsia"/>
          <w:b/>
          <w:bCs/>
          <w:sz w:val="22"/>
          <w:szCs w:val="22"/>
          <w:lang w:val="en-US" w:eastAsia="ja-JP"/>
        </w:rPr>
        <w:t>with the type of per UE</w:t>
      </w:r>
      <w:r>
        <w:rPr>
          <w:rFonts w:eastAsiaTheme="minorEastAsia" w:hint="eastAsia"/>
          <w:b/>
          <w:bCs/>
          <w:sz w:val="22"/>
          <w:szCs w:val="22"/>
          <w:lang w:val="en-US" w:eastAsia="ja-JP"/>
        </w:rPr>
        <w:t xml:space="preserve">, </w:t>
      </w:r>
      <w:r w:rsidRPr="0040315A">
        <w:rPr>
          <w:rFonts w:eastAsiaTheme="minorEastAsia"/>
          <w:b/>
          <w:bCs/>
          <w:sz w:val="22"/>
          <w:szCs w:val="22"/>
          <w:lang w:val="en-US" w:eastAsia="ja-JP"/>
        </w:rPr>
        <w:t>FGs</w:t>
      </w:r>
      <w:r>
        <w:rPr>
          <w:rFonts w:eastAsiaTheme="minorEastAsia" w:hint="eastAsia"/>
          <w:b/>
          <w:bCs/>
          <w:sz w:val="22"/>
          <w:szCs w:val="22"/>
          <w:lang w:val="en-US" w:eastAsia="ja-JP"/>
        </w:rPr>
        <w:t xml:space="preserve"> of Rel-18</w:t>
      </w:r>
      <w:r w:rsidRPr="0040315A">
        <w:rPr>
          <w:rFonts w:eastAsiaTheme="minorEastAsia"/>
          <w:b/>
          <w:bCs/>
          <w:sz w:val="22"/>
          <w:szCs w:val="22"/>
          <w:lang w:val="en-US" w:eastAsia="ja-JP"/>
        </w:rPr>
        <w:t xml:space="preserve"> having “at least one of {49-1/1b/2/2b}” as prerequisite should be newly introduced for Rel-19. Other than prerequisite FGs should be </w:t>
      </w:r>
      <w:r>
        <w:rPr>
          <w:rFonts w:eastAsiaTheme="minorEastAsia" w:hint="eastAsia"/>
          <w:b/>
          <w:bCs/>
          <w:sz w:val="22"/>
          <w:szCs w:val="22"/>
          <w:lang w:val="en-US" w:eastAsia="ja-JP"/>
        </w:rPr>
        <w:t>same as the original FGs</w:t>
      </w:r>
      <w:r w:rsidRPr="0040315A">
        <w:rPr>
          <w:rFonts w:eastAsiaTheme="minorEastAsia"/>
          <w:b/>
          <w:bCs/>
          <w:sz w:val="22"/>
          <w:szCs w:val="22"/>
          <w:lang w:val="en-US" w:eastAsia="ja-JP"/>
        </w:rPr>
        <w:t>.</w:t>
      </w:r>
    </w:p>
    <w:p w14:paraId="46531D48" w14:textId="16B20C1E" w:rsidR="006C079D" w:rsidRDefault="006C079D" w:rsidP="006C079D">
      <w:pPr>
        <w:spacing w:after="120"/>
        <w:jc w:val="both"/>
        <w:rPr>
          <w:rFonts w:eastAsiaTheme="minorEastAsia" w:hint="eastAsia"/>
          <w:b/>
          <w:bCs/>
          <w:sz w:val="22"/>
          <w:szCs w:val="22"/>
          <w:lang w:val="en-US" w:eastAsia="ja-JP"/>
        </w:rPr>
      </w:pPr>
      <w:r w:rsidDel="008241D5">
        <w:rPr>
          <w:rFonts w:eastAsiaTheme="minorEastAsia" w:hint="eastAsia"/>
          <w:b/>
          <w:bCs/>
          <w:sz w:val="22"/>
          <w:szCs w:val="22"/>
          <w:lang w:val="en-US" w:eastAsia="ja-JP"/>
        </w:rPr>
        <w:t>FGs can be modified as follows.</w:t>
      </w:r>
    </w:p>
    <w:tbl>
      <w:tblPr>
        <w:tblW w:w="5000" w:type="pct"/>
        <w:tblCellMar>
          <w:left w:w="0" w:type="dxa"/>
          <w:right w:w="0" w:type="dxa"/>
        </w:tblCellMar>
        <w:tblLook w:val="0600" w:firstRow="0" w:lastRow="0" w:firstColumn="0" w:lastColumn="0" w:noHBand="1" w:noVBand="1"/>
      </w:tblPr>
      <w:tblGrid>
        <w:gridCol w:w="612"/>
        <w:gridCol w:w="4341"/>
        <w:gridCol w:w="4251"/>
        <w:gridCol w:w="748"/>
      </w:tblGrid>
      <w:tr w:rsidR="006C079D" w:rsidRPr="000B3812" w:rsidDel="008241D5" w14:paraId="6D79F1F3"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D97317D" w14:textId="77777777" w:rsidR="006C079D" w:rsidRPr="000B3812" w:rsidDel="008241D5" w:rsidRDefault="006C079D" w:rsidP="00086C01">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Index</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C527C8D" w14:textId="77777777" w:rsidR="006C079D" w:rsidRPr="000B3812" w:rsidDel="008241D5" w:rsidRDefault="006C079D" w:rsidP="00086C01">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Feature group</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380F5AD" w14:textId="77777777" w:rsidR="006C079D" w:rsidRPr="000B3812" w:rsidDel="008241D5" w:rsidRDefault="006C079D" w:rsidP="00086C01">
            <w:pPr>
              <w:spacing w:after="120"/>
              <w:jc w:val="both"/>
              <w:rPr>
                <w:rFonts w:eastAsiaTheme="minorEastAsia"/>
                <w:b/>
                <w:bCs/>
                <w:sz w:val="22"/>
                <w:szCs w:val="22"/>
                <w:lang w:val="en-US" w:eastAsia="ja-JP"/>
              </w:rPr>
            </w:pPr>
            <w:r w:rsidRPr="00665388" w:rsidDel="008241D5">
              <w:rPr>
                <w:rFonts w:eastAsiaTheme="minorEastAsia"/>
                <w:b/>
                <w:bCs/>
                <w:sz w:val="22"/>
                <w:szCs w:val="22"/>
                <w:lang w:val="en-US" w:eastAsia="ja-JP"/>
              </w:rPr>
              <w:t>Prerequisite feature groups</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5DE07D" w14:textId="77777777" w:rsidR="006C079D" w:rsidRPr="00665388" w:rsidDel="008241D5" w:rsidRDefault="006C079D" w:rsidP="00086C01">
            <w:pPr>
              <w:spacing w:after="120"/>
              <w:jc w:val="both"/>
              <w:rPr>
                <w:rFonts w:eastAsiaTheme="minorEastAsia"/>
                <w:b/>
                <w:bCs/>
                <w:sz w:val="22"/>
                <w:szCs w:val="22"/>
                <w:lang w:val="en-US" w:eastAsia="ja-JP"/>
              </w:rPr>
            </w:pPr>
            <w:r>
              <w:rPr>
                <w:rFonts w:eastAsiaTheme="minorEastAsia" w:hint="eastAsia"/>
                <w:b/>
                <w:bCs/>
                <w:sz w:val="22"/>
                <w:szCs w:val="22"/>
                <w:lang w:val="en-US" w:eastAsia="ja-JP"/>
              </w:rPr>
              <w:t>Type</w:t>
            </w:r>
          </w:p>
        </w:tc>
      </w:tr>
      <w:tr w:rsidR="006C079D" w:rsidRPr="00BE201D" w:rsidDel="008241D5" w14:paraId="3C2A8BAB"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A43EF9C"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49-5a</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B4C2916"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 xml:space="preserve">Trigger </w:t>
            </w:r>
            <w:r w:rsidRPr="00733CF0" w:rsidDel="008241D5">
              <w:rPr>
                <w:rFonts w:eastAsiaTheme="minorEastAsia" w:hint="eastAsia"/>
                <w:sz w:val="22"/>
                <w:szCs w:val="22"/>
                <w:lang w:val="en-US" w:eastAsia="ja-JP"/>
              </w:rPr>
              <w:t>T</w:t>
            </w:r>
            <w:r w:rsidRPr="00733CF0" w:rsidDel="008241D5">
              <w:rPr>
                <w:rFonts w:eastAsiaTheme="minorEastAsia"/>
                <w:sz w:val="22"/>
                <w:szCs w:val="22"/>
                <w:lang w:val="en-US" w:eastAsia="ja-JP"/>
              </w:rPr>
              <w:t xml:space="preserve">ype </w:t>
            </w:r>
            <w:r w:rsidRPr="00733CF0" w:rsidDel="008241D5">
              <w:rPr>
                <w:rFonts w:eastAsiaTheme="minorEastAsia" w:hint="eastAsia"/>
                <w:sz w:val="22"/>
                <w:szCs w:val="22"/>
                <w:lang w:val="en-US" w:eastAsia="ja-JP"/>
              </w:rPr>
              <w:t>3</w:t>
            </w:r>
            <w:r w:rsidRPr="00733CF0" w:rsidDel="008241D5">
              <w:rPr>
                <w:rFonts w:eastAsiaTheme="minorEastAsia"/>
                <w:sz w:val="22"/>
                <w:szCs w:val="22"/>
                <w:lang w:val="en-US" w:eastAsia="ja-JP"/>
              </w:rPr>
              <w:t xml:space="preserve"> HARQ CB based feedback using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3D0FCBE"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7CF75E" w14:textId="77777777" w:rsidR="006C079D" w:rsidRPr="00414C63" w:rsidDel="008241D5" w:rsidRDefault="006C079D" w:rsidP="00086C01">
            <w:pPr>
              <w:spacing w:after="120"/>
              <w:jc w:val="both"/>
              <w:rPr>
                <w:rFonts w:eastAsiaTheme="minorEastAsia"/>
                <w:sz w:val="22"/>
                <w:szCs w:val="22"/>
                <w:lang w:val="en-US" w:eastAsia="ja-JP"/>
              </w:rPr>
            </w:pPr>
            <w:r w:rsidRPr="00414C63">
              <w:rPr>
                <w:rFonts w:eastAsiaTheme="minorEastAsia"/>
                <w:sz w:val="22"/>
                <w:szCs w:val="22"/>
                <w:lang w:val="en-US" w:eastAsia="ja-JP"/>
              </w:rPr>
              <w:t>P</w:t>
            </w:r>
            <w:r w:rsidRPr="00414C63">
              <w:rPr>
                <w:rFonts w:eastAsiaTheme="minorEastAsia" w:hint="eastAsia"/>
                <w:sz w:val="22"/>
                <w:szCs w:val="22"/>
                <w:lang w:val="en-US" w:eastAsia="ja-JP"/>
              </w:rPr>
              <w:t>er BC</w:t>
            </w:r>
          </w:p>
        </w:tc>
      </w:tr>
      <w:tr w:rsidR="006C079D" w:rsidRPr="00BE201D" w:rsidDel="008241D5" w14:paraId="246ACE56"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473CF3A4"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49-5b</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85BB03A"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 xml:space="preserve">Trigger enhanced </w:t>
            </w:r>
            <w:r w:rsidRPr="00733CF0" w:rsidDel="008241D5">
              <w:rPr>
                <w:rFonts w:eastAsiaTheme="minorEastAsia" w:hint="eastAsia"/>
                <w:sz w:val="22"/>
                <w:szCs w:val="22"/>
                <w:lang w:val="en-US" w:eastAsia="ja-JP"/>
              </w:rPr>
              <w:t>T</w:t>
            </w:r>
            <w:r w:rsidRPr="00733CF0" w:rsidDel="008241D5">
              <w:rPr>
                <w:rFonts w:eastAsiaTheme="minorEastAsia"/>
                <w:sz w:val="22"/>
                <w:szCs w:val="22"/>
                <w:lang w:val="en-US" w:eastAsia="ja-JP"/>
              </w:rPr>
              <w:t>ype 3 HARQ CB based feedback using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408445C9"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760A03" w14:textId="77777777" w:rsidR="006C079D" w:rsidRPr="00414C63" w:rsidDel="008241D5" w:rsidRDefault="006C079D" w:rsidP="00086C01">
            <w:pPr>
              <w:spacing w:after="120"/>
              <w:jc w:val="both"/>
              <w:rPr>
                <w:rFonts w:eastAsiaTheme="minorEastAsia"/>
                <w:sz w:val="22"/>
                <w:szCs w:val="22"/>
                <w:lang w:val="en-US" w:eastAsia="ja-JP"/>
              </w:rPr>
            </w:pPr>
            <w:r w:rsidRPr="00414C63">
              <w:rPr>
                <w:rFonts w:eastAsiaTheme="minorEastAsia"/>
                <w:sz w:val="22"/>
                <w:szCs w:val="22"/>
                <w:lang w:val="en-US" w:eastAsia="ja-JP"/>
              </w:rPr>
              <w:t>P</w:t>
            </w:r>
            <w:r w:rsidRPr="00414C63">
              <w:rPr>
                <w:rFonts w:eastAsiaTheme="minorEastAsia" w:hint="eastAsia"/>
                <w:sz w:val="22"/>
                <w:szCs w:val="22"/>
                <w:lang w:val="en-US" w:eastAsia="ja-JP"/>
              </w:rPr>
              <w:t>er BC</w:t>
            </w:r>
          </w:p>
        </w:tc>
      </w:tr>
      <w:tr w:rsidR="006C079D" w:rsidRPr="00205EA1" w:rsidDel="008241D5" w14:paraId="69D23F09"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07A8A64"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49-6</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81BED4D"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Two HARQ-ACK codebooks with up to one sub-slot based HARQ-ACK codebook simultaneously constructed for supporting HARQ-ACK codebooks with different priorities by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26B8E0C"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352B7D" w14:textId="77777777" w:rsidR="006C079D" w:rsidRPr="00414C63" w:rsidDel="008241D5" w:rsidRDefault="006C079D" w:rsidP="00086C01">
            <w:pPr>
              <w:spacing w:after="120"/>
              <w:jc w:val="both"/>
              <w:rPr>
                <w:rFonts w:eastAsiaTheme="minorEastAsia"/>
                <w:sz w:val="22"/>
                <w:szCs w:val="22"/>
                <w:lang w:val="en-US" w:eastAsia="ja-JP"/>
              </w:rPr>
            </w:pPr>
            <w:r w:rsidRPr="00414C63">
              <w:rPr>
                <w:rFonts w:eastAsiaTheme="minorEastAsia"/>
                <w:sz w:val="22"/>
                <w:szCs w:val="22"/>
                <w:lang w:val="en-US" w:eastAsia="ja-JP"/>
              </w:rPr>
              <w:t>P</w:t>
            </w:r>
            <w:r w:rsidRPr="00414C63">
              <w:rPr>
                <w:rFonts w:eastAsiaTheme="minorEastAsia" w:hint="eastAsia"/>
                <w:sz w:val="22"/>
                <w:szCs w:val="22"/>
                <w:lang w:val="en-US" w:eastAsia="ja-JP"/>
              </w:rPr>
              <w:t>er FS</w:t>
            </w:r>
          </w:p>
        </w:tc>
      </w:tr>
      <w:tr w:rsidR="006C079D" w:rsidRPr="004C2E33" w:rsidDel="008241D5" w14:paraId="305AF6C9"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41C93A4D"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49-7</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FCE6361"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UL intra-UE multiplexing/prioritization of overlapping channel/signals with two priority levels in physical layer for DCI format 1_3/0_3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BC75E0D"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 49-2, 49-2b</w:t>
            </w:r>
            <w:r w:rsidRPr="00733CF0" w:rsidDel="008241D5">
              <w:rPr>
                <w:rFonts w:eastAsiaTheme="minorEastAsia" w:hint="eastAsia"/>
                <w:sz w:val="22"/>
                <w:szCs w:val="22"/>
                <w:lang w:val="en-US" w:eastAsia="ja-JP"/>
              </w:rPr>
              <w:t>, 66-1, 66-2</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6FDC14" w14:textId="77777777" w:rsidR="006C079D" w:rsidRPr="00414C63" w:rsidDel="008241D5" w:rsidRDefault="006C079D" w:rsidP="00086C01">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FS</w:t>
            </w:r>
          </w:p>
        </w:tc>
      </w:tr>
      <w:tr w:rsidR="006C079D" w:rsidRPr="00781DCB" w:rsidDel="008241D5" w14:paraId="2B9A1895"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CBA38E4"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49-8</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F253B52"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Triggered HARQ-ACK codebook re-transmission for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261B758"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C37CDE" w14:textId="77777777" w:rsidR="006C079D" w:rsidRPr="00414C63" w:rsidDel="008241D5" w:rsidRDefault="006C079D" w:rsidP="00086C01">
            <w:pPr>
              <w:spacing w:after="120"/>
              <w:jc w:val="both"/>
              <w:rPr>
                <w:rFonts w:eastAsiaTheme="minorEastAsia"/>
                <w:sz w:val="22"/>
                <w:szCs w:val="22"/>
                <w:lang w:val="en-US" w:eastAsia="ja-JP"/>
              </w:rPr>
            </w:pPr>
            <w:r w:rsidRPr="00414C63">
              <w:rPr>
                <w:rFonts w:eastAsiaTheme="minorEastAsia"/>
                <w:sz w:val="22"/>
                <w:szCs w:val="22"/>
                <w:lang w:val="en-US" w:eastAsia="ja-JP"/>
              </w:rPr>
              <w:t>P</w:t>
            </w:r>
            <w:r w:rsidRPr="00414C63">
              <w:rPr>
                <w:rFonts w:eastAsiaTheme="minorEastAsia" w:hint="eastAsia"/>
                <w:sz w:val="22"/>
                <w:szCs w:val="22"/>
                <w:lang w:val="en-US" w:eastAsia="ja-JP"/>
              </w:rPr>
              <w:t>er band</w:t>
            </w:r>
          </w:p>
        </w:tc>
      </w:tr>
      <w:tr w:rsidR="006C079D" w:rsidRPr="00781DCB" w:rsidDel="008241D5" w14:paraId="76F85989"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1ADCDFD"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49-9</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3C45627" w14:textId="77777777" w:rsidR="006C079D" w:rsidRPr="00733CF0" w:rsidDel="008241D5" w:rsidRDefault="006C079D" w:rsidP="00086C01">
            <w:pPr>
              <w:spacing w:after="120"/>
              <w:jc w:val="both"/>
              <w:rPr>
                <w:rFonts w:eastAsiaTheme="minorEastAsia"/>
                <w:sz w:val="22"/>
                <w:szCs w:val="22"/>
                <w:lang w:val="en-US" w:eastAsia="ja-JP"/>
              </w:rPr>
            </w:pPr>
            <w:proofErr w:type="spellStart"/>
            <w:r w:rsidRPr="00733CF0" w:rsidDel="008241D5">
              <w:rPr>
                <w:rFonts w:eastAsiaTheme="minorEastAsia"/>
                <w:sz w:val="22"/>
                <w:szCs w:val="22"/>
                <w:lang w:val="en-US" w:eastAsia="ja-JP"/>
              </w:rPr>
              <w:t>SCell</w:t>
            </w:r>
            <w:proofErr w:type="spellEnd"/>
            <w:r w:rsidRPr="00733CF0" w:rsidDel="008241D5">
              <w:rPr>
                <w:rFonts w:eastAsiaTheme="minorEastAsia"/>
                <w:sz w:val="22"/>
                <w:szCs w:val="22"/>
                <w:lang w:val="en-US" w:eastAsia="ja-JP"/>
              </w:rPr>
              <w:t xml:space="preserve"> dormancy indication within active time in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E29D794"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6-5, At least one of {49-1, 49-1b, 49-2, 49-2b</w:t>
            </w:r>
            <w:r w:rsidRPr="00733CF0" w:rsidDel="008241D5">
              <w:rPr>
                <w:rFonts w:eastAsiaTheme="minorEastAsia" w:hint="eastAsia"/>
                <w:sz w:val="22"/>
                <w:szCs w:val="22"/>
                <w:lang w:val="en-US" w:eastAsia="ja-JP"/>
              </w:rPr>
              <w:t>, 66-1, 66-2</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40388F" w14:textId="77777777" w:rsidR="006C079D" w:rsidRPr="00414C63" w:rsidRDefault="006C079D" w:rsidP="00086C01">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BC</w:t>
            </w:r>
          </w:p>
          <w:p w14:paraId="78C6A016" w14:textId="77777777" w:rsidR="006C079D" w:rsidRPr="00414C63" w:rsidDel="008241D5" w:rsidRDefault="006C079D" w:rsidP="00086C01">
            <w:pPr>
              <w:rPr>
                <w:rFonts w:eastAsiaTheme="minorEastAsia"/>
                <w:sz w:val="22"/>
                <w:szCs w:val="22"/>
                <w:lang w:val="en-US" w:eastAsia="ja-JP"/>
              </w:rPr>
            </w:pPr>
          </w:p>
        </w:tc>
      </w:tr>
      <w:tr w:rsidR="006C079D" w:rsidRPr="00637984" w:rsidDel="008241D5" w14:paraId="51DFC288"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08FCC30"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hint="eastAsia"/>
                <w:sz w:val="22"/>
                <w:szCs w:val="22"/>
                <w:lang w:val="en-US" w:eastAsia="ja-JP"/>
              </w:rPr>
              <w:t>4</w:t>
            </w:r>
            <w:r w:rsidRPr="00733CF0" w:rsidDel="008241D5">
              <w:rPr>
                <w:rFonts w:eastAsiaTheme="minorEastAsia"/>
                <w:sz w:val="22"/>
                <w:szCs w:val="22"/>
                <w:lang w:val="en-US" w:eastAsia="ja-JP"/>
              </w:rPr>
              <w:t>9-12</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7992B2D"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 xml:space="preserve">Unified TCI with joint DL/UL TCI update by DCI format 1_3 for intra-cell </w:t>
            </w:r>
            <w:r w:rsidRPr="00733CF0" w:rsidDel="008241D5">
              <w:rPr>
                <w:rFonts w:eastAsiaTheme="minorEastAsia" w:hint="eastAsia"/>
                <w:sz w:val="22"/>
                <w:szCs w:val="22"/>
                <w:lang w:val="en-US" w:eastAsia="ja-JP"/>
              </w:rPr>
              <w:t xml:space="preserve">and inter-cell </w:t>
            </w:r>
            <w:r w:rsidRPr="00733CF0" w:rsidDel="008241D5">
              <w:rPr>
                <w:rFonts w:eastAsiaTheme="minorEastAsia"/>
                <w:sz w:val="22"/>
                <w:szCs w:val="22"/>
                <w:lang w:val="en-US" w:eastAsia="ja-JP"/>
              </w:rPr>
              <w:t>beam management with more than one MAC-CE activated joint TCI state per CC</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A1A19BD"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23-1-1, 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5A50F0" w14:textId="77777777" w:rsidR="006C079D" w:rsidRPr="00414C63" w:rsidDel="008241D5" w:rsidRDefault="006C079D" w:rsidP="00086C01">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band</w:t>
            </w:r>
          </w:p>
        </w:tc>
      </w:tr>
      <w:tr w:rsidR="006C079D" w:rsidRPr="00637984" w:rsidDel="008241D5" w14:paraId="320E0D91"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036AFDB"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hint="eastAsia"/>
                <w:sz w:val="22"/>
                <w:szCs w:val="22"/>
                <w:lang w:val="en-US" w:eastAsia="ja-JP"/>
              </w:rPr>
              <w:lastRenderedPageBreak/>
              <w:t>4</w:t>
            </w:r>
            <w:r w:rsidRPr="00733CF0" w:rsidDel="008241D5">
              <w:rPr>
                <w:rFonts w:eastAsiaTheme="minorEastAsia"/>
                <w:sz w:val="22"/>
                <w:szCs w:val="22"/>
                <w:lang w:val="en-US" w:eastAsia="ja-JP"/>
              </w:rPr>
              <w:t>9-12a</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D050CDF"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Unified TCI with separate DL/UL TCI update by DCI format 1_3 for intra-cell beam management with more than one MAC-CE activated separate TCI state per CC</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5CB9635"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23-10-1, 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4E6F3B" w14:textId="77777777" w:rsidR="006C079D" w:rsidRPr="00414C63" w:rsidDel="008241D5" w:rsidRDefault="006C079D" w:rsidP="00086C01">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band</w:t>
            </w:r>
          </w:p>
        </w:tc>
      </w:tr>
      <w:tr w:rsidR="006C079D" w:rsidRPr="00637984" w:rsidDel="008241D5" w14:paraId="3E95BA35"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02B3310"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hint="eastAsia"/>
                <w:sz w:val="22"/>
                <w:szCs w:val="22"/>
                <w:lang w:val="en-US" w:eastAsia="ja-JP"/>
              </w:rPr>
              <w:t>49-13</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452E046"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Default QCL assumption for multi-cell scheduling by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2A72DA1D"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w:t>
            </w:r>
            <w:r w:rsidRPr="00733CF0" w:rsidDel="008241D5">
              <w:rPr>
                <w:rFonts w:eastAsiaTheme="minorEastAsia" w:hint="eastAsia"/>
                <w:sz w:val="22"/>
                <w:szCs w:val="22"/>
                <w:lang w:val="en-US" w:eastAsia="ja-JP"/>
              </w:rPr>
              <w:t>, 66-1</w:t>
            </w:r>
            <w:r w:rsidRPr="00733CF0" w:rsidDel="008241D5">
              <w:rPr>
                <w:rFonts w:eastAsiaTheme="minorEastAsia"/>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26479B" w14:textId="77777777" w:rsidR="006C079D" w:rsidRPr="00414C63" w:rsidDel="008241D5" w:rsidRDefault="006C079D" w:rsidP="00086C01">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BC</w:t>
            </w:r>
          </w:p>
        </w:tc>
      </w:tr>
      <w:tr w:rsidR="006C079D" w:rsidRPr="00637984" w:rsidDel="008241D5" w14:paraId="2BD5F092"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115663D"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hint="eastAsia"/>
                <w:sz w:val="22"/>
                <w:szCs w:val="22"/>
                <w:lang w:val="en-US" w:eastAsia="ja-JP"/>
              </w:rPr>
              <w:t>49-14</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CFFE39C"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Support of BWP switch indication by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FCBD360"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{49-1, 49-1b, 49-2, 49-2b</w:t>
            </w:r>
            <w:r w:rsidRPr="00733CF0" w:rsidDel="008241D5">
              <w:rPr>
                <w:rFonts w:eastAsiaTheme="minorEastAsia" w:hint="eastAsia"/>
                <w:sz w:val="22"/>
                <w:szCs w:val="22"/>
                <w:lang w:val="en-US" w:eastAsia="ja-JP"/>
              </w:rPr>
              <w:t>, 66-1, 66-2</w:t>
            </w:r>
            <w:r w:rsidRPr="00733CF0" w:rsidDel="008241D5">
              <w:rPr>
                <w:rFonts w:eastAsiaTheme="minorEastAsia"/>
                <w:sz w:val="22"/>
                <w:szCs w:val="22"/>
                <w:lang w:val="en-US" w:eastAsia="ja-JP"/>
              </w:rPr>
              <w:t>}</w:t>
            </w:r>
            <w:r w:rsidRPr="00733CF0" w:rsidDel="008241D5">
              <w:rPr>
                <w:rFonts w:eastAsiaTheme="minorEastAsia" w:hint="eastAsia"/>
                <w:sz w:val="22"/>
                <w:szCs w:val="22"/>
                <w:lang w:val="en-US" w:eastAsia="ja-JP"/>
              </w:rPr>
              <w:t xml:space="preserve"> </w:t>
            </w:r>
            <w:r w:rsidRPr="00733CF0" w:rsidDel="008241D5">
              <w:rPr>
                <w:rFonts w:eastAsiaTheme="minorEastAsia"/>
                <w:sz w:val="22"/>
                <w:szCs w:val="22"/>
                <w:lang w:val="en-US" w:eastAsia="ja-JP"/>
              </w:rPr>
              <w:t>for the BC</w:t>
            </w:r>
          </w:p>
          <w:p w14:paraId="497905E2" w14:textId="77777777" w:rsidR="006C079D" w:rsidRPr="00733CF0" w:rsidDel="008241D5" w:rsidRDefault="006C079D" w:rsidP="00086C01">
            <w:pPr>
              <w:spacing w:after="120"/>
              <w:jc w:val="both"/>
              <w:rPr>
                <w:rFonts w:eastAsiaTheme="minorEastAsia"/>
                <w:sz w:val="22"/>
                <w:szCs w:val="22"/>
                <w:lang w:val="en-US" w:eastAsia="ja-JP"/>
              </w:rPr>
            </w:pPr>
            <w:r w:rsidRPr="00733CF0" w:rsidDel="008241D5">
              <w:rPr>
                <w:rFonts w:eastAsiaTheme="minorEastAsia"/>
                <w:sz w:val="22"/>
                <w:szCs w:val="22"/>
                <w:lang w:val="en-US" w:eastAsia="ja-JP"/>
              </w:rPr>
              <w:t>At least one of {6-2, 6-3, 6-4} for at least one band of the BC</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E37A41" w14:textId="77777777" w:rsidR="006C079D" w:rsidRPr="00414C63" w:rsidDel="008241D5" w:rsidRDefault="006C079D" w:rsidP="00086C01">
            <w:pPr>
              <w:spacing w:after="120"/>
              <w:jc w:val="both"/>
              <w:rPr>
                <w:rFonts w:eastAsiaTheme="minorEastAsia"/>
                <w:sz w:val="22"/>
                <w:szCs w:val="22"/>
                <w:lang w:val="en-US" w:eastAsia="ja-JP"/>
              </w:rPr>
            </w:pPr>
            <w:r w:rsidRPr="00414C63">
              <w:rPr>
                <w:rFonts w:eastAsiaTheme="minorEastAsia" w:hint="eastAsia"/>
                <w:sz w:val="22"/>
                <w:szCs w:val="22"/>
                <w:lang w:val="en-US" w:eastAsia="ja-JP"/>
              </w:rPr>
              <w:t>Per BC</w:t>
            </w:r>
          </w:p>
        </w:tc>
      </w:tr>
    </w:tbl>
    <w:p w14:paraId="497AEC87" w14:textId="77777777" w:rsidR="006C079D" w:rsidRDefault="006C079D" w:rsidP="006C079D">
      <w:pPr>
        <w:spacing w:after="120"/>
        <w:jc w:val="both"/>
        <w:rPr>
          <w:rFonts w:eastAsiaTheme="minorEastAsia"/>
          <w:b/>
          <w:bCs/>
          <w:sz w:val="22"/>
          <w:szCs w:val="22"/>
          <w:lang w:val="en-US" w:eastAsia="ja-JP"/>
        </w:rPr>
      </w:pPr>
    </w:p>
    <w:tbl>
      <w:tblPr>
        <w:tblW w:w="5000" w:type="pct"/>
        <w:tblCellMar>
          <w:left w:w="0" w:type="dxa"/>
          <w:right w:w="0" w:type="dxa"/>
        </w:tblCellMar>
        <w:tblLook w:val="0600" w:firstRow="0" w:lastRow="0" w:firstColumn="0" w:lastColumn="0" w:noHBand="1" w:noVBand="1"/>
      </w:tblPr>
      <w:tblGrid>
        <w:gridCol w:w="611"/>
        <w:gridCol w:w="3065"/>
        <w:gridCol w:w="4393"/>
        <w:gridCol w:w="1883"/>
      </w:tblGrid>
      <w:tr w:rsidR="006C079D" w:rsidRPr="000B3812" w:rsidDel="008241D5" w14:paraId="275C6340"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BD0C892" w14:textId="77777777" w:rsidR="006C079D" w:rsidRPr="000B3812" w:rsidDel="008241D5" w:rsidRDefault="006C079D" w:rsidP="00086C01">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Index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3AB2E20" w14:textId="77777777" w:rsidR="006C079D" w:rsidRPr="000B3812" w:rsidDel="008241D5" w:rsidRDefault="006C079D" w:rsidP="00086C01">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Feature group</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157E75" w14:textId="77777777" w:rsidR="006C079D" w:rsidRPr="00665388" w:rsidDel="008241D5" w:rsidRDefault="006C079D" w:rsidP="00086C01">
            <w:pPr>
              <w:spacing w:after="120"/>
              <w:jc w:val="both"/>
              <w:rPr>
                <w:rFonts w:eastAsiaTheme="minorEastAsia"/>
                <w:b/>
                <w:bCs/>
                <w:sz w:val="22"/>
                <w:szCs w:val="22"/>
                <w:lang w:val="en-US" w:eastAsia="ja-JP"/>
              </w:rPr>
            </w:pPr>
            <w:r>
              <w:rPr>
                <w:rFonts w:eastAsiaTheme="minorEastAsia" w:hint="eastAsia"/>
                <w:b/>
                <w:bCs/>
                <w:sz w:val="22"/>
                <w:szCs w:val="22"/>
                <w:lang w:val="en-US" w:eastAsia="ja-JP"/>
              </w:rPr>
              <w:t>Components</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8A11983" w14:textId="77777777" w:rsidR="006C079D" w:rsidRPr="000B3812" w:rsidDel="008241D5" w:rsidRDefault="006C079D" w:rsidP="00086C01">
            <w:pPr>
              <w:spacing w:after="120"/>
              <w:jc w:val="both"/>
              <w:rPr>
                <w:rFonts w:eastAsiaTheme="minorEastAsia"/>
                <w:b/>
                <w:bCs/>
                <w:sz w:val="22"/>
                <w:szCs w:val="22"/>
                <w:lang w:val="en-US" w:eastAsia="ja-JP"/>
              </w:rPr>
            </w:pPr>
            <w:r w:rsidRPr="00665388" w:rsidDel="008241D5">
              <w:rPr>
                <w:rFonts w:eastAsiaTheme="minorEastAsia"/>
                <w:b/>
                <w:bCs/>
                <w:sz w:val="22"/>
                <w:szCs w:val="22"/>
                <w:lang w:val="en-US" w:eastAsia="ja-JP"/>
              </w:rPr>
              <w:t>Prerequisite feature groups</w:t>
            </w:r>
          </w:p>
        </w:tc>
      </w:tr>
      <w:tr w:rsidR="006C079D" w:rsidRPr="000B3812" w:rsidDel="008241D5" w14:paraId="2C3087AC"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1E584B9E" w14:textId="77777777" w:rsidR="006C079D" w:rsidRPr="00D426B8" w:rsidDel="008241D5" w:rsidRDefault="006C079D" w:rsidP="00086C01">
            <w:pPr>
              <w:spacing w:after="120"/>
              <w:jc w:val="both"/>
              <w:rPr>
                <w:rFonts w:eastAsiaTheme="minorEastAsia"/>
                <w:sz w:val="22"/>
                <w:szCs w:val="22"/>
                <w:lang w:val="en-US" w:eastAsia="ja-JP"/>
              </w:rPr>
            </w:pPr>
            <w:r w:rsidRPr="00D426B8">
              <w:rPr>
                <w:rFonts w:eastAsiaTheme="minorEastAsia" w:hint="eastAsia"/>
                <w:sz w:val="22"/>
                <w:szCs w:val="22"/>
                <w:lang w:val="en-US" w:eastAsia="ja-JP"/>
              </w:rPr>
              <w:t>49-3x</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3C59BD2C" w14:textId="77777777" w:rsidR="006C079D" w:rsidRPr="00D426B8" w:rsidDel="008241D5" w:rsidRDefault="006C079D" w:rsidP="00086C01">
            <w:pPr>
              <w:spacing w:after="120"/>
              <w:jc w:val="both"/>
              <w:rPr>
                <w:rFonts w:eastAsiaTheme="minorEastAsia"/>
                <w:sz w:val="22"/>
                <w:szCs w:val="22"/>
                <w:lang w:val="en-US" w:eastAsia="ja-JP"/>
              </w:rPr>
            </w:pPr>
            <w:r w:rsidRPr="00D426B8">
              <w:rPr>
                <w:rFonts w:eastAsiaTheme="minorEastAsia"/>
                <w:sz w:val="22"/>
                <w:szCs w:val="22"/>
                <w:lang w:val="en-US" w:eastAsia="ja-JP"/>
              </w:rPr>
              <w:t>Advanced UE capability for larger number of unicast DL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BB137B" w14:textId="77777777" w:rsidR="006C079D" w:rsidRDefault="006C079D" w:rsidP="00086C01">
            <w:pPr>
              <w:spacing w:after="120"/>
              <w:jc w:val="both"/>
              <w:rPr>
                <w:rFonts w:eastAsiaTheme="minorEastAsia"/>
                <w:sz w:val="22"/>
                <w:szCs w:val="22"/>
                <w:lang w:val="en-US" w:eastAsia="ja-JP"/>
              </w:rPr>
            </w:pPr>
            <w:r>
              <w:rPr>
                <w:rFonts w:eastAsiaTheme="minorEastAsia" w:hint="eastAsia"/>
                <w:sz w:val="22"/>
                <w:szCs w:val="22"/>
                <w:lang w:val="en-US" w:eastAsia="ja-JP"/>
              </w:rPr>
              <w:t>~~ (omitted) ~~</w:t>
            </w:r>
          </w:p>
          <w:p w14:paraId="78E72EFF" w14:textId="77777777" w:rsidR="006C079D" w:rsidRDefault="006C079D" w:rsidP="00086C01">
            <w:pPr>
              <w:spacing w:after="120"/>
              <w:jc w:val="both"/>
              <w:rPr>
                <w:rFonts w:eastAsiaTheme="minorEastAsia"/>
                <w:sz w:val="22"/>
                <w:szCs w:val="22"/>
                <w:lang w:val="en-US" w:eastAsia="ja-JP"/>
              </w:rPr>
            </w:pPr>
            <w:r w:rsidRPr="007E6C29">
              <w:rPr>
                <w:rFonts w:eastAsiaTheme="minorEastAsia" w:hint="eastAsia"/>
                <w:sz w:val="22"/>
                <w:szCs w:val="22"/>
                <w:lang w:val="en-US" w:eastAsia="ja-JP"/>
              </w:rPr>
              <w:t>•</w:t>
            </w:r>
            <w:r w:rsidRPr="007E6C29">
              <w:rPr>
                <w:rFonts w:eastAsiaTheme="minorEastAsia"/>
                <w:sz w:val="22"/>
                <w:szCs w:val="22"/>
                <w:lang w:val="en-US" w:eastAsia="ja-JP"/>
              </w:rPr>
              <w:t xml:space="preserve">X is based on pair of (scheduling CC SCS, scheduled CC </w:t>
            </w:r>
            <w:r w:rsidRPr="00475C4E">
              <w:rPr>
                <w:rFonts w:eastAsiaTheme="minorEastAsia"/>
                <w:color w:val="FF0000"/>
                <w:sz w:val="22"/>
                <w:szCs w:val="22"/>
                <w:lang w:val="en-US" w:eastAsia="ja-JP"/>
              </w:rPr>
              <w:t xml:space="preserve">maximum </w:t>
            </w:r>
            <w:r w:rsidRPr="007E6C29">
              <w:rPr>
                <w:rFonts w:eastAsiaTheme="minorEastAsia"/>
                <w:sz w:val="22"/>
                <w:szCs w:val="22"/>
                <w:lang w:val="en-US" w:eastAsia="ja-JP"/>
              </w:rPr>
              <w:t>SCS):</w:t>
            </w:r>
          </w:p>
          <w:p w14:paraId="5802DA41" w14:textId="77777777" w:rsidR="006C079D" w:rsidRPr="00D426B8" w:rsidRDefault="006C079D" w:rsidP="00086C01">
            <w:pPr>
              <w:spacing w:after="120"/>
              <w:jc w:val="both"/>
              <w:rPr>
                <w:rFonts w:eastAsiaTheme="minorEastAsia"/>
                <w:sz w:val="22"/>
                <w:szCs w:val="22"/>
                <w:lang w:val="en-US" w:eastAsia="ja-JP"/>
              </w:rPr>
            </w:pPr>
            <w:r>
              <w:rPr>
                <w:rFonts w:eastAsiaTheme="minorEastAsia" w:hint="eastAsia"/>
                <w:sz w:val="22"/>
                <w:szCs w:val="22"/>
                <w:lang w:val="en-US" w:eastAsia="ja-JP"/>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007BE5EE" w14:textId="77777777" w:rsidR="006C079D" w:rsidRPr="00D426B8" w:rsidDel="008241D5" w:rsidRDefault="006C079D" w:rsidP="00086C01">
            <w:pPr>
              <w:spacing w:after="120"/>
              <w:jc w:val="both"/>
              <w:rPr>
                <w:rFonts w:eastAsiaTheme="minorEastAsia"/>
                <w:sz w:val="22"/>
                <w:szCs w:val="22"/>
                <w:lang w:val="en-US" w:eastAsia="ja-JP"/>
              </w:rPr>
            </w:pPr>
            <w:r>
              <w:rPr>
                <w:rFonts w:eastAsiaTheme="minorEastAsia"/>
                <w:sz w:val="22"/>
                <w:szCs w:val="22"/>
                <w:lang w:val="en-US" w:eastAsia="ja-JP"/>
              </w:rPr>
              <w:t>A</w:t>
            </w:r>
            <w:r>
              <w:rPr>
                <w:rFonts w:eastAsiaTheme="minorEastAsia" w:hint="eastAsia"/>
                <w:sz w:val="22"/>
                <w:szCs w:val="22"/>
                <w:lang w:val="en-US" w:eastAsia="ja-JP"/>
              </w:rPr>
              <w:t>t least one of {49-1b</w:t>
            </w:r>
            <w:r w:rsidRPr="00475C4E">
              <w:rPr>
                <w:rFonts w:eastAsiaTheme="minorEastAsia" w:hint="eastAsia"/>
                <w:color w:val="FF0000"/>
                <w:sz w:val="22"/>
                <w:szCs w:val="22"/>
                <w:lang w:val="en-US" w:eastAsia="ja-JP"/>
              </w:rPr>
              <w:t>, 66-1</w:t>
            </w:r>
            <w:r>
              <w:rPr>
                <w:rFonts w:eastAsiaTheme="minorEastAsia" w:hint="eastAsia"/>
                <w:sz w:val="22"/>
                <w:szCs w:val="22"/>
                <w:lang w:val="en-US" w:eastAsia="ja-JP"/>
              </w:rPr>
              <w:t>}</w:t>
            </w:r>
          </w:p>
        </w:tc>
      </w:tr>
      <w:tr w:rsidR="006C079D" w:rsidRPr="000B3812" w:rsidDel="008241D5" w14:paraId="47F72E4D"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5CD18B67" w14:textId="77777777" w:rsidR="006C079D" w:rsidRPr="00D426B8" w:rsidDel="008241D5" w:rsidRDefault="006C079D" w:rsidP="00086C01">
            <w:pPr>
              <w:spacing w:after="120"/>
              <w:jc w:val="both"/>
              <w:rPr>
                <w:rFonts w:eastAsiaTheme="minorEastAsia"/>
                <w:sz w:val="22"/>
                <w:szCs w:val="22"/>
                <w:lang w:val="en-US" w:eastAsia="ja-JP"/>
              </w:rPr>
            </w:pPr>
            <w:r w:rsidRPr="00D426B8">
              <w:rPr>
                <w:rFonts w:eastAsiaTheme="minorEastAsia" w:hint="eastAsia"/>
                <w:sz w:val="22"/>
                <w:szCs w:val="22"/>
                <w:lang w:val="en-US" w:eastAsia="ja-JP"/>
              </w:rPr>
              <w:t>49-3y</w:t>
            </w:r>
          </w:p>
        </w:tc>
        <w:tc>
          <w:tcPr>
            <w:tcW w:w="1540"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DDDE36B" w14:textId="77777777" w:rsidR="006C079D" w:rsidRPr="00D426B8" w:rsidDel="008241D5" w:rsidRDefault="006C079D" w:rsidP="00086C01">
            <w:pPr>
              <w:spacing w:after="120"/>
              <w:jc w:val="both"/>
              <w:rPr>
                <w:rFonts w:eastAsiaTheme="minorEastAsia"/>
                <w:sz w:val="22"/>
                <w:szCs w:val="22"/>
                <w:lang w:val="en-US" w:eastAsia="ja-JP"/>
              </w:rPr>
            </w:pPr>
            <w:r w:rsidRPr="00D426B8">
              <w:rPr>
                <w:rFonts w:eastAsiaTheme="minorEastAsia"/>
                <w:sz w:val="22"/>
                <w:szCs w:val="22"/>
                <w:lang w:val="en-US" w:eastAsia="ja-JP"/>
              </w:rPr>
              <w:t>Advanced UE capability for larger number of unicast UL DCI</w:t>
            </w:r>
          </w:p>
        </w:tc>
        <w:tc>
          <w:tcPr>
            <w:tcW w:w="2207"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6A5EBA" w14:textId="77777777" w:rsidR="006C079D" w:rsidRDefault="006C079D" w:rsidP="00086C01">
            <w:pPr>
              <w:spacing w:after="120"/>
              <w:jc w:val="both"/>
              <w:rPr>
                <w:rFonts w:eastAsiaTheme="minorEastAsia"/>
                <w:sz w:val="22"/>
                <w:szCs w:val="22"/>
                <w:lang w:val="en-US" w:eastAsia="ja-JP"/>
              </w:rPr>
            </w:pPr>
            <w:r>
              <w:rPr>
                <w:rFonts w:eastAsiaTheme="minorEastAsia" w:hint="eastAsia"/>
                <w:sz w:val="22"/>
                <w:szCs w:val="22"/>
                <w:lang w:val="en-US" w:eastAsia="ja-JP"/>
              </w:rPr>
              <w:t>~~ (omitted) ~~</w:t>
            </w:r>
          </w:p>
          <w:p w14:paraId="2FC10446" w14:textId="77777777" w:rsidR="006C079D" w:rsidRDefault="006C079D" w:rsidP="00086C01">
            <w:pPr>
              <w:spacing w:after="120"/>
              <w:jc w:val="both"/>
              <w:rPr>
                <w:rFonts w:eastAsiaTheme="minorEastAsia"/>
                <w:sz w:val="22"/>
                <w:szCs w:val="22"/>
                <w:lang w:val="en-US" w:eastAsia="ja-JP"/>
              </w:rPr>
            </w:pPr>
            <w:r w:rsidRPr="007E6C29">
              <w:rPr>
                <w:rFonts w:eastAsiaTheme="minorEastAsia" w:hint="eastAsia"/>
                <w:sz w:val="22"/>
                <w:szCs w:val="22"/>
                <w:lang w:val="en-US" w:eastAsia="ja-JP"/>
              </w:rPr>
              <w:t>•</w:t>
            </w:r>
            <w:r w:rsidRPr="007E6C29">
              <w:rPr>
                <w:rFonts w:eastAsiaTheme="minorEastAsia"/>
                <w:sz w:val="22"/>
                <w:szCs w:val="22"/>
                <w:lang w:val="en-US" w:eastAsia="ja-JP"/>
              </w:rPr>
              <w:t xml:space="preserve">X is based on pair of (scheduling CC SCS, scheduled CC </w:t>
            </w:r>
            <w:r w:rsidRPr="00475C4E">
              <w:rPr>
                <w:rFonts w:eastAsiaTheme="minorEastAsia"/>
                <w:color w:val="FF0000"/>
                <w:sz w:val="22"/>
                <w:szCs w:val="22"/>
                <w:lang w:val="en-US" w:eastAsia="ja-JP"/>
              </w:rPr>
              <w:t>maximum</w:t>
            </w:r>
            <w:r w:rsidRPr="007E6C29">
              <w:rPr>
                <w:rFonts w:eastAsiaTheme="minorEastAsia"/>
                <w:sz w:val="22"/>
                <w:szCs w:val="22"/>
                <w:lang w:val="en-US" w:eastAsia="ja-JP"/>
              </w:rPr>
              <w:t xml:space="preserve"> SCS):</w:t>
            </w:r>
          </w:p>
          <w:p w14:paraId="1ACDD144" w14:textId="77777777" w:rsidR="006C079D" w:rsidRPr="00D426B8" w:rsidRDefault="006C079D" w:rsidP="00086C01">
            <w:pPr>
              <w:spacing w:after="120"/>
              <w:jc w:val="both"/>
              <w:rPr>
                <w:rFonts w:eastAsiaTheme="minorEastAsia"/>
                <w:sz w:val="22"/>
                <w:szCs w:val="22"/>
                <w:lang w:val="en-US" w:eastAsia="ja-JP"/>
              </w:rPr>
            </w:pPr>
            <w:r>
              <w:rPr>
                <w:rFonts w:eastAsiaTheme="minorEastAsia" w:hint="eastAsia"/>
                <w:sz w:val="22"/>
                <w:szCs w:val="22"/>
                <w:lang w:val="en-US" w:eastAsia="ja-JP"/>
              </w:rPr>
              <w:t>~~ (omitted) ~~</w:t>
            </w:r>
          </w:p>
        </w:tc>
        <w:tc>
          <w:tcPr>
            <w:tcW w:w="94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64E1DD64" w14:textId="77777777" w:rsidR="006C079D" w:rsidRPr="00D426B8" w:rsidDel="008241D5" w:rsidRDefault="006C079D" w:rsidP="00086C01">
            <w:pPr>
              <w:spacing w:after="120"/>
              <w:jc w:val="both"/>
              <w:rPr>
                <w:rFonts w:eastAsiaTheme="minorEastAsia"/>
                <w:sz w:val="22"/>
                <w:szCs w:val="22"/>
                <w:lang w:val="en-US" w:eastAsia="ja-JP"/>
              </w:rPr>
            </w:pPr>
            <w:r>
              <w:rPr>
                <w:rFonts w:eastAsiaTheme="minorEastAsia"/>
                <w:sz w:val="22"/>
                <w:szCs w:val="22"/>
                <w:lang w:val="en-US" w:eastAsia="ja-JP"/>
              </w:rPr>
              <w:t>A</w:t>
            </w:r>
            <w:r>
              <w:rPr>
                <w:rFonts w:eastAsiaTheme="minorEastAsia" w:hint="eastAsia"/>
                <w:sz w:val="22"/>
                <w:szCs w:val="22"/>
                <w:lang w:val="en-US" w:eastAsia="ja-JP"/>
              </w:rPr>
              <w:t>t least one of {49-2b</w:t>
            </w:r>
            <w:r w:rsidRPr="00475C4E">
              <w:rPr>
                <w:rFonts w:eastAsiaTheme="minorEastAsia" w:hint="eastAsia"/>
                <w:color w:val="FF0000"/>
                <w:sz w:val="22"/>
                <w:szCs w:val="22"/>
                <w:lang w:val="en-US" w:eastAsia="ja-JP"/>
              </w:rPr>
              <w:t>, 66-2</w:t>
            </w:r>
            <w:r>
              <w:rPr>
                <w:rFonts w:eastAsiaTheme="minorEastAsia" w:hint="eastAsia"/>
                <w:sz w:val="22"/>
                <w:szCs w:val="22"/>
                <w:lang w:val="en-US" w:eastAsia="ja-JP"/>
              </w:rPr>
              <w:t>}</w:t>
            </w:r>
          </w:p>
        </w:tc>
      </w:tr>
    </w:tbl>
    <w:p w14:paraId="70B82C2B" w14:textId="77777777" w:rsidR="006C079D" w:rsidRDefault="006C079D" w:rsidP="006C079D">
      <w:pPr>
        <w:spacing w:after="120"/>
        <w:jc w:val="both"/>
        <w:rPr>
          <w:rFonts w:eastAsiaTheme="minorEastAsia"/>
          <w:b/>
          <w:bCs/>
          <w:sz w:val="22"/>
          <w:szCs w:val="22"/>
          <w:lang w:val="en-US" w:eastAsia="ja-JP"/>
        </w:rPr>
      </w:pPr>
    </w:p>
    <w:tbl>
      <w:tblPr>
        <w:tblW w:w="5000" w:type="pct"/>
        <w:tblCellMar>
          <w:left w:w="0" w:type="dxa"/>
          <w:right w:w="0" w:type="dxa"/>
        </w:tblCellMar>
        <w:tblLook w:val="0600" w:firstRow="0" w:lastRow="0" w:firstColumn="0" w:lastColumn="0" w:noHBand="1" w:noVBand="1"/>
      </w:tblPr>
      <w:tblGrid>
        <w:gridCol w:w="612"/>
        <w:gridCol w:w="4341"/>
        <w:gridCol w:w="4251"/>
        <w:gridCol w:w="748"/>
      </w:tblGrid>
      <w:tr w:rsidR="006C079D" w:rsidRPr="000B3812" w:rsidDel="008241D5" w14:paraId="134AF2DA"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483528C" w14:textId="77777777" w:rsidR="006C079D" w:rsidRPr="000B3812" w:rsidDel="008241D5" w:rsidRDefault="006C079D" w:rsidP="00086C01">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Index</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D02B87A" w14:textId="77777777" w:rsidR="006C079D" w:rsidRPr="000B3812" w:rsidDel="008241D5" w:rsidRDefault="006C079D" w:rsidP="00086C01">
            <w:pPr>
              <w:spacing w:after="120"/>
              <w:jc w:val="both"/>
              <w:rPr>
                <w:rFonts w:eastAsiaTheme="minorEastAsia"/>
                <w:sz w:val="22"/>
                <w:szCs w:val="22"/>
                <w:lang w:val="en-US" w:eastAsia="ja-JP"/>
              </w:rPr>
            </w:pPr>
            <w:r w:rsidRPr="000B3812" w:rsidDel="008241D5">
              <w:rPr>
                <w:rFonts w:eastAsiaTheme="minorEastAsia"/>
                <w:b/>
                <w:bCs/>
                <w:sz w:val="22"/>
                <w:szCs w:val="22"/>
                <w:lang w:val="en-US" w:eastAsia="ja-JP"/>
              </w:rPr>
              <w:t>Feature group</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C6BDE37" w14:textId="77777777" w:rsidR="006C079D" w:rsidRPr="000B3812" w:rsidDel="008241D5" w:rsidRDefault="006C079D" w:rsidP="00086C01">
            <w:pPr>
              <w:spacing w:after="120"/>
              <w:jc w:val="both"/>
              <w:rPr>
                <w:rFonts w:eastAsiaTheme="minorEastAsia"/>
                <w:b/>
                <w:bCs/>
                <w:sz w:val="22"/>
                <w:szCs w:val="22"/>
                <w:lang w:val="en-US" w:eastAsia="ja-JP"/>
              </w:rPr>
            </w:pPr>
            <w:r w:rsidRPr="00665388" w:rsidDel="008241D5">
              <w:rPr>
                <w:rFonts w:eastAsiaTheme="minorEastAsia"/>
                <w:b/>
                <w:bCs/>
                <w:sz w:val="22"/>
                <w:szCs w:val="22"/>
                <w:lang w:val="en-US" w:eastAsia="ja-JP"/>
              </w:rPr>
              <w:t>Prerequisite feature groups</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3898CF" w14:textId="77777777" w:rsidR="006C079D" w:rsidRPr="00665388" w:rsidDel="008241D5" w:rsidRDefault="006C079D" w:rsidP="00086C01">
            <w:pPr>
              <w:spacing w:after="120"/>
              <w:jc w:val="both"/>
              <w:rPr>
                <w:rFonts w:eastAsiaTheme="minorEastAsia"/>
                <w:b/>
                <w:bCs/>
                <w:sz w:val="22"/>
                <w:szCs w:val="22"/>
                <w:lang w:val="en-US" w:eastAsia="ja-JP"/>
              </w:rPr>
            </w:pPr>
            <w:r>
              <w:rPr>
                <w:rFonts w:eastAsiaTheme="minorEastAsia" w:hint="eastAsia"/>
                <w:b/>
                <w:bCs/>
                <w:sz w:val="22"/>
                <w:szCs w:val="22"/>
                <w:lang w:val="en-US" w:eastAsia="ja-JP"/>
              </w:rPr>
              <w:t>Type</w:t>
            </w:r>
          </w:p>
        </w:tc>
      </w:tr>
      <w:tr w:rsidR="006C079D" w:rsidRPr="00C60DDC" w:rsidDel="008241D5" w14:paraId="78A76573"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D534AC5" w14:textId="77777777" w:rsidR="006C079D" w:rsidRPr="007D69C4" w:rsidDel="008241D5" w:rsidRDefault="006C079D" w:rsidP="00086C01">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t>66-5</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F683C89" w14:textId="77777777" w:rsidR="006C079D" w:rsidRPr="00E723E2" w:rsidDel="008241D5" w:rsidRDefault="006C079D" w:rsidP="00086C01">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Nominal RBG size of Configuration 3 for FDRA type 0 for DCI format 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CE72CDD" w14:textId="77777777" w:rsidR="006C079D" w:rsidRPr="000E229E" w:rsidDel="008241D5" w:rsidRDefault="006C079D" w:rsidP="00086C01">
            <w:pPr>
              <w:spacing w:after="120"/>
              <w:jc w:val="both"/>
              <w:rPr>
                <w:rFonts w:eastAsiaTheme="minorEastAsia"/>
                <w:color w:val="FF0000"/>
                <w:sz w:val="22"/>
                <w:szCs w:val="22"/>
                <w:lang w:val="en-US" w:eastAsia="ja-JP"/>
              </w:rPr>
            </w:pPr>
            <w:r w:rsidRPr="52E2F0B0">
              <w:rPr>
                <w:rFonts w:eastAsiaTheme="minorEastAsia"/>
                <w:color w:val="FF0000"/>
                <w:sz w:val="22"/>
                <w:szCs w:val="22"/>
                <w:lang w:val="en-US" w:eastAsia="ja-JP"/>
              </w:rPr>
              <w:t>66-1</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B0CCA2" w14:textId="77777777" w:rsidR="006C079D" w:rsidRPr="00E723E2" w:rsidDel="008241D5" w:rsidRDefault="006C079D" w:rsidP="00086C01">
            <w:pPr>
              <w:spacing w:after="120"/>
              <w:jc w:val="both"/>
              <w:rPr>
                <w:rFonts w:eastAsiaTheme="minorEastAsia"/>
                <w:sz w:val="22"/>
                <w:szCs w:val="22"/>
                <w:lang w:val="en-US" w:eastAsia="ja-JP"/>
              </w:rPr>
            </w:pPr>
            <w:r>
              <w:rPr>
                <w:rFonts w:eastAsiaTheme="minorEastAsia" w:hint="eastAsia"/>
                <w:sz w:val="22"/>
                <w:szCs w:val="22"/>
                <w:lang w:val="en-US" w:eastAsia="ja-JP"/>
              </w:rPr>
              <w:t>Per UE</w:t>
            </w:r>
          </w:p>
        </w:tc>
      </w:tr>
      <w:tr w:rsidR="006C079D" w:rsidRPr="00C60DDC" w:rsidDel="008241D5" w14:paraId="754A758A"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8EBDDB2" w14:textId="77777777" w:rsidR="006C079D" w:rsidRPr="007D69C4" w:rsidDel="008241D5" w:rsidRDefault="006C079D" w:rsidP="00086C01">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t>66-6</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BA4C551" w14:textId="77777777" w:rsidR="006C079D" w:rsidRPr="00E723E2" w:rsidDel="008241D5" w:rsidRDefault="006C079D" w:rsidP="00086C01">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Nominal RBG size of Configuration 3 for FDRA type 0 for DCI format 0_3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1B326B20" w14:textId="77777777" w:rsidR="006C079D" w:rsidRPr="000E229E" w:rsidDel="008241D5" w:rsidRDefault="006C079D" w:rsidP="00086C01">
            <w:pPr>
              <w:spacing w:after="120"/>
              <w:jc w:val="both"/>
              <w:rPr>
                <w:rFonts w:eastAsiaTheme="minorEastAsia"/>
                <w:color w:val="FF0000"/>
                <w:sz w:val="22"/>
                <w:szCs w:val="22"/>
                <w:lang w:val="en-US" w:eastAsia="ja-JP"/>
              </w:rPr>
            </w:pPr>
            <w:r w:rsidRPr="52E2F0B0">
              <w:rPr>
                <w:rFonts w:eastAsiaTheme="minorEastAsia"/>
                <w:color w:val="FF0000"/>
                <w:sz w:val="22"/>
                <w:szCs w:val="22"/>
                <w:lang w:val="en-US" w:eastAsia="ja-JP"/>
              </w:rPr>
              <w:t>66-2</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8447507" w14:textId="77777777" w:rsidR="006C079D" w:rsidRPr="00E723E2" w:rsidDel="008241D5" w:rsidRDefault="006C079D" w:rsidP="00086C01">
            <w:pPr>
              <w:spacing w:after="120" w:line="259" w:lineRule="auto"/>
              <w:jc w:val="both"/>
              <w:rPr>
                <w:rFonts w:eastAsiaTheme="minorEastAsia"/>
                <w:sz w:val="22"/>
                <w:szCs w:val="22"/>
                <w:lang w:val="en-US" w:eastAsia="ja-JP"/>
              </w:rPr>
            </w:pPr>
            <w:r>
              <w:rPr>
                <w:rFonts w:eastAsiaTheme="minorEastAsia" w:hint="eastAsia"/>
                <w:sz w:val="22"/>
                <w:szCs w:val="22"/>
                <w:lang w:val="en-US" w:eastAsia="ja-JP"/>
              </w:rPr>
              <w:t>Per UE</w:t>
            </w:r>
          </w:p>
        </w:tc>
      </w:tr>
      <w:tr w:rsidR="006C079D" w:rsidRPr="00C60DDC" w:rsidDel="008241D5" w14:paraId="34915854"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48C33D5" w14:textId="77777777" w:rsidR="006C079D" w:rsidRPr="007D69C4" w:rsidDel="008241D5" w:rsidRDefault="006C079D" w:rsidP="00086C01">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t>66-7</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51AD403B" w14:textId="77777777" w:rsidR="006C079D" w:rsidRPr="00E723E2" w:rsidDel="008241D5" w:rsidRDefault="006C079D" w:rsidP="00086C01">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Configurable Type-1A fields for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E85E6B4" w14:textId="77777777" w:rsidR="006C079D" w:rsidRPr="000E229E" w:rsidDel="008241D5" w:rsidRDefault="006C079D" w:rsidP="00086C01">
            <w:pPr>
              <w:spacing w:after="120"/>
              <w:jc w:val="both"/>
              <w:rPr>
                <w:rFonts w:eastAsiaTheme="minorEastAsia"/>
                <w:color w:val="FF0000"/>
                <w:sz w:val="22"/>
                <w:szCs w:val="22"/>
                <w:lang w:val="en-US" w:eastAsia="ja-JP"/>
              </w:rPr>
            </w:pPr>
            <w:r w:rsidRPr="000E229E" w:rsidDel="008241D5">
              <w:rPr>
                <w:rFonts w:eastAsiaTheme="minorEastAsia"/>
                <w:color w:val="FF0000"/>
                <w:sz w:val="22"/>
                <w:szCs w:val="22"/>
                <w:lang w:val="en-US" w:eastAsia="ja-JP"/>
              </w:rPr>
              <w:t>At least one of {</w:t>
            </w:r>
            <w:r w:rsidRPr="000E229E" w:rsidDel="008241D5">
              <w:rPr>
                <w:rFonts w:eastAsiaTheme="minorEastAsia" w:hint="eastAsia"/>
                <w:color w:val="FF0000"/>
                <w:sz w:val="22"/>
                <w:szCs w:val="22"/>
                <w:lang w:val="en-US" w:eastAsia="ja-JP"/>
              </w:rPr>
              <w:t>66-1, 66-2</w:t>
            </w:r>
            <w:r w:rsidRPr="000E229E" w:rsidDel="008241D5">
              <w:rPr>
                <w:rFonts w:eastAsiaTheme="minorEastAsia"/>
                <w:color w:val="FF0000"/>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1F08E55" w14:textId="77777777" w:rsidR="006C079D" w:rsidRPr="00E723E2" w:rsidDel="008241D5" w:rsidRDefault="006C079D" w:rsidP="00086C01">
            <w:pPr>
              <w:spacing w:after="120"/>
              <w:jc w:val="both"/>
              <w:rPr>
                <w:rFonts w:eastAsiaTheme="minorEastAsia"/>
                <w:sz w:val="22"/>
                <w:szCs w:val="22"/>
                <w:lang w:val="en-US" w:eastAsia="ja-JP"/>
              </w:rPr>
            </w:pPr>
            <w:r>
              <w:rPr>
                <w:rFonts w:eastAsiaTheme="minorEastAsia" w:hint="eastAsia"/>
                <w:sz w:val="22"/>
                <w:szCs w:val="22"/>
                <w:lang w:val="en-US" w:eastAsia="ja-JP"/>
              </w:rPr>
              <w:t>Per UE</w:t>
            </w:r>
          </w:p>
        </w:tc>
      </w:tr>
      <w:tr w:rsidR="006C079D" w:rsidRPr="00C60DDC" w:rsidDel="008241D5" w14:paraId="60C94E23"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46F65553" w14:textId="77777777" w:rsidR="006C079D" w:rsidRPr="007D69C4" w:rsidDel="008241D5" w:rsidRDefault="006C079D" w:rsidP="00086C01">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t>66-8</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73341D94" w14:textId="77777777" w:rsidR="006C079D" w:rsidRPr="00E723E2" w:rsidDel="008241D5" w:rsidRDefault="006C079D" w:rsidP="00086C01">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FDRA Type 1 granularity of 2, 4, 8, or 16 consecutive RBs based RIV for DCI format 1_3/0_3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315F9B19" w14:textId="77777777" w:rsidR="006C079D" w:rsidRPr="000E229E" w:rsidDel="008241D5" w:rsidRDefault="006C079D" w:rsidP="00086C01">
            <w:pPr>
              <w:spacing w:after="120"/>
              <w:jc w:val="both"/>
              <w:rPr>
                <w:rFonts w:eastAsiaTheme="minorEastAsia"/>
                <w:color w:val="FF0000"/>
                <w:sz w:val="22"/>
                <w:szCs w:val="22"/>
                <w:lang w:val="en-US" w:eastAsia="ja-JP"/>
              </w:rPr>
            </w:pPr>
            <w:r w:rsidRPr="000E229E" w:rsidDel="008241D5">
              <w:rPr>
                <w:rFonts w:eastAsiaTheme="minorEastAsia"/>
                <w:color w:val="FF0000"/>
                <w:sz w:val="22"/>
                <w:szCs w:val="22"/>
                <w:lang w:val="en-US" w:eastAsia="ja-JP"/>
              </w:rPr>
              <w:t>At least one of {</w:t>
            </w:r>
            <w:r w:rsidRPr="000E229E" w:rsidDel="008241D5">
              <w:rPr>
                <w:rFonts w:eastAsiaTheme="minorEastAsia" w:hint="eastAsia"/>
                <w:color w:val="FF0000"/>
                <w:sz w:val="22"/>
                <w:szCs w:val="22"/>
                <w:lang w:val="en-US" w:eastAsia="ja-JP"/>
              </w:rPr>
              <w:t>66-1, 66-2</w:t>
            </w:r>
            <w:r w:rsidRPr="000E229E" w:rsidDel="008241D5">
              <w:rPr>
                <w:rFonts w:eastAsiaTheme="minorEastAsia"/>
                <w:color w:val="FF0000"/>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CDC9F3" w14:textId="77777777" w:rsidR="006C079D" w:rsidRPr="00E723E2" w:rsidDel="008241D5" w:rsidRDefault="006C079D" w:rsidP="00086C01">
            <w:pPr>
              <w:spacing w:after="120"/>
              <w:jc w:val="both"/>
              <w:rPr>
                <w:rFonts w:eastAsiaTheme="minorEastAsia"/>
                <w:sz w:val="22"/>
                <w:szCs w:val="22"/>
                <w:lang w:val="en-US" w:eastAsia="ja-JP"/>
              </w:rPr>
            </w:pPr>
            <w:r>
              <w:rPr>
                <w:rFonts w:eastAsiaTheme="minorEastAsia" w:hint="eastAsia"/>
                <w:sz w:val="22"/>
                <w:szCs w:val="22"/>
                <w:lang w:val="en-US" w:eastAsia="ja-JP"/>
              </w:rPr>
              <w:t>Per UE</w:t>
            </w:r>
          </w:p>
        </w:tc>
      </w:tr>
      <w:tr w:rsidR="006C079D" w:rsidRPr="00781DCB" w:rsidDel="008241D5" w14:paraId="0C911062" w14:textId="77777777" w:rsidTr="00086C01">
        <w:tc>
          <w:tcPr>
            <w:tcW w:w="307"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tcPr>
          <w:p w14:paraId="25C76CE8" w14:textId="77777777" w:rsidR="006C079D" w:rsidRPr="007D69C4" w:rsidDel="008241D5" w:rsidRDefault="006C079D" w:rsidP="00086C01">
            <w:pPr>
              <w:spacing w:after="120"/>
              <w:jc w:val="both"/>
              <w:rPr>
                <w:rFonts w:eastAsiaTheme="minorEastAsia"/>
                <w:color w:val="FF0000"/>
                <w:sz w:val="22"/>
                <w:szCs w:val="22"/>
                <w:lang w:val="en-US" w:eastAsia="ja-JP"/>
              </w:rPr>
            </w:pPr>
            <w:r w:rsidRPr="007D69C4">
              <w:rPr>
                <w:rFonts w:eastAsiaTheme="minorEastAsia" w:hint="eastAsia"/>
                <w:color w:val="FF0000"/>
                <w:sz w:val="22"/>
                <w:szCs w:val="22"/>
                <w:lang w:val="en-US" w:eastAsia="ja-JP"/>
              </w:rPr>
              <w:t>66-9</w:t>
            </w:r>
          </w:p>
        </w:tc>
        <w:tc>
          <w:tcPr>
            <w:tcW w:w="2181"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6EA9D21A" w14:textId="77777777" w:rsidR="006C079D" w:rsidRPr="00E723E2" w:rsidDel="008241D5" w:rsidRDefault="006C079D" w:rsidP="00086C01">
            <w:pPr>
              <w:spacing w:after="120"/>
              <w:jc w:val="both"/>
              <w:rPr>
                <w:rFonts w:eastAsiaTheme="minorEastAsia"/>
                <w:sz w:val="22"/>
                <w:szCs w:val="22"/>
                <w:lang w:val="en-US" w:eastAsia="ja-JP"/>
              </w:rPr>
            </w:pPr>
            <w:r w:rsidRPr="00E723E2" w:rsidDel="008241D5">
              <w:rPr>
                <w:rFonts w:eastAsiaTheme="minorEastAsia"/>
                <w:sz w:val="22"/>
                <w:szCs w:val="22"/>
                <w:lang w:val="en-US" w:eastAsia="ja-JP"/>
              </w:rPr>
              <w:t>Dynamic indication of applicable minimum scheduling restriction by DCI format 0_3/1_3</w:t>
            </w:r>
          </w:p>
        </w:tc>
        <w:tc>
          <w:tcPr>
            <w:tcW w:w="2136"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57" w:type="dxa"/>
              <w:bottom w:w="57" w:type="dxa"/>
              <w:right w:w="15" w:type="dxa"/>
            </w:tcMar>
            <w:vAlign w:val="center"/>
            <w:hideMark/>
          </w:tcPr>
          <w:p w14:paraId="03EE16C7" w14:textId="77777777" w:rsidR="006C079D" w:rsidRPr="000E229E" w:rsidDel="008241D5" w:rsidRDefault="006C079D" w:rsidP="00086C01">
            <w:pPr>
              <w:spacing w:after="120"/>
              <w:jc w:val="both"/>
              <w:rPr>
                <w:rFonts w:eastAsiaTheme="minorEastAsia"/>
                <w:color w:val="FF0000"/>
                <w:sz w:val="22"/>
                <w:szCs w:val="22"/>
                <w:lang w:val="en-US" w:eastAsia="ja-JP"/>
              </w:rPr>
            </w:pPr>
            <w:r w:rsidRPr="000E229E" w:rsidDel="008241D5">
              <w:rPr>
                <w:rFonts w:eastAsiaTheme="minorEastAsia"/>
                <w:color w:val="FF0000"/>
                <w:sz w:val="22"/>
                <w:szCs w:val="22"/>
                <w:lang w:val="en-US" w:eastAsia="ja-JP"/>
              </w:rPr>
              <w:t>At least one of {</w:t>
            </w:r>
            <w:r w:rsidRPr="000E229E" w:rsidDel="008241D5">
              <w:rPr>
                <w:rFonts w:eastAsiaTheme="minorEastAsia" w:hint="eastAsia"/>
                <w:color w:val="FF0000"/>
                <w:sz w:val="22"/>
                <w:szCs w:val="22"/>
                <w:lang w:val="en-US" w:eastAsia="ja-JP"/>
              </w:rPr>
              <w:t>66-1, 66-2</w:t>
            </w:r>
            <w:r w:rsidRPr="000E229E" w:rsidDel="008241D5">
              <w:rPr>
                <w:rFonts w:eastAsiaTheme="minorEastAsia"/>
                <w:color w:val="FF0000"/>
                <w:sz w:val="22"/>
                <w:szCs w:val="22"/>
                <w:lang w:val="en-US" w:eastAsia="ja-JP"/>
              </w:rPr>
              <w:t>}</w:t>
            </w:r>
          </w:p>
        </w:tc>
        <w:tc>
          <w:tcPr>
            <w:tcW w:w="376"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EC6FFC" w14:textId="77777777" w:rsidR="006C079D" w:rsidRPr="00E723E2" w:rsidDel="008241D5" w:rsidRDefault="006C079D" w:rsidP="00086C01">
            <w:pPr>
              <w:spacing w:after="120"/>
              <w:jc w:val="both"/>
              <w:rPr>
                <w:rFonts w:eastAsiaTheme="minorEastAsia"/>
                <w:sz w:val="22"/>
                <w:szCs w:val="22"/>
                <w:lang w:val="en-US" w:eastAsia="ja-JP"/>
              </w:rPr>
            </w:pPr>
            <w:r>
              <w:rPr>
                <w:rFonts w:eastAsiaTheme="minorEastAsia" w:hint="eastAsia"/>
                <w:sz w:val="22"/>
                <w:szCs w:val="22"/>
                <w:lang w:val="en-US" w:eastAsia="ja-JP"/>
              </w:rPr>
              <w:t>Per UE</w:t>
            </w:r>
          </w:p>
        </w:tc>
      </w:tr>
    </w:tbl>
    <w:p w14:paraId="06170FC2" w14:textId="6A4501FA" w:rsidR="008864F2" w:rsidRDefault="008864F2" w:rsidP="00FC7B86">
      <w:pPr>
        <w:spacing w:afterLines="50" w:after="120"/>
        <w:jc w:val="both"/>
        <w:rPr>
          <w:rFonts w:eastAsia="ＭＳ 明朝"/>
          <w:sz w:val="22"/>
          <w:szCs w:val="22"/>
          <w:u w:val="single"/>
          <w:lang w:eastAsia="ja-JP"/>
        </w:rPr>
      </w:pPr>
    </w:p>
    <w:p w14:paraId="6875A12A" w14:textId="77777777" w:rsidR="006C079D" w:rsidRPr="00C52C6E" w:rsidRDefault="006C079D" w:rsidP="006C079D">
      <w:pPr>
        <w:spacing w:after="120"/>
        <w:jc w:val="both"/>
        <w:rPr>
          <w:rFonts w:eastAsiaTheme="minorEastAsia"/>
          <w:b/>
          <w:bCs/>
          <w:sz w:val="22"/>
          <w:szCs w:val="22"/>
          <w:lang w:val="en-US" w:eastAsia="ja-JP"/>
        </w:rPr>
      </w:pPr>
      <w:r>
        <w:rPr>
          <w:rFonts w:eastAsiaTheme="minorEastAsia" w:hint="eastAsia"/>
          <w:b/>
          <w:bCs/>
          <w:sz w:val="22"/>
          <w:szCs w:val="22"/>
          <w:lang w:val="en-US" w:eastAsia="ja-JP"/>
        </w:rPr>
        <w:t>Proposal</w:t>
      </w:r>
      <w:r w:rsidRPr="1B590E3A">
        <w:rPr>
          <w:rFonts w:eastAsia="Times New Roman"/>
          <w:b/>
          <w:bCs/>
          <w:sz w:val="22"/>
          <w:szCs w:val="22"/>
          <w:lang w:val="en-US"/>
        </w:rPr>
        <w:t xml:space="preserve"> </w:t>
      </w:r>
      <w:r>
        <w:rPr>
          <w:rFonts w:eastAsiaTheme="minorEastAsia" w:hint="eastAsia"/>
          <w:b/>
          <w:bCs/>
          <w:sz w:val="22"/>
          <w:szCs w:val="22"/>
          <w:lang w:val="en-US" w:eastAsia="ja-JP"/>
        </w:rPr>
        <w:t>5</w:t>
      </w:r>
      <w:r w:rsidRPr="1B590E3A">
        <w:rPr>
          <w:rFonts w:eastAsia="Times New Roman"/>
          <w:b/>
          <w:bCs/>
          <w:sz w:val="22"/>
          <w:szCs w:val="22"/>
          <w:lang w:val="en-US"/>
        </w:rPr>
        <w:t xml:space="preserve">: </w:t>
      </w:r>
      <w:r>
        <w:rPr>
          <w:rFonts w:eastAsiaTheme="minorEastAsia" w:hint="eastAsia"/>
          <w:b/>
          <w:bCs/>
          <w:sz w:val="22"/>
          <w:szCs w:val="22"/>
          <w:lang w:val="en-US" w:eastAsia="ja-JP"/>
        </w:rPr>
        <w:t>The FGs can be modified as follows.</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850"/>
        <w:gridCol w:w="4111"/>
        <w:gridCol w:w="709"/>
        <w:gridCol w:w="283"/>
        <w:gridCol w:w="284"/>
        <w:gridCol w:w="850"/>
        <w:gridCol w:w="709"/>
        <w:gridCol w:w="284"/>
        <w:gridCol w:w="283"/>
        <w:gridCol w:w="284"/>
        <w:gridCol w:w="283"/>
        <w:gridCol w:w="823"/>
      </w:tblGrid>
      <w:tr w:rsidR="006C079D" w:rsidRPr="00263855" w14:paraId="583BDE67" w14:textId="77777777" w:rsidTr="00086C01">
        <w:trPr>
          <w:trHeight w:val="20"/>
        </w:trPr>
        <w:tc>
          <w:tcPr>
            <w:tcW w:w="279" w:type="dxa"/>
            <w:tcBorders>
              <w:top w:val="single" w:sz="4" w:space="0" w:color="auto"/>
              <w:left w:val="single" w:sz="4" w:space="0" w:color="auto"/>
              <w:bottom w:val="single" w:sz="4" w:space="0" w:color="auto"/>
              <w:right w:val="single" w:sz="4" w:space="0" w:color="auto"/>
            </w:tcBorders>
          </w:tcPr>
          <w:p w14:paraId="03B4C17F" w14:textId="77777777" w:rsidR="006C079D" w:rsidRPr="008924AF" w:rsidRDefault="006C079D" w:rsidP="00086C0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lastRenderedPageBreak/>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3</w:t>
            </w:r>
          </w:p>
        </w:tc>
        <w:tc>
          <w:tcPr>
            <w:tcW w:w="850" w:type="dxa"/>
            <w:tcBorders>
              <w:top w:val="single" w:sz="4" w:space="0" w:color="auto"/>
              <w:left w:val="single" w:sz="4" w:space="0" w:color="auto"/>
              <w:bottom w:val="single" w:sz="4" w:space="0" w:color="auto"/>
              <w:right w:val="single" w:sz="4" w:space="0" w:color="auto"/>
            </w:tcBorders>
          </w:tcPr>
          <w:p w14:paraId="486FD491" w14:textId="77777777" w:rsidR="006C079D" w:rsidRPr="00263855" w:rsidRDefault="006C079D" w:rsidP="00086C01">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4111" w:type="dxa"/>
            <w:tcBorders>
              <w:top w:val="single" w:sz="4" w:space="0" w:color="auto"/>
              <w:left w:val="single" w:sz="4" w:space="0" w:color="auto"/>
              <w:bottom w:val="single" w:sz="4" w:space="0" w:color="auto"/>
              <w:right w:val="single" w:sz="4" w:space="0" w:color="auto"/>
            </w:tcBorders>
          </w:tcPr>
          <w:p w14:paraId="053A97B2" w14:textId="77777777" w:rsidR="006C079D" w:rsidRPr="00B71402" w:rsidRDefault="006C079D" w:rsidP="00086C01">
            <w:pPr>
              <w:spacing w:after="0"/>
              <w:rPr>
                <w:rFonts w:asciiTheme="majorHAnsi" w:hAnsiTheme="majorHAnsi" w:cstheme="majorHAnsi"/>
                <w:color w:val="000000" w:themeColor="text1"/>
                <w:sz w:val="18"/>
                <w:szCs w:val="18"/>
              </w:rPr>
            </w:pPr>
            <w:r w:rsidRPr="00B71402">
              <w:rPr>
                <w:rFonts w:asciiTheme="majorHAnsi" w:hAnsiTheme="majorHAnsi" w:cstheme="majorHAnsi"/>
                <w:color w:val="000000" w:themeColor="text1"/>
                <w:sz w:val="18"/>
                <w:szCs w:val="18"/>
              </w:rPr>
              <w:t>1. UE supports DCI format 1_3 for DL scheduling of one or more PDSCH(s) per cell in the set of cells</w:t>
            </w:r>
          </w:p>
          <w:p w14:paraId="33DA330C" w14:textId="77777777" w:rsidR="006C079D" w:rsidRPr="00B71402" w:rsidRDefault="006C079D" w:rsidP="00086C01">
            <w:pPr>
              <w:spacing w:after="0"/>
              <w:rPr>
                <w:rFonts w:asciiTheme="majorHAnsi" w:hAnsiTheme="majorHAnsi" w:cstheme="majorHAnsi"/>
                <w:color w:val="000000" w:themeColor="text1"/>
                <w:sz w:val="18"/>
                <w:szCs w:val="18"/>
              </w:rPr>
            </w:pPr>
            <w:r w:rsidRPr="00B71402">
              <w:rPr>
                <w:rFonts w:asciiTheme="majorHAnsi" w:hAnsiTheme="majorHAnsi" w:cstheme="majorHAnsi"/>
                <w:color w:val="000000" w:themeColor="text1"/>
                <w:sz w:val="18"/>
                <w:szCs w:val="18"/>
              </w:rPr>
              <w:t>2. Type 1 and Type 2 HARQ codebook for supporting multi-cell multi-PDSCH scheduling with single DCI</w:t>
            </w:r>
          </w:p>
          <w:p w14:paraId="54E533B7" w14:textId="77777777" w:rsidR="006C079D" w:rsidRDefault="006C079D" w:rsidP="00086C01">
            <w:pPr>
              <w:spacing w:after="0"/>
              <w:rPr>
                <w:rFonts w:asciiTheme="majorHAnsi" w:eastAsiaTheme="minorEastAsia" w:hAnsiTheme="majorHAnsi" w:cstheme="majorHAnsi"/>
                <w:color w:val="000000" w:themeColor="text1"/>
                <w:sz w:val="18"/>
                <w:szCs w:val="18"/>
                <w:lang w:eastAsia="ja-JP"/>
              </w:rPr>
            </w:pPr>
            <w:r w:rsidRPr="00B71402">
              <w:rPr>
                <w:rFonts w:asciiTheme="majorHAnsi" w:hAnsiTheme="majorHAnsi" w:cstheme="majorHAnsi"/>
                <w:color w:val="000000" w:themeColor="text1"/>
                <w:sz w:val="18"/>
                <w:szCs w:val="18"/>
              </w:rPr>
              <w:t>3. Maximum number of PDSCHs that can be scheduled by a DCI format 1_3 for multi-cell multi-PDSCH scheduling</w:t>
            </w:r>
          </w:p>
          <w:p w14:paraId="77FDE3F2" w14:textId="77777777" w:rsidR="006C079D" w:rsidRPr="002516F0" w:rsidRDefault="006C079D" w:rsidP="00086C01">
            <w:pPr>
              <w:spacing w:after="0"/>
              <w:rPr>
                <w:rFonts w:asciiTheme="majorHAnsi" w:eastAsiaTheme="minorEastAsia" w:hAnsiTheme="majorHAnsi" w:cstheme="majorHAnsi"/>
                <w:color w:val="000000" w:themeColor="text1"/>
                <w:sz w:val="18"/>
                <w:szCs w:val="18"/>
                <w:lang w:eastAsia="ja-JP"/>
              </w:rPr>
            </w:pPr>
          </w:p>
          <w:p w14:paraId="621EAD67" w14:textId="77777777" w:rsidR="006C079D" w:rsidRPr="002516F0" w:rsidRDefault="006C079D" w:rsidP="00086C01">
            <w:pPr>
              <w:spacing w:after="0"/>
              <w:rPr>
                <w:rFonts w:asciiTheme="majorHAnsi" w:hAnsiTheme="majorHAnsi" w:cstheme="majorHAnsi"/>
                <w:strike/>
                <w:color w:val="FF0000"/>
                <w:sz w:val="18"/>
                <w:szCs w:val="18"/>
              </w:rPr>
            </w:pPr>
            <w:r w:rsidRPr="002516F0">
              <w:rPr>
                <w:rFonts w:asciiTheme="majorHAnsi" w:hAnsiTheme="majorHAnsi" w:cstheme="majorHAnsi"/>
                <w:strike/>
                <w:color w:val="FF0000"/>
                <w:sz w:val="18"/>
                <w:szCs w:val="18"/>
              </w:rPr>
              <w:t xml:space="preserve">FFS: Whether to limit this FG to </w:t>
            </w:r>
            <w:proofErr w:type="gramStart"/>
            <w:r w:rsidRPr="002516F0">
              <w:rPr>
                <w:rFonts w:asciiTheme="majorHAnsi" w:hAnsiTheme="majorHAnsi" w:cstheme="majorHAnsi"/>
                <w:strike/>
                <w:color w:val="FF0000"/>
                <w:sz w:val="18"/>
                <w:szCs w:val="18"/>
              </w:rPr>
              <w:t>particular FR</w:t>
            </w:r>
            <w:proofErr w:type="gramEnd"/>
            <w:r w:rsidRPr="002516F0">
              <w:rPr>
                <w:rFonts w:asciiTheme="majorHAnsi" w:hAnsiTheme="majorHAnsi" w:cstheme="majorHAnsi"/>
                <w:strike/>
                <w:color w:val="FF0000"/>
                <w:sz w:val="18"/>
                <w:szCs w:val="18"/>
              </w:rPr>
              <w:t xml:space="preserve"> and/or SCS</w:t>
            </w:r>
          </w:p>
          <w:p w14:paraId="4DEF373D" w14:textId="77777777" w:rsidR="006C079D" w:rsidRPr="002516F0" w:rsidRDefault="006C079D" w:rsidP="00086C01">
            <w:pPr>
              <w:spacing w:after="0"/>
              <w:rPr>
                <w:rFonts w:asciiTheme="majorHAnsi" w:hAnsiTheme="majorHAnsi" w:cstheme="majorHAnsi"/>
                <w:strike/>
                <w:color w:val="FF0000"/>
                <w:sz w:val="18"/>
                <w:szCs w:val="18"/>
              </w:rPr>
            </w:pPr>
            <w:r w:rsidRPr="002516F0">
              <w:rPr>
                <w:rFonts w:asciiTheme="majorHAnsi" w:hAnsiTheme="majorHAnsi" w:cstheme="majorHAnsi"/>
                <w:strike/>
                <w:color w:val="FF0000"/>
                <w:sz w:val="18"/>
                <w:szCs w:val="18"/>
              </w:rPr>
              <w:t>FFS: Whether to separate this FG per FR and/or SCS</w:t>
            </w:r>
          </w:p>
          <w:p w14:paraId="6D26EB6F" w14:textId="77777777" w:rsidR="006C079D" w:rsidRPr="00DC10C8" w:rsidRDefault="006C079D" w:rsidP="00086C01">
            <w:pPr>
              <w:spacing w:after="0"/>
              <w:rPr>
                <w:rFonts w:asciiTheme="majorHAnsi" w:hAnsiTheme="majorHAnsi" w:cstheme="majorHAnsi"/>
                <w:color w:val="000000" w:themeColor="text1"/>
                <w:sz w:val="18"/>
                <w:szCs w:val="18"/>
              </w:rPr>
            </w:pPr>
            <w:r w:rsidRPr="002516F0">
              <w:rPr>
                <w:rFonts w:asciiTheme="majorHAnsi" w:hAnsiTheme="majorHAnsi" w:cstheme="majorHAnsi"/>
                <w:strike/>
                <w:color w:val="FF0000"/>
                <w:sz w:val="18"/>
                <w:szCs w:val="18"/>
              </w:rPr>
              <w:t>FFS: other component(s)</w:t>
            </w:r>
          </w:p>
        </w:tc>
        <w:tc>
          <w:tcPr>
            <w:tcW w:w="709" w:type="dxa"/>
            <w:tcBorders>
              <w:top w:val="single" w:sz="4" w:space="0" w:color="auto"/>
              <w:left w:val="single" w:sz="4" w:space="0" w:color="auto"/>
              <w:bottom w:val="single" w:sz="4" w:space="0" w:color="auto"/>
              <w:right w:val="single" w:sz="4" w:space="0" w:color="auto"/>
            </w:tcBorders>
          </w:tcPr>
          <w:p w14:paraId="0922FE15" w14:textId="77777777" w:rsidR="006C079D" w:rsidRPr="006D77AC" w:rsidRDefault="006C079D" w:rsidP="00086C01">
            <w:pPr>
              <w:pStyle w:val="TAL"/>
              <w:rPr>
                <w:rFonts w:asciiTheme="majorHAnsi" w:eastAsia="ＭＳ 明朝" w:hAnsiTheme="majorHAnsi" w:cstheme="majorHAnsi"/>
                <w:color w:val="000000" w:themeColor="text1"/>
                <w:szCs w:val="18"/>
              </w:rPr>
            </w:pPr>
            <w:r w:rsidRPr="006D77AC">
              <w:rPr>
                <w:rFonts w:asciiTheme="majorHAnsi" w:eastAsia="ＭＳ 明朝" w:hAnsiTheme="majorHAnsi" w:cstheme="majorHAnsi" w:hint="eastAsia"/>
                <w:color w:val="FF0000"/>
                <w:szCs w:val="18"/>
              </w:rPr>
              <w:t> </w:t>
            </w:r>
            <w:r w:rsidRPr="006D77AC">
              <w:rPr>
                <w:rFonts w:asciiTheme="majorHAnsi" w:eastAsia="ＭＳ 明朝" w:hAnsiTheme="majorHAnsi" w:cstheme="majorHAnsi"/>
                <w:color w:val="FF0000"/>
                <w:szCs w:val="18"/>
              </w:rPr>
              <w:t>at least one of {49-1/1b}</w:t>
            </w:r>
          </w:p>
        </w:tc>
        <w:tc>
          <w:tcPr>
            <w:tcW w:w="283" w:type="dxa"/>
            <w:tcBorders>
              <w:top w:val="single" w:sz="4" w:space="0" w:color="auto"/>
              <w:left w:val="single" w:sz="4" w:space="0" w:color="auto"/>
              <w:bottom w:val="single" w:sz="4" w:space="0" w:color="auto"/>
              <w:right w:val="single" w:sz="4" w:space="0" w:color="auto"/>
            </w:tcBorders>
          </w:tcPr>
          <w:p w14:paraId="1E7A2FBE" w14:textId="77777777" w:rsidR="006C079D" w:rsidRPr="006D77AC" w:rsidRDefault="006C079D" w:rsidP="00086C01">
            <w:pPr>
              <w:pStyle w:val="TAL"/>
              <w:rPr>
                <w:rFonts w:asciiTheme="majorHAnsi" w:eastAsia="ＭＳ 明朝" w:hAnsiTheme="majorHAnsi" w:cstheme="majorHAnsi"/>
                <w:color w:val="000000" w:themeColor="text1"/>
                <w:szCs w:val="18"/>
              </w:rPr>
            </w:pPr>
            <w:r w:rsidRPr="006D77AC">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tcPr>
          <w:p w14:paraId="508643C5" w14:textId="77777777" w:rsidR="006C079D" w:rsidRPr="006D77AC" w:rsidRDefault="006C079D" w:rsidP="00086C01">
            <w:pPr>
              <w:pStyle w:val="TAL"/>
              <w:rPr>
                <w:rFonts w:asciiTheme="majorHAnsi" w:eastAsia="ＭＳ 明朝" w:hAnsiTheme="majorHAnsi" w:cstheme="majorHAnsi"/>
                <w:color w:val="000000" w:themeColor="text1"/>
                <w:szCs w:val="18"/>
              </w:rPr>
            </w:pPr>
            <w:r w:rsidRPr="006D77AC">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tcPr>
          <w:p w14:paraId="49E2BBCD" w14:textId="77777777" w:rsidR="006C079D" w:rsidRPr="006D77AC" w:rsidRDefault="006C079D" w:rsidP="00086C01">
            <w:pPr>
              <w:pStyle w:val="TAL"/>
              <w:rPr>
                <w:rFonts w:asciiTheme="majorHAnsi" w:eastAsia="SimSun" w:hAnsiTheme="majorHAnsi" w:cstheme="majorHAnsi"/>
                <w:color w:val="000000" w:themeColor="text1"/>
                <w:szCs w:val="18"/>
                <w:lang w:eastAsia="zh-CN"/>
              </w:rPr>
            </w:pPr>
            <w:r w:rsidRPr="006D77AC">
              <w:t>Multi-cell multi-PDSCH scheduling by DCI format 1_3 is not supported</w:t>
            </w:r>
          </w:p>
        </w:tc>
        <w:tc>
          <w:tcPr>
            <w:tcW w:w="709" w:type="dxa"/>
            <w:tcBorders>
              <w:top w:val="single" w:sz="4" w:space="0" w:color="auto"/>
              <w:left w:val="single" w:sz="4" w:space="0" w:color="auto"/>
              <w:bottom w:val="single" w:sz="4" w:space="0" w:color="auto"/>
              <w:right w:val="single" w:sz="4" w:space="0" w:color="auto"/>
            </w:tcBorders>
          </w:tcPr>
          <w:p w14:paraId="1A4B7C25" w14:textId="77777777" w:rsidR="006C079D" w:rsidRPr="006D77AC" w:rsidRDefault="006C079D" w:rsidP="00086C01">
            <w:pPr>
              <w:pStyle w:val="TAL"/>
              <w:rPr>
                <w:rFonts w:asciiTheme="majorHAnsi" w:eastAsiaTheme="minorEastAsia" w:hAnsiTheme="majorHAnsi" w:cstheme="majorHAnsi"/>
                <w:color w:val="FF0000"/>
                <w:szCs w:val="18"/>
              </w:rPr>
            </w:pPr>
            <w:r w:rsidRPr="006D77AC">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tcPr>
          <w:p w14:paraId="5CE654A8" w14:textId="77777777" w:rsidR="006C079D" w:rsidRPr="006D77AC" w:rsidRDefault="006C079D" w:rsidP="00086C01">
            <w:pPr>
              <w:pStyle w:val="TAL"/>
              <w:rPr>
                <w:rFonts w:asciiTheme="majorHAnsi" w:eastAsiaTheme="minorEastAsia" w:hAnsiTheme="majorHAnsi" w:cstheme="majorHAnsi"/>
                <w:color w:val="FF0000"/>
                <w:szCs w:val="18"/>
              </w:rPr>
            </w:pPr>
            <w:r w:rsidRPr="006D77AC">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0B4A9A3C" w14:textId="77777777" w:rsidR="006C079D" w:rsidRPr="006D77AC" w:rsidRDefault="006C079D" w:rsidP="00086C01">
            <w:pPr>
              <w:pStyle w:val="TAL"/>
              <w:rPr>
                <w:rFonts w:asciiTheme="majorHAnsi" w:hAnsiTheme="majorHAnsi" w:cstheme="majorHAnsi"/>
                <w:color w:val="000000" w:themeColor="text1"/>
                <w:szCs w:val="18"/>
              </w:rPr>
            </w:pPr>
            <w:r w:rsidRPr="006D77AC">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tcPr>
          <w:p w14:paraId="480BA42C" w14:textId="77777777" w:rsidR="006C079D" w:rsidRPr="006D77AC" w:rsidRDefault="006C079D" w:rsidP="00086C01">
            <w:pPr>
              <w:pStyle w:val="TAL"/>
              <w:rPr>
                <w:rFonts w:asciiTheme="majorHAnsi" w:hAnsiTheme="majorHAnsi" w:cstheme="majorHAnsi"/>
                <w:color w:val="000000" w:themeColor="text1"/>
                <w:szCs w:val="18"/>
              </w:rPr>
            </w:pPr>
            <w:r w:rsidRPr="006D77AC">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01A6048E" w14:textId="77777777" w:rsidR="006C079D" w:rsidRPr="00263855" w:rsidRDefault="006C079D" w:rsidP="00086C01">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tcPr>
          <w:p w14:paraId="59096386" w14:textId="77777777" w:rsidR="006C079D" w:rsidRPr="00263855" w:rsidRDefault="006C079D" w:rsidP="00086C01">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r w:rsidR="006C079D" w:rsidRPr="00263855" w14:paraId="461A68F1" w14:textId="77777777" w:rsidTr="00086C01">
        <w:trPr>
          <w:trHeight w:val="20"/>
        </w:trPr>
        <w:tc>
          <w:tcPr>
            <w:tcW w:w="279" w:type="dxa"/>
            <w:tcBorders>
              <w:top w:val="single" w:sz="4" w:space="0" w:color="auto"/>
              <w:left w:val="single" w:sz="4" w:space="0" w:color="auto"/>
              <w:bottom w:val="single" w:sz="4" w:space="0" w:color="auto"/>
              <w:right w:val="single" w:sz="4" w:space="0" w:color="auto"/>
            </w:tcBorders>
          </w:tcPr>
          <w:p w14:paraId="0BCFE8BE" w14:textId="77777777" w:rsidR="006C079D" w:rsidRPr="00263855" w:rsidRDefault="006C079D" w:rsidP="00086C01">
            <w:pPr>
              <w:pStyle w:val="TAL"/>
              <w:rPr>
                <w:rFonts w:asciiTheme="majorHAnsi" w:hAnsiTheme="majorHAnsi" w:cstheme="majorHAnsi"/>
                <w:color w:val="000000" w:themeColor="text1"/>
                <w:szCs w:val="18"/>
              </w:rPr>
            </w:pPr>
            <w:r>
              <w:rPr>
                <w:rFonts w:asciiTheme="majorHAnsi" w:eastAsia="ＭＳ 明朝" w:hAnsiTheme="majorHAnsi" w:cstheme="majorHAnsi" w:hint="eastAsia"/>
                <w:color w:val="000000" w:themeColor="text1"/>
                <w:szCs w:val="18"/>
              </w:rPr>
              <w:t>66</w:t>
            </w:r>
            <w:r>
              <w:rPr>
                <w:rFonts w:asciiTheme="majorHAnsi" w:eastAsia="ＭＳ 明朝" w:hAnsiTheme="majorHAnsi" w:cstheme="majorHAnsi"/>
                <w:color w:val="000000" w:themeColor="text1"/>
                <w:szCs w:val="18"/>
              </w:rPr>
              <w:t>-</w:t>
            </w:r>
            <w:r>
              <w:rPr>
                <w:rFonts w:asciiTheme="majorHAnsi" w:eastAsia="ＭＳ 明朝" w:hAnsiTheme="majorHAnsi" w:cstheme="majorHAnsi" w:hint="eastAsia"/>
                <w:color w:val="000000" w:themeColor="text1"/>
                <w:szCs w:val="18"/>
              </w:rPr>
              <w:t>4</w:t>
            </w:r>
          </w:p>
        </w:tc>
        <w:tc>
          <w:tcPr>
            <w:tcW w:w="850" w:type="dxa"/>
            <w:tcBorders>
              <w:top w:val="single" w:sz="4" w:space="0" w:color="auto"/>
              <w:left w:val="single" w:sz="4" w:space="0" w:color="auto"/>
              <w:bottom w:val="single" w:sz="4" w:space="0" w:color="auto"/>
              <w:right w:val="single" w:sz="4" w:space="0" w:color="auto"/>
            </w:tcBorders>
          </w:tcPr>
          <w:p w14:paraId="422073E6" w14:textId="77777777" w:rsidR="006C079D" w:rsidRPr="00263855" w:rsidRDefault="006C079D" w:rsidP="00086C01">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4111" w:type="dxa"/>
            <w:tcBorders>
              <w:top w:val="single" w:sz="4" w:space="0" w:color="auto"/>
              <w:left w:val="single" w:sz="4" w:space="0" w:color="auto"/>
              <w:bottom w:val="single" w:sz="4" w:space="0" w:color="auto"/>
              <w:right w:val="single" w:sz="4" w:space="0" w:color="auto"/>
            </w:tcBorders>
          </w:tcPr>
          <w:p w14:paraId="720B2534" w14:textId="77777777" w:rsidR="006C079D" w:rsidRPr="00C74BB3" w:rsidRDefault="006C079D" w:rsidP="00086C01">
            <w:pPr>
              <w:spacing w:after="0"/>
              <w:rPr>
                <w:rFonts w:asciiTheme="majorHAnsi" w:hAnsiTheme="majorHAnsi" w:cstheme="majorHAnsi"/>
                <w:color w:val="000000" w:themeColor="text1"/>
                <w:sz w:val="18"/>
                <w:szCs w:val="18"/>
              </w:rPr>
            </w:pPr>
            <w:r w:rsidRPr="00C74BB3">
              <w:rPr>
                <w:rFonts w:asciiTheme="majorHAnsi" w:hAnsiTheme="majorHAnsi" w:cstheme="majorHAnsi"/>
                <w:color w:val="000000" w:themeColor="text1"/>
                <w:sz w:val="18"/>
                <w:szCs w:val="18"/>
              </w:rPr>
              <w:t>1. UE supports DCI format 0_3 for UL scheduling of one or more PUSCH(s) per cell in the set of cells</w:t>
            </w:r>
          </w:p>
          <w:p w14:paraId="309F3640" w14:textId="77777777" w:rsidR="006C079D" w:rsidRDefault="006C079D" w:rsidP="00086C01">
            <w:pPr>
              <w:spacing w:after="0"/>
              <w:rPr>
                <w:rFonts w:asciiTheme="majorHAnsi" w:eastAsiaTheme="minorEastAsia" w:hAnsiTheme="majorHAnsi" w:cstheme="majorHAnsi"/>
                <w:color w:val="000000" w:themeColor="text1"/>
                <w:sz w:val="18"/>
                <w:szCs w:val="18"/>
                <w:lang w:eastAsia="ja-JP"/>
              </w:rPr>
            </w:pPr>
            <w:r w:rsidRPr="00C74BB3">
              <w:rPr>
                <w:rFonts w:asciiTheme="majorHAnsi" w:hAnsiTheme="majorHAnsi" w:cstheme="majorHAnsi"/>
                <w:color w:val="000000" w:themeColor="text1"/>
                <w:sz w:val="18"/>
                <w:szCs w:val="18"/>
              </w:rPr>
              <w:t>2. Maximum number of PUSCHs that can be scheduled by a DCI format 0_3 for multi-cell multi-PUSCH scheduling</w:t>
            </w:r>
          </w:p>
          <w:p w14:paraId="66F1008D" w14:textId="77777777" w:rsidR="006C079D" w:rsidRPr="00C74BB3" w:rsidRDefault="006C079D" w:rsidP="00086C01">
            <w:pPr>
              <w:spacing w:after="0"/>
              <w:rPr>
                <w:rFonts w:asciiTheme="majorHAnsi" w:eastAsiaTheme="minorEastAsia" w:hAnsiTheme="majorHAnsi" w:cstheme="majorHAnsi"/>
                <w:color w:val="000000" w:themeColor="text1"/>
                <w:sz w:val="18"/>
                <w:szCs w:val="18"/>
                <w:lang w:eastAsia="ja-JP"/>
              </w:rPr>
            </w:pPr>
          </w:p>
          <w:p w14:paraId="46AF101E" w14:textId="77777777" w:rsidR="006C079D" w:rsidRPr="00C74BB3" w:rsidRDefault="006C079D" w:rsidP="00086C01">
            <w:pPr>
              <w:spacing w:after="0"/>
              <w:rPr>
                <w:rFonts w:asciiTheme="majorHAnsi" w:hAnsiTheme="majorHAnsi" w:cstheme="majorHAnsi"/>
                <w:strike/>
                <w:color w:val="FF0000"/>
                <w:sz w:val="18"/>
                <w:szCs w:val="18"/>
              </w:rPr>
            </w:pPr>
            <w:r w:rsidRPr="00C74BB3">
              <w:rPr>
                <w:rFonts w:asciiTheme="majorHAnsi" w:hAnsiTheme="majorHAnsi" w:cstheme="majorHAnsi"/>
                <w:strike/>
                <w:color w:val="FF0000"/>
                <w:sz w:val="18"/>
                <w:szCs w:val="18"/>
              </w:rPr>
              <w:t xml:space="preserve">FFS: Whether to limit this FG to </w:t>
            </w:r>
            <w:proofErr w:type="gramStart"/>
            <w:r w:rsidRPr="00C74BB3">
              <w:rPr>
                <w:rFonts w:asciiTheme="majorHAnsi" w:hAnsiTheme="majorHAnsi" w:cstheme="majorHAnsi"/>
                <w:strike/>
                <w:color w:val="FF0000"/>
                <w:sz w:val="18"/>
                <w:szCs w:val="18"/>
              </w:rPr>
              <w:t>particular FR</w:t>
            </w:r>
            <w:proofErr w:type="gramEnd"/>
            <w:r w:rsidRPr="00C74BB3">
              <w:rPr>
                <w:rFonts w:asciiTheme="majorHAnsi" w:hAnsiTheme="majorHAnsi" w:cstheme="majorHAnsi"/>
                <w:strike/>
                <w:color w:val="FF0000"/>
                <w:sz w:val="18"/>
                <w:szCs w:val="18"/>
              </w:rPr>
              <w:t xml:space="preserve"> and/or SCS</w:t>
            </w:r>
          </w:p>
          <w:p w14:paraId="450A2225" w14:textId="77777777" w:rsidR="006C079D" w:rsidRPr="00C74BB3" w:rsidRDefault="006C079D" w:rsidP="00086C01">
            <w:pPr>
              <w:spacing w:after="0"/>
              <w:rPr>
                <w:rFonts w:asciiTheme="majorHAnsi" w:hAnsiTheme="majorHAnsi" w:cstheme="majorHAnsi"/>
                <w:strike/>
                <w:color w:val="FF0000"/>
                <w:sz w:val="18"/>
                <w:szCs w:val="18"/>
              </w:rPr>
            </w:pPr>
            <w:r w:rsidRPr="00C74BB3">
              <w:rPr>
                <w:rFonts w:asciiTheme="majorHAnsi" w:hAnsiTheme="majorHAnsi" w:cstheme="majorHAnsi"/>
                <w:strike/>
                <w:color w:val="FF0000"/>
                <w:sz w:val="18"/>
                <w:szCs w:val="18"/>
              </w:rPr>
              <w:t>FFS: Whether to separate this FG per FR and/or SCS</w:t>
            </w:r>
          </w:p>
          <w:p w14:paraId="30CCB7B7" w14:textId="77777777" w:rsidR="006C079D" w:rsidRPr="00DC10C8" w:rsidRDefault="006C079D" w:rsidP="00086C01">
            <w:pPr>
              <w:spacing w:after="0"/>
              <w:rPr>
                <w:rFonts w:asciiTheme="majorHAnsi" w:hAnsiTheme="majorHAnsi" w:cstheme="majorHAnsi"/>
                <w:color w:val="000000" w:themeColor="text1"/>
                <w:sz w:val="18"/>
                <w:szCs w:val="18"/>
              </w:rPr>
            </w:pPr>
            <w:r w:rsidRPr="00C74BB3">
              <w:rPr>
                <w:rFonts w:asciiTheme="majorHAnsi" w:hAnsiTheme="majorHAnsi" w:cstheme="majorHAnsi"/>
                <w:strike/>
                <w:color w:val="FF0000"/>
                <w:sz w:val="18"/>
                <w:szCs w:val="18"/>
              </w:rPr>
              <w:t>FFS: other component(s)</w:t>
            </w:r>
          </w:p>
        </w:tc>
        <w:tc>
          <w:tcPr>
            <w:tcW w:w="709" w:type="dxa"/>
            <w:tcBorders>
              <w:top w:val="single" w:sz="4" w:space="0" w:color="auto"/>
              <w:left w:val="single" w:sz="4" w:space="0" w:color="auto"/>
              <w:bottom w:val="single" w:sz="4" w:space="0" w:color="auto"/>
              <w:right w:val="single" w:sz="4" w:space="0" w:color="auto"/>
            </w:tcBorders>
          </w:tcPr>
          <w:p w14:paraId="38B0ABE4" w14:textId="77777777" w:rsidR="006C079D" w:rsidRPr="00263855" w:rsidRDefault="006C079D" w:rsidP="00086C01">
            <w:pPr>
              <w:pStyle w:val="TAL"/>
              <w:rPr>
                <w:rFonts w:asciiTheme="majorHAnsi" w:eastAsia="ＭＳ 明朝" w:hAnsiTheme="majorHAnsi" w:cstheme="majorHAnsi"/>
                <w:color w:val="000000" w:themeColor="text1"/>
                <w:szCs w:val="18"/>
              </w:rPr>
            </w:pPr>
            <w:r w:rsidRPr="007A5078">
              <w:rPr>
                <w:rFonts w:asciiTheme="majorHAnsi" w:eastAsia="ＭＳ 明朝" w:hAnsiTheme="majorHAnsi" w:cstheme="majorHAnsi" w:hint="eastAsia"/>
                <w:color w:val="FF0000"/>
                <w:szCs w:val="18"/>
              </w:rPr>
              <w:t> </w:t>
            </w:r>
            <w:r w:rsidRPr="007A5078">
              <w:rPr>
                <w:rFonts w:asciiTheme="majorHAnsi" w:eastAsia="ＭＳ 明朝" w:hAnsiTheme="majorHAnsi" w:cstheme="majorHAnsi"/>
                <w:color w:val="FF0000"/>
                <w:szCs w:val="18"/>
              </w:rPr>
              <w:t>at least one of {49-</w:t>
            </w:r>
            <w:r>
              <w:rPr>
                <w:rFonts w:asciiTheme="majorHAnsi" w:eastAsia="ＭＳ 明朝" w:hAnsiTheme="majorHAnsi" w:cstheme="majorHAnsi" w:hint="eastAsia"/>
                <w:color w:val="FF0000"/>
                <w:szCs w:val="18"/>
              </w:rPr>
              <w:t>2</w:t>
            </w:r>
            <w:r w:rsidRPr="007A5078">
              <w:rPr>
                <w:rFonts w:asciiTheme="majorHAnsi" w:eastAsia="ＭＳ 明朝" w:hAnsiTheme="majorHAnsi" w:cstheme="majorHAnsi"/>
                <w:color w:val="FF0000"/>
                <w:szCs w:val="18"/>
              </w:rPr>
              <w:t>/</w:t>
            </w:r>
            <w:r>
              <w:rPr>
                <w:rFonts w:asciiTheme="majorHAnsi" w:eastAsia="ＭＳ 明朝" w:hAnsiTheme="majorHAnsi" w:cstheme="majorHAnsi" w:hint="eastAsia"/>
                <w:color w:val="FF0000"/>
                <w:szCs w:val="18"/>
              </w:rPr>
              <w:t>2</w:t>
            </w:r>
            <w:r w:rsidRPr="007A5078">
              <w:rPr>
                <w:rFonts w:asciiTheme="majorHAnsi" w:eastAsia="ＭＳ 明朝" w:hAnsiTheme="majorHAnsi" w:cstheme="majorHAnsi"/>
                <w:color w:val="FF0000"/>
                <w:szCs w:val="18"/>
              </w:rPr>
              <w:t>b}</w:t>
            </w:r>
          </w:p>
        </w:tc>
        <w:tc>
          <w:tcPr>
            <w:tcW w:w="283" w:type="dxa"/>
            <w:tcBorders>
              <w:top w:val="single" w:sz="4" w:space="0" w:color="auto"/>
              <w:left w:val="single" w:sz="4" w:space="0" w:color="auto"/>
              <w:bottom w:val="single" w:sz="4" w:space="0" w:color="auto"/>
              <w:right w:val="single" w:sz="4" w:space="0" w:color="auto"/>
            </w:tcBorders>
          </w:tcPr>
          <w:p w14:paraId="6CBF1D72" w14:textId="77777777" w:rsidR="006C079D" w:rsidRPr="009D454B" w:rsidRDefault="006C079D" w:rsidP="00086C0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tcPr>
          <w:p w14:paraId="7AD99386" w14:textId="77777777" w:rsidR="006C079D" w:rsidRPr="009D454B" w:rsidRDefault="006C079D" w:rsidP="00086C01">
            <w:pPr>
              <w:pStyle w:val="TAL"/>
              <w:rPr>
                <w:rFonts w:asciiTheme="majorHAnsi" w:eastAsia="ＭＳ 明朝" w:hAnsiTheme="majorHAnsi" w:cstheme="majorHAnsi"/>
                <w:color w:val="000000" w:themeColor="text1"/>
                <w:szCs w:val="18"/>
              </w:rPr>
            </w:pPr>
            <w:r>
              <w:rPr>
                <w:rFonts w:asciiTheme="majorHAnsi" w:eastAsia="ＭＳ 明朝" w:hAnsiTheme="majorHAnsi" w:cstheme="majorHAnsi" w:hint="eastAsia"/>
                <w:color w:val="000000" w:themeColor="text1"/>
                <w:szCs w:val="18"/>
              </w:rPr>
              <w:t>N/A</w:t>
            </w:r>
          </w:p>
        </w:tc>
        <w:tc>
          <w:tcPr>
            <w:tcW w:w="850" w:type="dxa"/>
            <w:tcBorders>
              <w:top w:val="single" w:sz="4" w:space="0" w:color="auto"/>
              <w:left w:val="single" w:sz="4" w:space="0" w:color="auto"/>
              <w:bottom w:val="single" w:sz="4" w:space="0" w:color="auto"/>
              <w:right w:val="single" w:sz="4" w:space="0" w:color="auto"/>
            </w:tcBorders>
          </w:tcPr>
          <w:p w14:paraId="07FD784A" w14:textId="77777777" w:rsidR="006C079D" w:rsidRPr="00263855" w:rsidRDefault="006C079D" w:rsidP="00086C01">
            <w:pPr>
              <w:pStyle w:val="TAL"/>
              <w:rPr>
                <w:rFonts w:asciiTheme="majorHAnsi" w:eastAsia="SimSun" w:hAnsiTheme="majorHAnsi" w:cstheme="majorHAnsi"/>
                <w:color w:val="000000" w:themeColor="text1"/>
                <w:szCs w:val="18"/>
                <w:lang w:eastAsia="zh-CN"/>
              </w:rPr>
            </w:pPr>
            <w:r w:rsidRPr="00EA00FD">
              <w:t>Multi-cell multi-PUSCH scheduling by DCI format 0_3 is not supported</w:t>
            </w:r>
          </w:p>
        </w:tc>
        <w:tc>
          <w:tcPr>
            <w:tcW w:w="709" w:type="dxa"/>
            <w:tcBorders>
              <w:top w:val="single" w:sz="4" w:space="0" w:color="auto"/>
              <w:left w:val="single" w:sz="4" w:space="0" w:color="auto"/>
              <w:bottom w:val="single" w:sz="4" w:space="0" w:color="auto"/>
              <w:right w:val="single" w:sz="4" w:space="0" w:color="auto"/>
            </w:tcBorders>
          </w:tcPr>
          <w:p w14:paraId="21FC650F" w14:textId="77777777" w:rsidR="006C079D" w:rsidRPr="00263855" w:rsidRDefault="006C079D" w:rsidP="00086C01">
            <w:pPr>
              <w:pStyle w:val="TAL"/>
              <w:rPr>
                <w:rFonts w:asciiTheme="majorHAnsi" w:eastAsia="SimSun" w:hAnsiTheme="majorHAnsi" w:cstheme="majorHAnsi"/>
                <w:color w:val="000000" w:themeColor="text1"/>
                <w:szCs w:val="18"/>
                <w:lang w:eastAsia="zh-CN"/>
              </w:rPr>
            </w:pPr>
            <w:r w:rsidRPr="0078301F">
              <w:rPr>
                <w:rFonts w:asciiTheme="majorHAnsi" w:eastAsiaTheme="minorEastAsia" w:hAnsiTheme="majorHAnsi" w:cstheme="majorHAnsi" w:hint="eastAsia"/>
                <w:color w:val="FF0000"/>
                <w:szCs w:val="18"/>
              </w:rPr>
              <w:t>per band</w:t>
            </w:r>
          </w:p>
        </w:tc>
        <w:tc>
          <w:tcPr>
            <w:tcW w:w="284" w:type="dxa"/>
            <w:tcBorders>
              <w:top w:val="single" w:sz="4" w:space="0" w:color="auto"/>
              <w:left w:val="single" w:sz="4" w:space="0" w:color="auto"/>
              <w:bottom w:val="single" w:sz="4" w:space="0" w:color="auto"/>
              <w:right w:val="single" w:sz="4" w:space="0" w:color="auto"/>
            </w:tcBorders>
          </w:tcPr>
          <w:p w14:paraId="6ABDB070" w14:textId="77777777" w:rsidR="006C079D" w:rsidRPr="00263855" w:rsidRDefault="006C079D" w:rsidP="00086C01">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0A26972D" w14:textId="77777777" w:rsidR="006C079D" w:rsidRPr="00263855" w:rsidRDefault="006C079D" w:rsidP="00086C01">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4" w:type="dxa"/>
            <w:tcBorders>
              <w:top w:val="single" w:sz="4" w:space="0" w:color="auto"/>
              <w:left w:val="single" w:sz="4" w:space="0" w:color="auto"/>
              <w:bottom w:val="single" w:sz="4" w:space="0" w:color="auto"/>
              <w:right w:val="single" w:sz="4" w:space="0" w:color="auto"/>
            </w:tcBorders>
          </w:tcPr>
          <w:p w14:paraId="05824EB3" w14:textId="77777777" w:rsidR="006C079D" w:rsidRPr="00263855" w:rsidRDefault="006C079D" w:rsidP="00086C01">
            <w:pPr>
              <w:pStyle w:val="TAL"/>
              <w:rPr>
                <w:rFonts w:asciiTheme="majorHAnsi" w:hAnsiTheme="majorHAnsi" w:cstheme="majorHAnsi"/>
                <w:color w:val="000000" w:themeColor="text1"/>
                <w:szCs w:val="18"/>
              </w:rPr>
            </w:pPr>
            <w:r w:rsidRPr="0078301F">
              <w:rPr>
                <w:rFonts w:asciiTheme="majorHAnsi" w:eastAsiaTheme="minorEastAsia" w:hAnsiTheme="majorHAnsi" w:cstheme="majorHAnsi" w:hint="eastAsia"/>
                <w:color w:val="FF0000"/>
                <w:szCs w:val="18"/>
              </w:rPr>
              <w:t>n/a</w:t>
            </w:r>
          </w:p>
        </w:tc>
        <w:tc>
          <w:tcPr>
            <w:tcW w:w="283" w:type="dxa"/>
            <w:tcBorders>
              <w:top w:val="single" w:sz="4" w:space="0" w:color="auto"/>
              <w:left w:val="single" w:sz="4" w:space="0" w:color="auto"/>
              <w:bottom w:val="single" w:sz="4" w:space="0" w:color="auto"/>
              <w:right w:val="single" w:sz="4" w:space="0" w:color="auto"/>
            </w:tcBorders>
          </w:tcPr>
          <w:p w14:paraId="7311E917" w14:textId="77777777" w:rsidR="006C079D" w:rsidRPr="00263855" w:rsidRDefault="006C079D" w:rsidP="00086C01">
            <w:pPr>
              <w:pStyle w:val="TAL"/>
              <w:rPr>
                <w:rFonts w:asciiTheme="majorHAnsi" w:hAnsiTheme="majorHAnsi" w:cstheme="majorHAnsi"/>
                <w:color w:val="000000" w:themeColor="text1"/>
                <w:szCs w:val="18"/>
              </w:rPr>
            </w:pPr>
          </w:p>
        </w:tc>
        <w:tc>
          <w:tcPr>
            <w:tcW w:w="823" w:type="dxa"/>
            <w:tcBorders>
              <w:top w:val="single" w:sz="4" w:space="0" w:color="auto"/>
              <w:left w:val="single" w:sz="4" w:space="0" w:color="auto"/>
              <w:bottom w:val="single" w:sz="4" w:space="0" w:color="auto"/>
              <w:right w:val="single" w:sz="4" w:space="0" w:color="auto"/>
            </w:tcBorders>
          </w:tcPr>
          <w:p w14:paraId="1127FCD0" w14:textId="77777777" w:rsidR="006C079D" w:rsidRPr="00263855" w:rsidRDefault="006C079D" w:rsidP="00086C01">
            <w:pPr>
              <w:pStyle w:val="TAL"/>
              <w:rPr>
                <w:rFonts w:asciiTheme="majorHAnsi" w:hAnsiTheme="majorHAnsi" w:cstheme="majorHAnsi"/>
                <w:color w:val="000000" w:themeColor="text1"/>
                <w:szCs w:val="18"/>
              </w:rPr>
            </w:pPr>
            <w:r w:rsidRPr="00E75649">
              <w:t xml:space="preserve">Optional with capability </w:t>
            </w:r>
            <w:proofErr w:type="spellStart"/>
            <w:r w:rsidRPr="00E75649">
              <w:t>signalling</w:t>
            </w:r>
            <w:proofErr w:type="spellEnd"/>
          </w:p>
        </w:tc>
      </w:tr>
    </w:tbl>
    <w:p w14:paraId="28CD5654" w14:textId="77777777" w:rsidR="006C079D" w:rsidRPr="00065127" w:rsidRDefault="006C079D" w:rsidP="00FC7B86">
      <w:pPr>
        <w:spacing w:afterLines="50" w:after="120"/>
        <w:jc w:val="both"/>
        <w:rPr>
          <w:rFonts w:eastAsia="ＭＳ 明朝" w:hint="eastAsia"/>
          <w:sz w:val="22"/>
          <w:szCs w:val="22"/>
          <w:u w:val="single"/>
          <w:lang w:eastAsia="ja-JP"/>
        </w:rPr>
      </w:pPr>
    </w:p>
    <w:p w14:paraId="75D995BA" w14:textId="77777777" w:rsidR="00FC7B86" w:rsidRPr="00EE092A" w:rsidRDefault="00FC7B86" w:rsidP="00FC7B86">
      <w:pPr>
        <w:pStyle w:val="1"/>
        <w:spacing w:before="180" w:after="120"/>
        <w:rPr>
          <w:rFonts w:eastAsia="ＭＳ 明朝"/>
          <w:b/>
          <w:bCs/>
        </w:rPr>
      </w:pPr>
      <w:r w:rsidRPr="00EE092A">
        <w:rPr>
          <w:rFonts w:eastAsia="ＭＳ 明朝"/>
          <w:b/>
          <w:bCs/>
        </w:rPr>
        <w:t>References</w:t>
      </w:r>
    </w:p>
    <w:p w14:paraId="48701ED8" w14:textId="3821D484" w:rsidR="007C4D41" w:rsidRDefault="007C4D41" w:rsidP="007C4D41">
      <w:pPr>
        <w:rPr>
          <w:rFonts w:eastAsiaTheme="minorEastAsia"/>
          <w:sz w:val="22"/>
          <w:szCs w:val="22"/>
          <w:lang w:eastAsia="ja-JP"/>
        </w:rPr>
      </w:pPr>
      <w:r>
        <w:rPr>
          <w:rFonts w:eastAsiaTheme="minorEastAsia" w:hint="eastAsia"/>
          <w:sz w:val="22"/>
          <w:szCs w:val="22"/>
          <w:lang w:eastAsia="ja-JP"/>
        </w:rPr>
        <w:t>[</w:t>
      </w:r>
      <w:r w:rsidR="00647183">
        <w:rPr>
          <w:rFonts w:eastAsiaTheme="minorEastAsia" w:hint="eastAsia"/>
          <w:sz w:val="22"/>
          <w:szCs w:val="22"/>
          <w:lang w:eastAsia="ja-JP"/>
        </w:rPr>
        <w:t>1</w:t>
      </w:r>
      <w:r>
        <w:rPr>
          <w:rFonts w:eastAsiaTheme="minorEastAsia" w:hint="eastAsia"/>
          <w:sz w:val="22"/>
          <w:szCs w:val="22"/>
          <w:lang w:eastAsia="ja-JP"/>
        </w:rPr>
        <w:t>]</w:t>
      </w:r>
      <w:r>
        <w:rPr>
          <w:rFonts w:eastAsiaTheme="minorEastAsia"/>
          <w:sz w:val="22"/>
          <w:szCs w:val="22"/>
          <w:lang w:eastAsia="ja-JP"/>
        </w:rPr>
        <w:tab/>
      </w:r>
      <w:r>
        <w:rPr>
          <w:rFonts w:eastAsiaTheme="minorEastAsia" w:hint="eastAsia"/>
          <w:sz w:val="22"/>
          <w:szCs w:val="22"/>
          <w:lang w:eastAsia="ja-JP"/>
        </w:rPr>
        <w:t>R1-250</w:t>
      </w:r>
      <w:r w:rsidR="005D48CA">
        <w:rPr>
          <w:rFonts w:eastAsiaTheme="minorEastAsia" w:hint="eastAsia"/>
          <w:sz w:val="22"/>
          <w:szCs w:val="22"/>
          <w:lang w:eastAsia="ja-JP"/>
        </w:rPr>
        <w:t>4673</w:t>
      </w:r>
      <w:r>
        <w:rPr>
          <w:rFonts w:eastAsiaTheme="minorEastAsia"/>
          <w:sz w:val="22"/>
          <w:szCs w:val="22"/>
          <w:lang w:eastAsia="ja-JP"/>
        </w:rPr>
        <w:tab/>
      </w:r>
      <w:r w:rsidR="00B01585" w:rsidRPr="00B01585">
        <w:rPr>
          <w:rFonts w:eastAsiaTheme="minorEastAsia"/>
          <w:sz w:val="22"/>
          <w:szCs w:val="22"/>
          <w:lang w:eastAsia="ja-JP"/>
        </w:rPr>
        <w:t>Updated RAN1 UE features list for Rel-19 NR after RAN1 #121</w:t>
      </w:r>
      <w:r>
        <w:rPr>
          <w:rFonts w:eastAsiaTheme="minorEastAsia"/>
          <w:sz w:val="22"/>
          <w:szCs w:val="22"/>
          <w:lang w:eastAsia="ja-JP"/>
        </w:rPr>
        <w:tab/>
      </w:r>
      <w:r w:rsidRPr="00A05343">
        <w:rPr>
          <w:rFonts w:eastAsiaTheme="minorEastAsia"/>
          <w:sz w:val="22"/>
          <w:szCs w:val="22"/>
          <w:lang w:eastAsia="ja-JP"/>
        </w:rPr>
        <w:t>Moderator (NTT DOCOMO, INC.</w:t>
      </w:r>
      <w:r w:rsidR="00B07264">
        <w:rPr>
          <w:rFonts w:eastAsiaTheme="minorEastAsia" w:hint="eastAsia"/>
          <w:sz w:val="22"/>
          <w:szCs w:val="22"/>
          <w:lang w:eastAsia="ja-JP"/>
        </w:rPr>
        <w:t>, AT&amp;T</w:t>
      </w:r>
      <w:r w:rsidRPr="00A05343">
        <w:rPr>
          <w:rFonts w:eastAsiaTheme="minorEastAsia"/>
          <w:sz w:val="22"/>
          <w:szCs w:val="22"/>
          <w:lang w:eastAsia="ja-JP"/>
        </w:rPr>
        <w:t>)</w:t>
      </w:r>
    </w:p>
    <w:p w14:paraId="3133469A" w14:textId="57EE6CA4" w:rsidR="003720C3" w:rsidRDefault="003720C3" w:rsidP="003720C3">
      <w:pPr>
        <w:rPr>
          <w:rFonts w:eastAsiaTheme="minorEastAsia"/>
          <w:sz w:val="22"/>
          <w:szCs w:val="22"/>
          <w:lang w:eastAsia="ja-JP"/>
        </w:rPr>
      </w:pPr>
      <w:r>
        <w:rPr>
          <w:rFonts w:eastAsiaTheme="minorEastAsia" w:hint="eastAsia"/>
          <w:sz w:val="22"/>
          <w:szCs w:val="22"/>
          <w:lang w:eastAsia="ja-JP"/>
        </w:rPr>
        <w:t>[</w:t>
      </w:r>
      <w:r w:rsidR="00647183">
        <w:rPr>
          <w:rFonts w:eastAsiaTheme="minorEastAsia" w:hint="eastAsia"/>
          <w:sz w:val="22"/>
          <w:szCs w:val="22"/>
          <w:lang w:eastAsia="ja-JP"/>
        </w:rPr>
        <w:t>2</w:t>
      </w:r>
      <w:r>
        <w:rPr>
          <w:rFonts w:eastAsiaTheme="minorEastAsia" w:hint="eastAsia"/>
          <w:sz w:val="22"/>
          <w:szCs w:val="22"/>
          <w:lang w:eastAsia="ja-JP"/>
        </w:rPr>
        <w:t>]</w:t>
      </w:r>
      <w:r>
        <w:rPr>
          <w:rFonts w:eastAsiaTheme="minorEastAsia"/>
          <w:sz w:val="22"/>
          <w:szCs w:val="22"/>
          <w:lang w:eastAsia="ja-JP"/>
        </w:rPr>
        <w:tab/>
      </w:r>
      <w:r>
        <w:rPr>
          <w:rFonts w:eastAsiaTheme="minorEastAsia" w:hint="eastAsia"/>
          <w:sz w:val="22"/>
          <w:szCs w:val="22"/>
          <w:lang w:eastAsia="ja-JP"/>
        </w:rPr>
        <w:t>R1-250</w:t>
      </w:r>
      <w:r w:rsidR="000E3EE1">
        <w:rPr>
          <w:rFonts w:eastAsiaTheme="minorEastAsia" w:hint="eastAsia"/>
          <w:sz w:val="22"/>
          <w:szCs w:val="22"/>
          <w:lang w:eastAsia="ja-JP"/>
        </w:rPr>
        <w:t>6424</w:t>
      </w:r>
      <w:r>
        <w:rPr>
          <w:rFonts w:eastAsiaTheme="minorEastAsia"/>
          <w:sz w:val="22"/>
          <w:szCs w:val="22"/>
          <w:lang w:eastAsia="ja-JP"/>
        </w:rPr>
        <w:tab/>
      </w:r>
      <w:r w:rsidRPr="00B01585">
        <w:rPr>
          <w:rFonts w:eastAsiaTheme="minorEastAsia"/>
          <w:sz w:val="22"/>
          <w:szCs w:val="22"/>
          <w:lang w:eastAsia="ja-JP"/>
        </w:rPr>
        <w:t>Updated RAN1 UE features list for Rel-19 NR after RAN1 #12</w:t>
      </w:r>
      <w:r w:rsidR="00B07264">
        <w:rPr>
          <w:rFonts w:eastAsiaTheme="minorEastAsia" w:hint="eastAsia"/>
          <w:sz w:val="22"/>
          <w:szCs w:val="22"/>
          <w:lang w:eastAsia="ja-JP"/>
        </w:rPr>
        <w:t>2</w:t>
      </w:r>
      <w:r>
        <w:rPr>
          <w:rFonts w:eastAsiaTheme="minorEastAsia"/>
          <w:sz w:val="22"/>
          <w:szCs w:val="22"/>
          <w:lang w:eastAsia="ja-JP"/>
        </w:rPr>
        <w:tab/>
      </w:r>
      <w:r w:rsidRPr="00A05343">
        <w:rPr>
          <w:rFonts w:eastAsiaTheme="minorEastAsia"/>
          <w:sz w:val="22"/>
          <w:szCs w:val="22"/>
          <w:lang w:eastAsia="ja-JP"/>
        </w:rPr>
        <w:t>Moderator (NTT DOCOMO, INC.</w:t>
      </w:r>
      <w:r w:rsidR="00B07264">
        <w:rPr>
          <w:rFonts w:eastAsiaTheme="minorEastAsia" w:hint="eastAsia"/>
          <w:sz w:val="22"/>
          <w:szCs w:val="22"/>
          <w:lang w:eastAsia="ja-JP"/>
        </w:rPr>
        <w:t>, AT&amp;T</w:t>
      </w:r>
      <w:r w:rsidRPr="00A05343">
        <w:rPr>
          <w:rFonts w:eastAsiaTheme="minorEastAsia"/>
          <w:sz w:val="22"/>
          <w:szCs w:val="22"/>
          <w:lang w:eastAsia="ja-JP"/>
        </w:rPr>
        <w:t>)</w:t>
      </w:r>
    </w:p>
    <w:p w14:paraId="7FB7AB97" w14:textId="14A323FC" w:rsidR="007C4D41" w:rsidRPr="00647183" w:rsidRDefault="00647183" w:rsidP="00E204E2">
      <w:pPr>
        <w:rPr>
          <w:rFonts w:eastAsiaTheme="minorEastAsia" w:hint="eastAsia"/>
          <w:sz w:val="22"/>
          <w:szCs w:val="22"/>
          <w:lang w:eastAsia="ja-JP"/>
        </w:rPr>
      </w:pPr>
      <w:r w:rsidRPr="6D49308F">
        <w:rPr>
          <w:sz w:val="22"/>
          <w:szCs w:val="22"/>
        </w:rPr>
        <w:t>[</w:t>
      </w:r>
      <w:r>
        <w:rPr>
          <w:rFonts w:eastAsiaTheme="minorEastAsia" w:hint="eastAsia"/>
          <w:sz w:val="22"/>
          <w:szCs w:val="22"/>
          <w:lang w:eastAsia="ja-JP"/>
        </w:rPr>
        <w:t>3</w:t>
      </w:r>
      <w:r w:rsidRPr="6D49308F">
        <w:rPr>
          <w:sz w:val="22"/>
          <w:szCs w:val="22"/>
        </w:rPr>
        <w:t>]</w:t>
      </w:r>
      <w:r>
        <w:tab/>
      </w:r>
      <w:r w:rsidRPr="6D49308F">
        <w:rPr>
          <w:rFonts w:eastAsia="Times New Roman"/>
          <w:sz w:val="22"/>
          <w:szCs w:val="22"/>
        </w:rPr>
        <w:t>R</w:t>
      </w:r>
      <w:r>
        <w:rPr>
          <w:rFonts w:eastAsiaTheme="minorEastAsia" w:hint="eastAsia"/>
          <w:sz w:val="22"/>
          <w:szCs w:val="22"/>
          <w:lang w:eastAsia="ja-JP"/>
        </w:rPr>
        <w:t>P-242904</w:t>
      </w:r>
      <w:r>
        <w:rPr>
          <w:rFonts w:eastAsiaTheme="minorEastAsia"/>
          <w:sz w:val="22"/>
          <w:szCs w:val="22"/>
          <w:lang w:eastAsia="ja-JP"/>
        </w:rPr>
        <w:tab/>
      </w:r>
      <w:r>
        <w:rPr>
          <w:rFonts w:eastAsiaTheme="minorEastAsia" w:hint="eastAsia"/>
          <w:sz w:val="22"/>
          <w:szCs w:val="22"/>
          <w:lang w:eastAsia="ja-JP"/>
        </w:rPr>
        <w:t>Revised</w:t>
      </w:r>
      <w:r w:rsidRPr="00E204E2">
        <w:rPr>
          <w:rFonts w:eastAsiaTheme="minorEastAsia"/>
          <w:sz w:val="22"/>
          <w:szCs w:val="22"/>
          <w:lang w:eastAsia="ja-JP"/>
        </w:rPr>
        <w:t xml:space="preserve"> WID: Multi-carrier enhancements for NR Phase </w:t>
      </w:r>
      <w:r>
        <w:rPr>
          <w:rFonts w:eastAsiaTheme="minorEastAsia" w:hint="eastAsia"/>
          <w:sz w:val="22"/>
          <w:szCs w:val="22"/>
          <w:lang w:eastAsia="ja-JP"/>
        </w:rPr>
        <w:t>3</w:t>
      </w:r>
      <w:r>
        <w:rPr>
          <w:rFonts w:eastAsiaTheme="minorEastAsia"/>
          <w:sz w:val="22"/>
          <w:szCs w:val="22"/>
          <w:lang w:eastAsia="ja-JP"/>
        </w:rPr>
        <w:tab/>
      </w:r>
      <w:r>
        <w:rPr>
          <w:rFonts w:eastAsiaTheme="minorEastAsia" w:hint="eastAsia"/>
          <w:sz w:val="22"/>
          <w:szCs w:val="22"/>
          <w:lang w:eastAsia="ja-JP"/>
        </w:rPr>
        <w:t>Lenovo</w:t>
      </w:r>
    </w:p>
    <w:sectPr w:rsidR="007C4D41" w:rsidRPr="0064718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29A2" w14:textId="77777777" w:rsidR="000E5637" w:rsidRDefault="000E5637">
      <w:r>
        <w:separator/>
      </w:r>
    </w:p>
  </w:endnote>
  <w:endnote w:type="continuationSeparator" w:id="0">
    <w:p w14:paraId="0C3C0E05" w14:textId="77777777" w:rsidR="000E5637" w:rsidRDefault="000E5637">
      <w:r>
        <w:continuationSeparator/>
      </w:r>
    </w:p>
  </w:endnote>
  <w:endnote w:type="continuationNotice" w:id="1">
    <w:p w14:paraId="52924805" w14:textId="77777777" w:rsidR="000E5637" w:rsidRDefault="000E5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7CB73617" w:rsidR="00B32793" w:rsidRPr="00000924" w:rsidRDefault="00B3279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7D4AD" w14:textId="77777777" w:rsidR="000E5637" w:rsidRDefault="000E5637">
      <w:r>
        <w:separator/>
      </w:r>
    </w:p>
  </w:footnote>
  <w:footnote w:type="continuationSeparator" w:id="0">
    <w:p w14:paraId="159C78E7" w14:textId="77777777" w:rsidR="000E5637" w:rsidRDefault="000E5637">
      <w:r>
        <w:continuationSeparator/>
      </w:r>
    </w:p>
  </w:footnote>
  <w:footnote w:type="continuationNotice" w:id="1">
    <w:p w14:paraId="04630946" w14:textId="77777777" w:rsidR="000E5637" w:rsidRDefault="000E56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AA506D5"/>
    <w:multiLevelType w:val="hybridMultilevel"/>
    <w:tmpl w:val="981018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B1D06B9"/>
    <w:multiLevelType w:val="hybridMultilevel"/>
    <w:tmpl w:val="442CBF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B8D5A2E"/>
    <w:multiLevelType w:val="hybridMultilevel"/>
    <w:tmpl w:val="BAC006B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BF72645"/>
    <w:multiLevelType w:val="hybridMultilevel"/>
    <w:tmpl w:val="A684AEE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E83620E"/>
    <w:multiLevelType w:val="hybridMultilevel"/>
    <w:tmpl w:val="14FE9E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1593950"/>
    <w:multiLevelType w:val="hybridMultilevel"/>
    <w:tmpl w:val="A3741C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81444"/>
    <w:multiLevelType w:val="hybridMultilevel"/>
    <w:tmpl w:val="577ED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FA7F1C"/>
    <w:multiLevelType w:val="hybridMultilevel"/>
    <w:tmpl w:val="754688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AB955AD"/>
    <w:multiLevelType w:val="multilevel"/>
    <w:tmpl w:val="F25EC836"/>
    <w:lvl w:ilvl="0">
      <w:start w:val="1"/>
      <w:numFmt w:val="bullet"/>
      <w:lvlText w:val="–"/>
      <w:lvlJc w:val="left"/>
      <w:pPr>
        <w:ind w:left="720" w:hanging="360"/>
      </w:pPr>
      <w:rPr>
        <w:rFonts w:ascii="Arial" w:hAnsi="Arial" w:hint="default"/>
      </w:rPr>
    </w:lvl>
    <w:lvl w:ilvl="1">
      <w:start w:val="2"/>
      <w:numFmt w:val="bullet"/>
      <w:lvlText w:val="-"/>
      <w:lvlJc w:val="left"/>
      <w:pPr>
        <w:ind w:left="1520" w:hanging="440"/>
      </w:pPr>
      <w:rPr>
        <w:rFonts w:ascii="Times New Roman" w:eastAsia="ＭＳ 明朝"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201CA3"/>
    <w:multiLevelType w:val="hybridMultilevel"/>
    <w:tmpl w:val="3DA67366"/>
    <w:lvl w:ilvl="0" w:tplc="CDBA1790">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D60177F"/>
    <w:multiLevelType w:val="hybridMultilevel"/>
    <w:tmpl w:val="184223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234A5"/>
    <w:multiLevelType w:val="hybridMultilevel"/>
    <w:tmpl w:val="A4FCD5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D5E24B6"/>
    <w:multiLevelType w:val="hybridMultilevel"/>
    <w:tmpl w:val="1E14247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166322"/>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937733"/>
    <w:multiLevelType w:val="hybridMultilevel"/>
    <w:tmpl w:val="BD586410"/>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AB450B8"/>
    <w:multiLevelType w:val="hybridMultilevel"/>
    <w:tmpl w:val="EC90DA4C"/>
    <w:lvl w:ilvl="0" w:tplc="64C8E2FC">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42D312D"/>
    <w:multiLevelType w:val="hybridMultilevel"/>
    <w:tmpl w:val="9B7083B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CF64F1E"/>
    <w:multiLevelType w:val="hybridMultilevel"/>
    <w:tmpl w:val="0AC0A11E"/>
    <w:lvl w:ilvl="0" w:tplc="64C8E2FC">
      <w:start w:val="1"/>
      <w:numFmt w:val="bullet"/>
      <w:lvlText w:val="•"/>
      <w:lvlJc w:val="left"/>
      <w:pPr>
        <w:tabs>
          <w:tab w:val="num" w:pos="720"/>
        </w:tabs>
        <w:ind w:left="720" w:hanging="360"/>
      </w:pPr>
      <w:rPr>
        <w:rFonts w:ascii="Arial" w:hAnsi="Arial" w:hint="default"/>
      </w:rPr>
    </w:lvl>
    <w:lvl w:ilvl="1" w:tplc="7B7CD5A4">
      <w:numFmt w:val="bullet"/>
      <w:lvlText w:val="o"/>
      <w:lvlJc w:val="left"/>
      <w:pPr>
        <w:tabs>
          <w:tab w:val="num" w:pos="1440"/>
        </w:tabs>
        <w:ind w:left="1440" w:hanging="360"/>
      </w:pPr>
      <w:rPr>
        <w:rFonts w:ascii="Courier New" w:hAnsi="Courier New" w:hint="default"/>
      </w:rPr>
    </w:lvl>
    <w:lvl w:ilvl="2" w:tplc="75969510" w:tentative="1">
      <w:start w:val="1"/>
      <w:numFmt w:val="bullet"/>
      <w:lvlText w:val="•"/>
      <w:lvlJc w:val="left"/>
      <w:pPr>
        <w:tabs>
          <w:tab w:val="num" w:pos="2160"/>
        </w:tabs>
        <w:ind w:left="2160" w:hanging="360"/>
      </w:pPr>
      <w:rPr>
        <w:rFonts w:ascii="Arial" w:hAnsi="Arial" w:hint="default"/>
      </w:rPr>
    </w:lvl>
    <w:lvl w:ilvl="3" w:tplc="EF5E740E" w:tentative="1">
      <w:start w:val="1"/>
      <w:numFmt w:val="bullet"/>
      <w:lvlText w:val="•"/>
      <w:lvlJc w:val="left"/>
      <w:pPr>
        <w:tabs>
          <w:tab w:val="num" w:pos="2880"/>
        </w:tabs>
        <w:ind w:left="2880" w:hanging="360"/>
      </w:pPr>
      <w:rPr>
        <w:rFonts w:ascii="Arial" w:hAnsi="Arial" w:hint="default"/>
      </w:rPr>
    </w:lvl>
    <w:lvl w:ilvl="4" w:tplc="B492D834" w:tentative="1">
      <w:start w:val="1"/>
      <w:numFmt w:val="bullet"/>
      <w:lvlText w:val="•"/>
      <w:lvlJc w:val="left"/>
      <w:pPr>
        <w:tabs>
          <w:tab w:val="num" w:pos="3600"/>
        </w:tabs>
        <w:ind w:left="3600" w:hanging="360"/>
      </w:pPr>
      <w:rPr>
        <w:rFonts w:ascii="Arial" w:hAnsi="Arial" w:hint="default"/>
      </w:rPr>
    </w:lvl>
    <w:lvl w:ilvl="5" w:tplc="BF268C60" w:tentative="1">
      <w:start w:val="1"/>
      <w:numFmt w:val="bullet"/>
      <w:lvlText w:val="•"/>
      <w:lvlJc w:val="left"/>
      <w:pPr>
        <w:tabs>
          <w:tab w:val="num" w:pos="4320"/>
        </w:tabs>
        <w:ind w:left="4320" w:hanging="360"/>
      </w:pPr>
      <w:rPr>
        <w:rFonts w:ascii="Arial" w:hAnsi="Arial" w:hint="default"/>
      </w:rPr>
    </w:lvl>
    <w:lvl w:ilvl="6" w:tplc="AADC4156" w:tentative="1">
      <w:start w:val="1"/>
      <w:numFmt w:val="bullet"/>
      <w:lvlText w:val="•"/>
      <w:lvlJc w:val="left"/>
      <w:pPr>
        <w:tabs>
          <w:tab w:val="num" w:pos="5040"/>
        </w:tabs>
        <w:ind w:left="5040" w:hanging="360"/>
      </w:pPr>
      <w:rPr>
        <w:rFonts w:ascii="Arial" w:hAnsi="Arial" w:hint="default"/>
      </w:rPr>
    </w:lvl>
    <w:lvl w:ilvl="7" w:tplc="ED7EA11A" w:tentative="1">
      <w:start w:val="1"/>
      <w:numFmt w:val="bullet"/>
      <w:lvlText w:val="•"/>
      <w:lvlJc w:val="left"/>
      <w:pPr>
        <w:tabs>
          <w:tab w:val="num" w:pos="5760"/>
        </w:tabs>
        <w:ind w:left="5760" w:hanging="360"/>
      </w:pPr>
      <w:rPr>
        <w:rFonts w:ascii="Arial" w:hAnsi="Arial" w:hint="default"/>
      </w:rPr>
    </w:lvl>
    <w:lvl w:ilvl="8" w:tplc="F1B43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9D7F82"/>
    <w:multiLevelType w:val="hybridMultilevel"/>
    <w:tmpl w:val="C38ED2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C655B52"/>
    <w:multiLevelType w:val="hybridMultilevel"/>
    <w:tmpl w:val="4A52820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40D05E9"/>
    <w:multiLevelType w:val="hybridMultilevel"/>
    <w:tmpl w:val="EAB4B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93277CA"/>
    <w:multiLevelType w:val="hybridMultilevel"/>
    <w:tmpl w:val="6AB41C70"/>
    <w:lvl w:ilvl="0" w:tplc="C1B4A62C">
      <w:start w:val="2"/>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B2E0545"/>
    <w:multiLevelType w:val="multilevel"/>
    <w:tmpl w:val="1034F21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74E96122"/>
    <w:multiLevelType w:val="hybridMultilevel"/>
    <w:tmpl w:val="6BC258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5535596"/>
    <w:multiLevelType w:val="hybridMultilevel"/>
    <w:tmpl w:val="39CE0A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63B083C"/>
    <w:multiLevelType w:val="hybridMultilevel"/>
    <w:tmpl w:val="3EE07A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7C1024C"/>
    <w:multiLevelType w:val="hybridMultilevel"/>
    <w:tmpl w:val="A8FC6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20CF2"/>
    <w:multiLevelType w:val="hybridMultilevel"/>
    <w:tmpl w:val="7F0435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71496404">
    <w:abstractNumId w:val="0"/>
  </w:num>
  <w:num w:numId="2" w16cid:durableId="676662986">
    <w:abstractNumId w:val="31"/>
  </w:num>
  <w:num w:numId="3" w16cid:durableId="1335645154">
    <w:abstractNumId w:val="19"/>
  </w:num>
  <w:num w:numId="4" w16cid:durableId="885489588">
    <w:abstractNumId w:val="42"/>
  </w:num>
  <w:num w:numId="5" w16cid:durableId="1998416010">
    <w:abstractNumId w:val="28"/>
  </w:num>
  <w:num w:numId="6" w16cid:durableId="1571891002">
    <w:abstractNumId w:val="7"/>
  </w:num>
  <w:num w:numId="7" w16cid:durableId="343286043">
    <w:abstractNumId w:val="14"/>
  </w:num>
  <w:num w:numId="8" w16cid:durableId="44329536">
    <w:abstractNumId w:val="10"/>
  </w:num>
  <w:num w:numId="9" w16cid:durableId="1106772806">
    <w:abstractNumId w:val="15"/>
  </w:num>
  <w:num w:numId="10" w16cid:durableId="1536428724">
    <w:abstractNumId w:val="17"/>
  </w:num>
  <w:num w:numId="11" w16cid:durableId="1005018707">
    <w:abstractNumId w:val="18"/>
  </w:num>
  <w:num w:numId="12" w16cid:durableId="49694931">
    <w:abstractNumId w:val="26"/>
  </w:num>
  <w:num w:numId="13" w16cid:durableId="766079815">
    <w:abstractNumId w:val="16"/>
  </w:num>
  <w:num w:numId="14" w16cid:durableId="2021228004">
    <w:abstractNumId w:val="37"/>
  </w:num>
  <w:num w:numId="15" w16cid:durableId="1960647144">
    <w:abstractNumId w:val="5"/>
  </w:num>
  <w:num w:numId="16" w16cid:durableId="1033388421">
    <w:abstractNumId w:val="27"/>
  </w:num>
  <w:num w:numId="17" w16cid:durableId="832068803">
    <w:abstractNumId w:val="43"/>
  </w:num>
  <w:num w:numId="18" w16cid:durableId="358238441">
    <w:abstractNumId w:val="24"/>
  </w:num>
  <w:num w:numId="19" w16cid:durableId="865756813">
    <w:abstractNumId w:val="20"/>
  </w:num>
  <w:num w:numId="20" w16cid:durableId="719089481">
    <w:abstractNumId w:val="9"/>
  </w:num>
  <w:num w:numId="21" w16cid:durableId="1471287966">
    <w:abstractNumId w:val="38"/>
  </w:num>
  <w:num w:numId="22" w16cid:durableId="118693729">
    <w:abstractNumId w:val="39"/>
  </w:num>
  <w:num w:numId="23" w16cid:durableId="1426608379">
    <w:abstractNumId w:val="30"/>
  </w:num>
  <w:num w:numId="24" w16cid:durableId="955284571">
    <w:abstractNumId w:val="8"/>
  </w:num>
  <w:num w:numId="25" w16cid:durableId="29961929">
    <w:abstractNumId w:val="12"/>
  </w:num>
  <w:num w:numId="26" w16cid:durableId="1773931536">
    <w:abstractNumId w:val="40"/>
  </w:num>
  <w:num w:numId="27" w16cid:durableId="20715540">
    <w:abstractNumId w:val="22"/>
  </w:num>
  <w:num w:numId="28" w16cid:durableId="1743525281">
    <w:abstractNumId w:val="34"/>
  </w:num>
  <w:num w:numId="29" w16cid:durableId="900602154">
    <w:abstractNumId w:val="2"/>
  </w:num>
  <w:num w:numId="30" w16cid:durableId="704058806">
    <w:abstractNumId w:val="1"/>
  </w:num>
  <w:num w:numId="31" w16cid:durableId="1873958947">
    <w:abstractNumId w:val="6"/>
  </w:num>
  <w:num w:numId="32" w16cid:durableId="1907377684">
    <w:abstractNumId w:val="25"/>
  </w:num>
  <w:num w:numId="33" w16cid:durableId="1834372034">
    <w:abstractNumId w:val="35"/>
  </w:num>
  <w:num w:numId="34" w16cid:durableId="1902523141">
    <w:abstractNumId w:val="23"/>
  </w:num>
  <w:num w:numId="35" w16cid:durableId="1430349768">
    <w:abstractNumId w:val="36"/>
  </w:num>
  <w:num w:numId="36" w16cid:durableId="652221245">
    <w:abstractNumId w:val="41"/>
  </w:num>
  <w:num w:numId="37" w16cid:durableId="1275862960">
    <w:abstractNumId w:val="33"/>
  </w:num>
  <w:num w:numId="38" w16cid:durableId="744030725">
    <w:abstractNumId w:val="21"/>
  </w:num>
  <w:num w:numId="39" w16cid:durableId="1793278623">
    <w:abstractNumId w:val="4"/>
  </w:num>
  <w:num w:numId="40" w16cid:durableId="86581344">
    <w:abstractNumId w:val="11"/>
  </w:num>
  <w:num w:numId="41" w16cid:durableId="1342972306">
    <w:abstractNumId w:val="32"/>
  </w:num>
  <w:num w:numId="42" w16cid:durableId="921568179">
    <w:abstractNumId w:val="13"/>
  </w:num>
  <w:num w:numId="43" w16cid:durableId="1379235941">
    <w:abstractNumId w:val="3"/>
  </w:num>
  <w:num w:numId="44" w16cid:durableId="354353540">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272"/>
    <w:rsid w:val="000012EE"/>
    <w:rsid w:val="00001395"/>
    <w:rsid w:val="000014F0"/>
    <w:rsid w:val="00001633"/>
    <w:rsid w:val="00001837"/>
    <w:rsid w:val="00001A81"/>
    <w:rsid w:val="00001BCB"/>
    <w:rsid w:val="00001BF1"/>
    <w:rsid w:val="00002117"/>
    <w:rsid w:val="00002226"/>
    <w:rsid w:val="0000228E"/>
    <w:rsid w:val="00002536"/>
    <w:rsid w:val="0000255B"/>
    <w:rsid w:val="00002938"/>
    <w:rsid w:val="000029DE"/>
    <w:rsid w:val="00002AFC"/>
    <w:rsid w:val="00002E18"/>
    <w:rsid w:val="00003043"/>
    <w:rsid w:val="000032AD"/>
    <w:rsid w:val="0000343D"/>
    <w:rsid w:val="000034AA"/>
    <w:rsid w:val="00003973"/>
    <w:rsid w:val="00003A56"/>
    <w:rsid w:val="00003AE4"/>
    <w:rsid w:val="00003B06"/>
    <w:rsid w:val="00003CAE"/>
    <w:rsid w:val="00003DF1"/>
    <w:rsid w:val="00003E53"/>
    <w:rsid w:val="00003F7F"/>
    <w:rsid w:val="00004017"/>
    <w:rsid w:val="000041B5"/>
    <w:rsid w:val="00004221"/>
    <w:rsid w:val="000042F9"/>
    <w:rsid w:val="000044B4"/>
    <w:rsid w:val="00004C7C"/>
    <w:rsid w:val="00004DDA"/>
    <w:rsid w:val="0000530F"/>
    <w:rsid w:val="00005493"/>
    <w:rsid w:val="00005541"/>
    <w:rsid w:val="00005B74"/>
    <w:rsid w:val="00005C60"/>
    <w:rsid w:val="0000600D"/>
    <w:rsid w:val="00006248"/>
    <w:rsid w:val="0000668F"/>
    <w:rsid w:val="00006D37"/>
    <w:rsid w:val="000070D5"/>
    <w:rsid w:val="00007533"/>
    <w:rsid w:val="000075B2"/>
    <w:rsid w:val="00007878"/>
    <w:rsid w:val="00007AD6"/>
    <w:rsid w:val="00007C49"/>
    <w:rsid w:val="00007EEF"/>
    <w:rsid w:val="00007F20"/>
    <w:rsid w:val="0001012D"/>
    <w:rsid w:val="00010241"/>
    <w:rsid w:val="0001028A"/>
    <w:rsid w:val="000104B9"/>
    <w:rsid w:val="0001050B"/>
    <w:rsid w:val="0001066C"/>
    <w:rsid w:val="00010B6C"/>
    <w:rsid w:val="00010D22"/>
    <w:rsid w:val="00010D95"/>
    <w:rsid w:val="00010DF8"/>
    <w:rsid w:val="0001123F"/>
    <w:rsid w:val="0001134C"/>
    <w:rsid w:val="0001193B"/>
    <w:rsid w:val="00011941"/>
    <w:rsid w:val="000119D3"/>
    <w:rsid w:val="00011EFB"/>
    <w:rsid w:val="00011F54"/>
    <w:rsid w:val="0001227C"/>
    <w:rsid w:val="0001241A"/>
    <w:rsid w:val="0001251B"/>
    <w:rsid w:val="0001297C"/>
    <w:rsid w:val="00012DFF"/>
    <w:rsid w:val="00012E98"/>
    <w:rsid w:val="00013156"/>
    <w:rsid w:val="00013167"/>
    <w:rsid w:val="00013360"/>
    <w:rsid w:val="000133F0"/>
    <w:rsid w:val="0001394C"/>
    <w:rsid w:val="000139A9"/>
    <w:rsid w:val="000139BC"/>
    <w:rsid w:val="00013B87"/>
    <w:rsid w:val="00014036"/>
    <w:rsid w:val="000140C2"/>
    <w:rsid w:val="00015001"/>
    <w:rsid w:val="00015317"/>
    <w:rsid w:val="000153FF"/>
    <w:rsid w:val="0001551B"/>
    <w:rsid w:val="000158B1"/>
    <w:rsid w:val="00015DDF"/>
    <w:rsid w:val="00015E09"/>
    <w:rsid w:val="0001603A"/>
    <w:rsid w:val="00016341"/>
    <w:rsid w:val="000164D8"/>
    <w:rsid w:val="000164FB"/>
    <w:rsid w:val="00016820"/>
    <w:rsid w:val="00016846"/>
    <w:rsid w:val="0001687D"/>
    <w:rsid w:val="000169ED"/>
    <w:rsid w:val="00016A6D"/>
    <w:rsid w:val="00016AE5"/>
    <w:rsid w:val="00016AFA"/>
    <w:rsid w:val="00016BE7"/>
    <w:rsid w:val="0001711A"/>
    <w:rsid w:val="0001734F"/>
    <w:rsid w:val="0001738E"/>
    <w:rsid w:val="000173ED"/>
    <w:rsid w:val="0001778F"/>
    <w:rsid w:val="000179DA"/>
    <w:rsid w:val="00017C75"/>
    <w:rsid w:val="000200AE"/>
    <w:rsid w:val="0002083F"/>
    <w:rsid w:val="000208F2"/>
    <w:rsid w:val="00020D76"/>
    <w:rsid w:val="000213DD"/>
    <w:rsid w:val="00021545"/>
    <w:rsid w:val="000216F1"/>
    <w:rsid w:val="0002184F"/>
    <w:rsid w:val="000218BF"/>
    <w:rsid w:val="00021954"/>
    <w:rsid w:val="000219CD"/>
    <w:rsid w:val="00021A78"/>
    <w:rsid w:val="00021AF7"/>
    <w:rsid w:val="00021B49"/>
    <w:rsid w:val="00021B57"/>
    <w:rsid w:val="00021ED4"/>
    <w:rsid w:val="0002211A"/>
    <w:rsid w:val="000223D0"/>
    <w:rsid w:val="00022D7F"/>
    <w:rsid w:val="00022DFC"/>
    <w:rsid w:val="00022E12"/>
    <w:rsid w:val="000233B7"/>
    <w:rsid w:val="00023917"/>
    <w:rsid w:val="00023A52"/>
    <w:rsid w:val="00023C8B"/>
    <w:rsid w:val="0002409A"/>
    <w:rsid w:val="00024132"/>
    <w:rsid w:val="000243FB"/>
    <w:rsid w:val="00024454"/>
    <w:rsid w:val="00024474"/>
    <w:rsid w:val="0002447B"/>
    <w:rsid w:val="000245E5"/>
    <w:rsid w:val="00024E50"/>
    <w:rsid w:val="0002510C"/>
    <w:rsid w:val="0002512D"/>
    <w:rsid w:val="0002524C"/>
    <w:rsid w:val="0002525D"/>
    <w:rsid w:val="00025271"/>
    <w:rsid w:val="000253FC"/>
    <w:rsid w:val="00025658"/>
    <w:rsid w:val="00025A83"/>
    <w:rsid w:val="00025B78"/>
    <w:rsid w:val="00025B9F"/>
    <w:rsid w:val="00025C94"/>
    <w:rsid w:val="00025D34"/>
    <w:rsid w:val="00025D3B"/>
    <w:rsid w:val="00025E7D"/>
    <w:rsid w:val="00025F9F"/>
    <w:rsid w:val="00025FA8"/>
    <w:rsid w:val="00026053"/>
    <w:rsid w:val="00026122"/>
    <w:rsid w:val="0002636C"/>
    <w:rsid w:val="000264B8"/>
    <w:rsid w:val="00026518"/>
    <w:rsid w:val="00026B49"/>
    <w:rsid w:val="00026C15"/>
    <w:rsid w:val="00026D30"/>
    <w:rsid w:val="00026E9D"/>
    <w:rsid w:val="00026F2D"/>
    <w:rsid w:val="00026F45"/>
    <w:rsid w:val="00027039"/>
    <w:rsid w:val="00027194"/>
    <w:rsid w:val="0002724D"/>
    <w:rsid w:val="0002749F"/>
    <w:rsid w:val="0002786C"/>
    <w:rsid w:val="00027871"/>
    <w:rsid w:val="00030115"/>
    <w:rsid w:val="0003016F"/>
    <w:rsid w:val="0003024D"/>
    <w:rsid w:val="00030386"/>
    <w:rsid w:val="00030471"/>
    <w:rsid w:val="000310E3"/>
    <w:rsid w:val="00031738"/>
    <w:rsid w:val="000319C0"/>
    <w:rsid w:val="00031A40"/>
    <w:rsid w:val="00031A54"/>
    <w:rsid w:val="00031B8A"/>
    <w:rsid w:val="0003206F"/>
    <w:rsid w:val="000320ED"/>
    <w:rsid w:val="0003235C"/>
    <w:rsid w:val="00032415"/>
    <w:rsid w:val="00032505"/>
    <w:rsid w:val="00032526"/>
    <w:rsid w:val="000326C0"/>
    <w:rsid w:val="0003283C"/>
    <w:rsid w:val="000328FD"/>
    <w:rsid w:val="00032CE3"/>
    <w:rsid w:val="00032E59"/>
    <w:rsid w:val="00033641"/>
    <w:rsid w:val="000339FC"/>
    <w:rsid w:val="00033AEC"/>
    <w:rsid w:val="00033EE6"/>
    <w:rsid w:val="0003434A"/>
    <w:rsid w:val="000343E7"/>
    <w:rsid w:val="000348D5"/>
    <w:rsid w:val="00034A93"/>
    <w:rsid w:val="00034B54"/>
    <w:rsid w:val="00034D39"/>
    <w:rsid w:val="00034DAA"/>
    <w:rsid w:val="00034E72"/>
    <w:rsid w:val="00034EBF"/>
    <w:rsid w:val="00035038"/>
    <w:rsid w:val="0003518B"/>
    <w:rsid w:val="000351A3"/>
    <w:rsid w:val="000354A0"/>
    <w:rsid w:val="00035722"/>
    <w:rsid w:val="00035725"/>
    <w:rsid w:val="00035859"/>
    <w:rsid w:val="00035B55"/>
    <w:rsid w:val="00035D89"/>
    <w:rsid w:val="00035EAF"/>
    <w:rsid w:val="0003617C"/>
    <w:rsid w:val="0003638E"/>
    <w:rsid w:val="000365F3"/>
    <w:rsid w:val="00036705"/>
    <w:rsid w:val="00036917"/>
    <w:rsid w:val="00036DA7"/>
    <w:rsid w:val="00036F2E"/>
    <w:rsid w:val="000373FB"/>
    <w:rsid w:val="0003786D"/>
    <w:rsid w:val="0003793A"/>
    <w:rsid w:val="00037AAB"/>
    <w:rsid w:val="00037B3E"/>
    <w:rsid w:val="00037BEB"/>
    <w:rsid w:val="00037D20"/>
    <w:rsid w:val="00037E0D"/>
    <w:rsid w:val="00037E4B"/>
    <w:rsid w:val="00040289"/>
    <w:rsid w:val="0004037C"/>
    <w:rsid w:val="000403DE"/>
    <w:rsid w:val="000403E5"/>
    <w:rsid w:val="00040409"/>
    <w:rsid w:val="0004042E"/>
    <w:rsid w:val="000404A6"/>
    <w:rsid w:val="00040707"/>
    <w:rsid w:val="00040756"/>
    <w:rsid w:val="00040892"/>
    <w:rsid w:val="00040C55"/>
    <w:rsid w:val="00040E05"/>
    <w:rsid w:val="00040E6F"/>
    <w:rsid w:val="0004112F"/>
    <w:rsid w:val="000413B6"/>
    <w:rsid w:val="000414D2"/>
    <w:rsid w:val="00041550"/>
    <w:rsid w:val="00041699"/>
    <w:rsid w:val="00041715"/>
    <w:rsid w:val="00041AF7"/>
    <w:rsid w:val="00041CFA"/>
    <w:rsid w:val="0004242B"/>
    <w:rsid w:val="000426F6"/>
    <w:rsid w:val="00042D7C"/>
    <w:rsid w:val="00042FB9"/>
    <w:rsid w:val="00042FD8"/>
    <w:rsid w:val="000430BA"/>
    <w:rsid w:val="0004346E"/>
    <w:rsid w:val="00043982"/>
    <w:rsid w:val="00043C5F"/>
    <w:rsid w:val="00043CE6"/>
    <w:rsid w:val="00043E34"/>
    <w:rsid w:val="00043E91"/>
    <w:rsid w:val="0004403F"/>
    <w:rsid w:val="00044080"/>
    <w:rsid w:val="000440A2"/>
    <w:rsid w:val="00044157"/>
    <w:rsid w:val="00044266"/>
    <w:rsid w:val="000445C0"/>
    <w:rsid w:val="00044B96"/>
    <w:rsid w:val="00044F75"/>
    <w:rsid w:val="000452B5"/>
    <w:rsid w:val="00045994"/>
    <w:rsid w:val="00045CBF"/>
    <w:rsid w:val="00045DB4"/>
    <w:rsid w:val="00045E79"/>
    <w:rsid w:val="0004620F"/>
    <w:rsid w:val="000463CA"/>
    <w:rsid w:val="00046451"/>
    <w:rsid w:val="00046576"/>
    <w:rsid w:val="00046BD6"/>
    <w:rsid w:val="00046C36"/>
    <w:rsid w:val="00046CCC"/>
    <w:rsid w:val="000473AF"/>
    <w:rsid w:val="000474F1"/>
    <w:rsid w:val="0004753B"/>
    <w:rsid w:val="00047C54"/>
    <w:rsid w:val="00047E01"/>
    <w:rsid w:val="00047EB1"/>
    <w:rsid w:val="000501EB"/>
    <w:rsid w:val="000503D2"/>
    <w:rsid w:val="000505FF"/>
    <w:rsid w:val="000507A0"/>
    <w:rsid w:val="000507E8"/>
    <w:rsid w:val="00050AE2"/>
    <w:rsid w:val="00050BAA"/>
    <w:rsid w:val="00050DC8"/>
    <w:rsid w:val="000511D3"/>
    <w:rsid w:val="00051485"/>
    <w:rsid w:val="000514EA"/>
    <w:rsid w:val="000515F6"/>
    <w:rsid w:val="000519C5"/>
    <w:rsid w:val="00051FC2"/>
    <w:rsid w:val="00052465"/>
    <w:rsid w:val="00052763"/>
    <w:rsid w:val="00052786"/>
    <w:rsid w:val="00052923"/>
    <w:rsid w:val="00052A6D"/>
    <w:rsid w:val="00052BE7"/>
    <w:rsid w:val="00052F1A"/>
    <w:rsid w:val="00052F3F"/>
    <w:rsid w:val="00053095"/>
    <w:rsid w:val="000532D6"/>
    <w:rsid w:val="00053544"/>
    <w:rsid w:val="00053641"/>
    <w:rsid w:val="00053777"/>
    <w:rsid w:val="0005380A"/>
    <w:rsid w:val="0005380F"/>
    <w:rsid w:val="00053994"/>
    <w:rsid w:val="00053B21"/>
    <w:rsid w:val="00053CB6"/>
    <w:rsid w:val="00053E6A"/>
    <w:rsid w:val="00053F1C"/>
    <w:rsid w:val="000540D3"/>
    <w:rsid w:val="00054598"/>
    <w:rsid w:val="00054CD8"/>
    <w:rsid w:val="00054CED"/>
    <w:rsid w:val="00054DAD"/>
    <w:rsid w:val="00055087"/>
    <w:rsid w:val="000550B8"/>
    <w:rsid w:val="000553DE"/>
    <w:rsid w:val="0005550A"/>
    <w:rsid w:val="0005584E"/>
    <w:rsid w:val="0005593A"/>
    <w:rsid w:val="00055B30"/>
    <w:rsid w:val="00055F29"/>
    <w:rsid w:val="000563A7"/>
    <w:rsid w:val="00056631"/>
    <w:rsid w:val="00056E65"/>
    <w:rsid w:val="0005703C"/>
    <w:rsid w:val="000571D8"/>
    <w:rsid w:val="00057454"/>
    <w:rsid w:val="00057481"/>
    <w:rsid w:val="00057523"/>
    <w:rsid w:val="000575D3"/>
    <w:rsid w:val="00057777"/>
    <w:rsid w:val="000578B8"/>
    <w:rsid w:val="00057A56"/>
    <w:rsid w:val="00057C70"/>
    <w:rsid w:val="00057F42"/>
    <w:rsid w:val="00057F54"/>
    <w:rsid w:val="00057F5E"/>
    <w:rsid w:val="0006006F"/>
    <w:rsid w:val="00060329"/>
    <w:rsid w:val="00060523"/>
    <w:rsid w:val="00060C3E"/>
    <w:rsid w:val="00060D60"/>
    <w:rsid w:val="00060F19"/>
    <w:rsid w:val="0006106B"/>
    <w:rsid w:val="00061140"/>
    <w:rsid w:val="000614A4"/>
    <w:rsid w:val="00061681"/>
    <w:rsid w:val="000616EA"/>
    <w:rsid w:val="00061AA5"/>
    <w:rsid w:val="00061B4B"/>
    <w:rsid w:val="000621ED"/>
    <w:rsid w:val="0006295E"/>
    <w:rsid w:val="00062D0A"/>
    <w:rsid w:val="00062E39"/>
    <w:rsid w:val="00062E9D"/>
    <w:rsid w:val="00062FCD"/>
    <w:rsid w:val="00063232"/>
    <w:rsid w:val="00063776"/>
    <w:rsid w:val="00063798"/>
    <w:rsid w:val="00063813"/>
    <w:rsid w:val="00063997"/>
    <w:rsid w:val="00063DEC"/>
    <w:rsid w:val="000644A1"/>
    <w:rsid w:val="000644C1"/>
    <w:rsid w:val="000646C5"/>
    <w:rsid w:val="00064F4F"/>
    <w:rsid w:val="00065127"/>
    <w:rsid w:val="00065E11"/>
    <w:rsid w:val="0006602B"/>
    <w:rsid w:val="00066352"/>
    <w:rsid w:val="000666D5"/>
    <w:rsid w:val="00066C0C"/>
    <w:rsid w:val="00066CE3"/>
    <w:rsid w:val="00066E58"/>
    <w:rsid w:val="00066EA6"/>
    <w:rsid w:val="00066FD7"/>
    <w:rsid w:val="0006740D"/>
    <w:rsid w:val="000678FA"/>
    <w:rsid w:val="00067AD3"/>
    <w:rsid w:val="00067B50"/>
    <w:rsid w:val="00067B66"/>
    <w:rsid w:val="00067C0A"/>
    <w:rsid w:val="00070069"/>
    <w:rsid w:val="000700C5"/>
    <w:rsid w:val="00070154"/>
    <w:rsid w:val="00070323"/>
    <w:rsid w:val="0007035C"/>
    <w:rsid w:val="000706B3"/>
    <w:rsid w:val="00070770"/>
    <w:rsid w:val="000707DE"/>
    <w:rsid w:val="00070B55"/>
    <w:rsid w:val="00070BBD"/>
    <w:rsid w:val="00070BD1"/>
    <w:rsid w:val="00070FA2"/>
    <w:rsid w:val="00071044"/>
    <w:rsid w:val="0007121E"/>
    <w:rsid w:val="00071382"/>
    <w:rsid w:val="0007141B"/>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2F39"/>
    <w:rsid w:val="00073046"/>
    <w:rsid w:val="0007323F"/>
    <w:rsid w:val="00073260"/>
    <w:rsid w:val="000733C3"/>
    <w:rsid w:val="0007341C"/>
    <w:rsid w:val="00073461"/>
    <w:rsid w:val="000736DB"/>
    <w:rsid w:val="0007372B"/>
    <w:rsid w:val="00073864"/>
    <w:rsid w:val="00073891"/>
    <w:rsid w:val="00073B76"/>
    <w:rsid w:val="00073C56"/>
    <w:rsid w:val="00073C77"/>
    <w:rsid w:val="00074389"/>
    <w:rsid w:val="00074417"/>
    <w:rsid w:val="000744DC"/>
    <w:rsid w:val="0007483D"/>
    <w:rsid w:val="00074BD4"/>
    <w:rsid w:val="00074D95"/>
    <w:rsid w:val="000753DB"/>
    <w:rsid w:val="00075498"/>
    <w:rsid w:val="0007585B"/>
    <w:rsid w:val="00075C87"/>
    <w:rsid w:val="00075D3F"/>
    <w:rsid w:val="00075DC0"/>
    <w:rsid w:val="00075EBF"/>
    <w:rsid w:val="0007603A"/>
    <w:rsid w:val="000761E9"/>
    <w:rsid w:val="0007668C"/>
    <w:rsid w:val="000766A1"/>
    <w:rsid w:val="0007674F"/>
    <w:rsid w:val="00076779"/>
    <w:rsid w:val="000768C9"/>
    <w:rsid w:val="00076B10"/>
    <w:rsid w:val="00076C89"/>
    <w:rsid w:val="00076D5E"/>
    <w:rsid w:val="00077826"/>
    <w:rsid w:val="000779A9"/>
    <w:rsid w:val="00077D83"/>
    <w:rsid w:val="00077FFC"/>
    <w:rsid w:val="000808D4"/>
    <w:rsid w:val="00080A0E"/>
    <w:rsid w:val="00080ADA"/>
    <w:rsid w:val="00080B57"/>
    <w:rsid w:val="00080D10"/>
    <w:rsid w:val="00080DDB"/>
    <w:rsid w:val="00080DDF"/>
    <w:rsid w:val="00080EC6"/>
    <w:rsid w:val="00080FC6"/>
    <w:rsid w:val="00081532"/>
    <w:rsid w:val="00081697"/>
    <w:rsid w:val="00081725"/>
    <w:rsid w:val="00081C3F"/>
    <w:rsid w:val="00081C52"/>
    <w:rsid w:val="00081DE5"/>
    <w:rsid w:val="00081FAB"/>
    <w:rsid w:val="0008201A"/>
    <w:rsid w:val="000823BF"/>
    <w:rsid w:val="0008251C"/>
    <w:rsid w:val="00082647"/>
    <w:rsid w:val="0008268A"/>
    <w:rsid w:val="000826F8"/>
    <w:rsid w:val="00082A22"/>
    <w:rsid w:val="00082AED"/>
    <w:rsid w:val="00082C00"/>
    <w:rsid w:val="00082E51"/>
    <w:rsid w:val="00083306"/>
    <w:rsid w:val="00083382"/>
    <w:rsid w:val="000834F3"/>
    <w:rsid w:val="0008374C"/>
    <w:rsid w:val="0008390F"/>
    <w:rsid w:val="00083927"/>
    <w:rsid w:val="00083B44"/>
    <w:rsid w:val="00083DE3"/>
    <w:rsid w:val="000840C3"/>
    <w:rsid w:val="00084132"/>
    <w:rsid w:val="000848D9"/>
    <w:rsid w:val="000849FB"/>
    <w:rsid w:val="00084B32"/>
    <w:rsid w:val="00084B36"/>
    <w:rsid w:val="00084BBC"/>
    <w:rsid w:val="00084FF3"/>
    <w:rsid w:val="000850E1"/>
    <w:rsid w:val="00085107"/>
    <w:rsid w:val="000851B4"/>
    <w:rsid w:val="000851FB"/>
    <w:rsid w:val="0008557C"/>
    <w:rsid w:val="00085731"/>
    <w:rsid w:val="0008581B"/>
    <w:rsid w:val="0008584A"/>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87F6C"/>
    <w:rsid w:val="000900C9"/>
    <w:rsid w:val="0009065A"/>
    <w:rsid w:val="000908A2"/>
    <w:rsid w:val="00090984"/>
    <w:rsid w:val="000909DC"/>
    <w:rsid w:val="00090A75"/>
    <w:rsid w:val="00090D5C"/>
    <w:rsid w:val="00090EDA"/>
    <w:rsid w:val="0009130B"/>
    <w:rsid w:val="00091419"/>
    <w:rsid w:val="00091727"/>
    <w:rsid w:val="000918A3"/>
    <w:rsid w:val="00091A61"/>
    <w:rsid w:val="00091C32"/>
    <w:rsid w:val="00091D31"/>
    <w:rsid w:val="00091DE3"/>
    <w:rsid w:val="00091DFC"/>
    <w:rsid w:val="000921FC"/>
    <w:rsid w:val="00092268"/>
    <w:rsid w:val="000926A3"/>
    <w:rsid w:val="00092A88"/>
    <w:rsid w:val="00092BB8"/>
    <w:rsid w:val="00092BB9"/>
    <w:rsid w:val="00092BE4"/>
    <w:rsid w:val="00092C0F"/>
    <w:rsid w:val="00092D77"/>
    <w:rsid w:val="00093239"/>
    <w:rsid w:val="0009336F"/>
    <w:rsid w:val="000933BA"/>
    <w:rsid w:val="000933DA"/>
    <w:rsid w:val="000937D3"/>
    <w:rsid w:val="000937F3"/>
    <w:rsid w:val="000938BD"/>
    <w:rsid w:val="00093955"/>
    <w:rsid w:val="00093A61"/>
    <w:rsid w:val="00093E83"/>
    <w:rsid w:val="00093EFE"/>
    <w:rsid w:val="00093F78"/>
    <w:rsid w:val="00093F84"/>
    <w:rsid w:val="00094631"/>
    <w:rsid w:val="000948E8"/>
    <w:rsid w:val="00094903"/>
    <w:rsid w:val="0009490A"/>
    <w:rsid w:val="00094E44"/>
    <w:rsid w:val="00094E79"/>
    <w:rsid w:val="00095181"/>
    <w:rsid w:val="0009523E"/>
    <w:rsid w:val="00095630"/>
    <w:rsid w:val="000956CC"/>
    <w:rsid w:val="00095985"/>
    <w:rsid w:val="00095A93"/>
    <w:rsid w:val="00095F73"/>
    <w:rsid w:val="00096525"/>
    <w:rsid w:val="000966A3"/>
    <w:rsid w:val="00096785"/>
    <w:rsid w:val="00096C08"/>
    <w:rsid w:val="00097021"/>
    <w:rsid w:val="000970BC"/>
    <w:rsid w:val="0009747A"/>
    <w:rsid w:val="000974B4"/>
    <w:rsid w:val="00097696"/>
    <w:rsid w:val="00097AA5"/>
    <w:rsid w:val="00097E0F"/>
    <w:rsid w:val="00097E64"/>
    <w:rsid w:val="00097EB3"/>
    <w:rsid w:val="000A0315"/>
    <w:rsid w:val="000A033B"/>
    <w:rsid w:val="000A053B"/>
    <w:rsid w:val="000A062C"/>
    <w:rsid w:val="000A07F6"/>
    <w:rsid w:val="000A0828"/>
    <w:rsid w:val="000A0907"/>
    <w:rsid w:val="000A0A61"/>
    <w:rsid w:val="000A0B0B"/>
    <w:rsid w:val="000A0C1E"/>
    <w:rsid w:val="000A0C59"/>
    <w:rsid w:val="000A0D5B"/>
    <w:rsid w:val="000A0D90"/>
    <w:rsid w:val="000A0F1E"/>
    <w:rsid w:val="000A0F58"/>
    <w:rsid w:val="000A101B"/>
    <w:rsid w:val="000A104D"/>
    <w:rsid w:val="000A11A9"/>
    <w:rsid w:val="000A128B"/>
    <w:rsid w:val="000A1396"/>
    <w:rsid w:val="000A152B"/>
    <w:rsid w:val="000A15CA"/>
    <w:rsid w:val="000A195F"/>
    <w:rsid w:val="000A19C4"/>
    <w:rsid w:val="000A1A5B"/>
    <w:rsid w:val="000A1B73"/>
    <w:rsid w:val="000A1F07"/>
    <w:rsid w:val="000A1FAE"/>
    <w:rsid w:val="000A22AF"/>
    <w:rsid w:val="000A2306"/>
    <w:rsid w:val="000A2543"/>
    <w:rsid w:val="000A26AA"/>
    <w:rsid w:val="000A2919"/>
    <w:rsid w:val="000A29E9"/>
    <w:rsid w:val="000A2C89"/>
    <w:rsid w:val="000A2E32"/>
    <w:rsid w:val="000A2E47"/>
    <w:rsid w:val="000A2F15"/>
    <w:rsid w:val="000A35A9"/>
    <w:rsid w:val="000A3672"/>
    <w:rsid w:val="000A3B40"/>
    <w:rsid w:val="000A3CB0"/>
    <w:rsid w:val="000A3CFB"/>
    <w:rsid w:val="000A3D1D"/>
    <w:rsid w:val="000A3E50"/>
    <w:rsid w:val="000A42D2"/>
    <w:rsid w:val="000A445A"/>
    <w:rsid w:val="000A480E"/>
    <w:rsid w:val="000A4CEC"/>
    <w:rsid w:val="000A4F30"/>
    <w:rsid w:val="000A51B5"/>
    <w:rsid w:val="000A52B9"/>
    <w:rsid w:val="000A545E"/>
    <w:rsid w:val="000A5826"/>
    <w:rsid w:val="000A5863"/>
    <w:rsid w:val="000A6088"/>
    <w:rsid w:val="000A62D0"/>
    <w:rsid w:val="000A638D"/>
    <w:rsid w:val="000A6406"/>
    <w:rsid w:val="000A692F"/>
    <w:rsid w:val="000A6DB5"/>
    <w:rsid w:val="000A7054"/>
    <w:rsid w:val="000A723B"/>
    <w:rsid w:val="000A72F0"/>
    <w:rsid w:val="000A73B9"/>
    <w:rsid w:val="000A74DA"/>
    <w:rsid w:val="000A7564"/>
    <w:rsid w:val="000A76FF"/>
    <w:rsid w:val="000A7920"/>
    <w:rsid w:val="000A7CC2"/>
    <w:rsid w:val="000A7CF2"/>
    <w:rsid w:val="000B0283"/>
    <w:rsid w:val="000B03F9"/>
    <w:rsid w:val="000B09C2"/>
    <w:rsid w:val="000B0DB3"/>
    <w:rsid w:val="000B0F50"/>
    <w:rsid w:val="000B1298"/>
    <w:rsid w:val="000B16EB"/>
    <w:rsid w:val="000B1781"/>
    <w:rsid w:val="000B1B95"/>
    <w:rsid w:val="000B1BDB"/>
    <w:rsid w:val="000B1D5C"/>
    <w:rsid w:val="000B2005"/>
    <w:rsid w:val="000B244F"/>
    <w:rsid w:val="000B2B16"/>
    <w:rsid w:val="000B2BBC"/>
    <w:rsid w:val="000B2D7D"/>
    <w:rsid w:val="000B33D4"/>
    <w:rsid w:val="000B35F4"/>
    <w:rsid w:val="000B3812"/>
    <w:rsid w:val="000B38EF"/>
    <w:rsid w:val="000B390A"/>
    <w:rsid w:val="000B3E61"/>
    <w:rsid w:val="000B3F81"/>
    <w:rsid w:val="000B3FCC"/>
    <w:rsid w:val="000B4021"/>
    <w:rsid w:val="000B4059"/>
    <w:rsid w:val="000B42D4"/>
    <w:rsid w:val="000B442C"/>
    <w:rsid w:val="000B46A2"/>
    <w:rsid w:val="000B4772"/>
    <w:rsid w:val="000B49F2"/>
    <w:rsid w:val="000B4E07"/>
    <w:rsid w:val="000B50B4"/>
    <w:rsid w:val="000B50D3"/>
    <w:rsid w:val="000B5176"/>
    <w:rsid w:val="000B52B0"/>
    <w:rsid w:val="000B5311"/>
    <w:rsid w:val="000B540E"/>
    <w:rsid w:val="000B5623"/>
    <w:rsid w:val="000B56C1"/>
    <w:rsid w:val="000B577B"/>
    <w:rsid w:val="000B57BE"/>
    <w:rsid w:val="000B5AF9"/>
    <w:rsid w:val="000B5BA0"/>
    <w:rsid w:val="000B5F24"/>
    <w:rsid w:val="000B5F84"/>
    <w:rsid w:val="000B6305"/>
    <w:rsid w:val="000B6473"/>
    <w:rsid w:val="000B6638"/>
    <w:rsid w:val="000B6737"/>
    <w:rsid w:val="000B6DAF"/>
    <w:rsid w:val="000B7169"/>
    <w:rsid w:val="000B746C"/>
    <w:rsid w:val="000B78A7"/>
    <w:rsid w:val="000B7912"/>
    <w:rsid w:val="000B7971"/>
    <w:rsid w:val="000B7C5F"/>
    <w:rsid w:val="000B7DA5"/>
    <w:rsid w:val="000B7FA9"/>
    <w:rsid w:val="000C0010"/>
    <w:rsid w:val="000C0254"/>
    <w:rsid w:val="000C02F7"/>
    <w:rsid w:val="000C0921"/>
    <w:rsid w:val="000C0B19"/>
    <w:rsid w:val="000C0B7D"/>
    <w:rsid w:val="000C0C09"/>
    <w:rsid w:val="000C0DCC"/>
    <w:rsid w:val="000C0F4D"/>
    <w:rsid w:val="000C11E0"/>
    <w:rsid w:val="000C1349"/>
    <w:rsid w:val="000C19D2"/>
    <w:rsid w:val="000C1DBE"/>
    <w:rsid w:val="000C1F3B"/>
    <w:rsid w:val="000C2058"/>
    <w:rsid w:val="000C21A2"/>
    <w:rsid w:val="000C23C0"/>
    <w:rsid w:val="000C2590"/>
    <w:rsid w:val="000C259D"/>
    <w:rsid w:val="000C2B5C"/>
    <w:rsid w:val="000C2BF7"/>
    <w:rsid w:val="000C2E07"/>
    <w:rsid w:val="000C319B"/>
    <w:rsid w:val="000C31FD"/>
    <w:rsid w:val="000C3236"/>
    <w:rsid w:val="000C3C4A"/>
    <w:rsid w:val="000C3DF3"/>
    <w:rsid w:val="000C3F0A"/>
    <w:rsid w:val="000C418C"/>
    <w:rsid w:val="000C43A5"/>
    <w:rsid w:val="000C4427"/>
    <w:rsid w:val="000C4489"/>
    <w:rsid w:val="000C49BD"/>
    <w:rsid w:val="000C4A2F"/>
    <w:rsid w:val="000C4ADE"/>
    <w:rsid w:val="000C4B61"/>
    <w:rsid w:val="000C4B76"/>
    <w:rsid w:val="000C51B1"/>
    <w:rsid w:val="000C5284"/>
    <w:rsid w:val="000C54DC"/>
    <w:rsid w:val="000C577E"/>
    <w:rsid w:val="000C58B9"/>
    <w:rsid w:val="000C5A65"/>
    <w:rsid w:val="000C5C1D"/>
    <w:rsid w:val="000C5C57"/>
    <w:rsid w:val="000C5CA3"/>
    <w:rsid w:val="000C5DD6"/>
    <w:rsid w:val="000C5E97"/>
    <w:rsid w:val="000C5F42"/>
    <w:rsid w:val="000C60E6"/>
    <w:rsid w:val="000C62C8"/>
    <w:rsid w:val="000C664F"/>
    <w:rsid w:val="000C6706"/>
    <w:rsid w:val="000C69DD"/>
    <w:rsid w:val="000C6A06"/>
    <w:rsid w:val="000C6A16"/>
    <w:rsid w:val="000C6C52"/>
    <w:rsid w:val="000C6EE3"/>
    <w:rsid w:val="000C71F8"/>
    <w:rsid w:val="000C7255"/>
    <w:rsid w:val="000C735F"/>
    <w:rsid w:val="000C736F"/>
    <w:rsid w:val="000C76AD"/>
    <w:rsid w:val="000C7705"/>
    <w:rsid w:val="000C77B4"/>
    <w:rsid w:val="000C7C67"/>
    <w:rsid w:val="000D00B7"/>
    <w:rsid w:val="000D0184"/>
    <w:rsid w:val="000D0461"/>
    <w:rsid w:val="000D0465"/>
    <w:rsid w:val="000D0B66"/>
    <w:rsid w:val="000D0C35"/>
    <w:rsid w:val="000D0F6A"/>
    <w:rsid w:val="000D1000"/>
    <w:rsid w:val="000D11BF"/>
    <w:rsid w:val="000D16C1"/>
    <w:rsid w:val="000D193E"/>
    <w:rsid w:val="000D1E8E"/>
    <w:rsid w:val="000D21EA"/>
    <w:rsid w:val="000D23D3"/>
    <w:rsid w:val="000D243E"/>
    <w:rsid w:val="000D26B1"/>
    <w:rsid w:val="000D2BBB"/>
    <w:rsid w:val="000D333F"/>
    <w:rsid w:val="000D3365"/>
    <w:rsid w:val="000D340D"/>
    <w:rsid w:val="000D3567"/>
    <w:rsid w:val="000D3754"/>
    <w:rsid w:val="000D3786"/>
    <w:rsid w:val="000D3A95"/>
    <w:rsid w:val="000D3BE7"/>
    <w:rsid w:val="000D3C4A"/>
    <w:rsid w:val="000D3C58"/>
    <w:rsid w:val="000D3EF0"/>
    <w:rsid w:val="000D410F"/>
    <w:rsid w:val="000D478A"/>
    <w:rsid w:val="000D4832"/>
    <w:rsid w:val="000D4A2D"/>
    <w:rsid w:val="000D4A71"/>
    <w:rsid w:val="000D4D5C"/>
    <w:rsid w:val="000D4E5A"/>
    <w:rsid w:val="000D4E6F"/>
    <w:rsid w:val="000D4F19"/>
    <w:rsid w:val="000D4F4F"/>
    <w:rsid w:val="000D4F55"/>
    <w:rsid w:val="000D54AA"/>
    <w:rsid w:val="000D571C"/>
    <w:rsid w:val="000D5734"/>
    <w:rsid w:val="000D5A23"/>
    <w:rsid w:val="000D5A40"/>
    <w:rsid w:val="000D5CE3"/>
    <w:rsid w:val="000D5D46"/>
    <w:rsid w:val="000D5DC4"/>
    <w:rsid w:val="000D5FB0"/>
    <w:rsid w:val="000D6004"/>
    <w:rsid w:val="000D6509"/>
    <w:rsid w:val="000D6548"/>
    <w:rsid w:val="000D692A"/>
    <w:rsid w:val="000D6B81"/>
    <w:rsid w:val="000D6B8A"/>
    <w:rsid w:val="000D6FD8"/>
    <w:rsid w:val="000D7054"/>
    <w:rsid w:val="000D7303"/>
    <w:rsid w:val="000D74BA"/>
    <w:rsid w:val="000D7AA6"/>
    <w:rsid w:val="000D7AD8"/>
    <w:rsid w:val="000D7D6C"/>
    <w:rsid w:val="000D7E41"/>
    <w:rsid w:val="000E0145"/>
    <w:rsid w:val="000E0529"/>
    <w:rsid w:val="000E056E"/>
    <w:rsid w:val="000E070C"/>
    <w:rsid w:val="000E0751"/>
    <w:rsid w:val="000E0B7F"/>
    <w:rsid w:val="000E1120"/>
    <w:rsid w:val="000E1353"/>
    <w:rsid w:val="000E1B84"/>
    <w:rsid w:val="000E1F2A"/>
    <w:rsid w:val="000E207F"/>
    <w:rsid w:val="000E2243"/>
    <w:rsid w:val="000E229E"/>
    <w:rsid w:val="000E2458"/>
    <w:rsid w:val="000E2496"/>
    <w:rsid w:val="000E263F"/>
    <w:rsid w:val="000E269D"/>
    <w:rsid w:val="000E2DD2"/>
    <w:rsid w:val="000E2F84"/>
    <w:rsid w:val="000E31E6"/>
    <w:rsid w:val="000E346C"/>
    <w:rsid w:val="000E3515"/>
    <w:rsid w:val="000E36C4"/>
    <w:rsid w:val="000E3C68"/>
    <w:rsid w:val="000E3EE1"/>
    <w:rsid w:val="000E3F97"/>
    <w:rsid w:val="000E416E"/>
    <w:rsid w:val="000E4239"/>
    <w:rsid w:val="000E44C6"/>
    <w:rsid w:val="000E4991"/>
    <w:rsid w:val="000E502E"/>
    <w:rsid w:val="000E50BF"/>
    <w:rsid w:val="000E50FE"/>
    <w:rsid w:val="000E5136"/>
    <w:rsid w:val="000E5637"/>
    <w:rsid w:val="000E577D"/>
    <w:rsid w:val="000E5888"/>
    <w:rsid w:val="000E58B4"/>
    <w:rsid w:val="000E598D"/>
    <w:rsid w:val="000E5AA1"/>
    <w:rsid w:val="000E5BE4"/>
    <w:rsid w:val="000E5FC9"/>
    <w:rsid w:val="000E6010"/>
    <w:rsid w:val="000E61DA"/>
    <w:rsid w:val="000E620A"/>
    <w:rsid w:val="000E6571"/>
    <w:rsid w:val="000E65C2"/>
    <w:rsid w:val="000E65F5"/>
    <w:rsid w:val="000E6653"/>
    <w:rsid w:val="000E6725"/>
    <w:rsid w:val="000E67A9"/>
    <w:rsid w:val="000E7583"/>
    <w:rsid w:val="000E767F"/>
    <w:rsid w:val="000E7AC1"/>
    <w:rsid w:val="000E7E72"/>
    <w:rsid w:val="000F0059"/>
    <w:rsid w:val="000F0114"/>
    <w:rsid w:val="000F0152"/>
    <w:rsid w:val="000F01EC"/>
    <w:rsid w:val="000F026A"/>
    <w:rsid w:val="000F02BC"/>
    <w:rsid w:val="000F04D8"/>
    <w:rsid w:val="000F07BE"/>
    <w:rsid w:val="000F07F2"/>
    <w:rsid w:val="000F095C"/>
    <w:rsid w:val="000F0B03"/>
    <w:rsid w:val="000F12B1"/>
    <w:rsid w:val="000F1962"/>
    <w:rsid w:val="000F1B6C"/>
    <w:rsid w:val="000F1C51"/>
    <w:rsid w:val="000F1D75"/>
    <w:rsid w:val="000F2015"/>
    <w:rsid w:val="000F256C"/>
    <w:rsid w:val="000F2595"/>
    <w:rsid w:val="000F2610"/>
    <w:rsid w:val="000F27F8"/>
    <w:rsid w:val="000F2C7F"/>
    <w:rsid w:val="000F2C9D"/>
    <w:rsid w:val="000F30AE"/>
    <w:rsid w:val="000F336B"/>
    <w:rsid w:val="000F34F4"/>
    <w:rsid w:val="000F350E"/>
    <w:rsid w:val="000F3574"/>
    <w:rsid w:val="000F3A57"/>
    <w:rsid w:val="000F3CA1"/>
    <w:rsid w:val="000F3E62"/>
    <w:rsid w:val="000F3F41"/>
    <w:rsid w:val="000F3F74"/>
    <w:rsid w:val="000F3F7E"/>
    <w:rsid w:val="000F420C"/>
    <w:rsid w:val="000F42DA"/>
    <w:rsid w:val="000F4501"/>
    <w:rsid w:val="000F45A0"/>
    <w:rsid w:val="000F470C"/>
    <w:rsid w:val="000F4A86"/>
    <w:rsid w:val="000F4D77"/>
    <w:rsid w:val="000F4EFA"/>
    <w:rsid w:val="000F4F1D"/>
    <w:rsid w:val="000F55DE"/>
    <w:rsid w:val="000F5EDC"/>
    <w:rsid w:val="000F5F8E"/>
    <w:rsid w:val="000F6001"/>
    <w:rsid w:val="000F6123"/>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BF6"/>
    <w:rsid w:val="00100C2D"/>
    <w:rsid w:val="00100DD9"/>
    <w:rsid w:val="00100E01"/>
    <w:rsid w:val="00100EC2"/>
    <w:rsid w:val="001012E9"/>
    <w:rsid w:val="001012F3"/>
    <w:rsid w:val="00101465"/>
    <w:rsid w:val="00101A83"/>
    <w:rsid w:val="00101BE2"/>
    <w:rsid w:val="00101C7A"/>
    <w:rsid w:val="00101CE0"/>
    <w:rsid w:val="00101CFD"/>
    <w:rsid w:val="00101E3D"/>
    <w:rsid w:val="00101F63"/>
    <w:rsid w:val="0010204C"/>
    <w:rsid w:val="0010221A"/>
    <w:rsid w:val="001024DA"/>
    <w:rsid w:val="00102883"/>
    <w:rsid w:val="001028A1"/>
    <w:rsid w:val="00102A44"/>
    <w:rsid w:val="00102AB0"/>
    <w:rsid w:val="00102D16"/>
    <w:rsid w:val="00102DC7"/>
    <w:rsid w:val="00102EFF"/>
    <w:rsid w:val="00102F06"/>
    <w:rsid w:val="00103103"/>
    <w:rsid w:val="00103195"/>
    <w:rsid w:val="001035EA"/>
    <w:rsid w:val="0010382A"/>
    <w:rsid w:val="001038FC"/>
    <w:rsid w:val="00103AC0"/>
    <w:rsid w:val="00103B05"/>
    <w:rsid w:val="00103B1C"/>
    <w:rsid w:val="00103BE0"/>
    <w:rsid w:val="00103D0C"/>
    <w:rsid w:val="00103D3A"/>
    <w:rsid w:val="00104275"/>
    <w:rsid w:val="00104416"/>
    <w:rsid w:val="001048A4"/>
    <w:rsid w:val="001048E2"/>
    <w:rsid w:val="001048FC"/>
    <w:rsid w:val="00104B51"/>
    <w:rsid w:val="0010589F"/>
    <w:rsid w:val="00105BC6"/>
    <w:rsid w:val="00105E3E"/>
    <w:rsid w:val="00105FA7"/>
    <w:rsid w:val="00106093"/>
    <w:rsid w:val="00106338"/>
    <w:rsid w:val="001065FB"/>
    <w:rsid w:val="00106746"/>
    <w:rsid w:val="001067AF"/>
    <w:rsid w:val="00106A25"/>
    <w:rsid w:val="00106A3B"/>
    <w:rsid w:val="00106DE5"/>
    <w:rsid w:val="00106F0A"/>
    <w:rsid w:val="00107060"/>
    <w:rsid w:val="001071B8"/>
    <w:rsid w:val="00107259"/>
    <w:rsid w:val="0010732C"/>
    <w:rsid w:val="00107357"/>
    <w:rsid w:val="0010750C"/>
    <w:rsid w:val="00107695"/>
    <w:rsid w:val="001077F6"/>
    <w:rsid w:val="0010789B"/>
    <w:rsid w:val="001078B7"/>
    <w:rsid w:val="00107934"/>
    <w:rsid w:val="00107E26"/>
    <w:rsid w:val="00110069"/>
    <w:rsid w:val="0011024A"/>
    <w:rsid w:val="0011074C"/>
    <w:rsid w:val="00110808"/>
    <w:rsid w:val="00110AB3"/>
    <w:rsid w:val="001113E5"/>
    <w:rsid w:val="00111506"/>
    <w:rsid w:val="001116C8"/>
    <w:rsid w:val="00111727"/>
    <w:rsid w:val="0011191F"/>
    <w:rsid w:val="00111A25"/>
    <w:rsid w:val="00111B38"/>
    <w:rsid w:val="00111B99"/>
    <w:rsid w:val="00111BB2"/>
    <w:rsid w:val="00111ED5"/>
    <w:rsid w:val="00111FA9"/>
    <w:rsid w:val="001120E4"/>
    <w:rsid w:val="00112138"/>
    <w:rsid w:val="0011220C"/>
    <w:rsid w:val="001122B9"/>
    <w:rsid w:val="00112926"/>
    <w:rsid w:val="00112999"/>
    <w:rsid w:val="00112BD9"/>
    <w:rsid w:val="00112D91"/>
    <w:rsid w:val="0011320B"/>
    <w:rsid w:val="00113662"/>
    <w:rsid w:val="00113B73"/>
    <w:rsid w:val="00113CA5"/>
    <w:rsid w:val="00113D46"/>
    <w:rsid w:val="001142BF"/>
    <w:rsid w:val="001142D5"/>
    <w:rsid w:val="001143A3"/>
    <w:rsid w:val="001145AA"/>
    <w:rsid w:val="00114A0E"/>
    <w:rsid w:val="0011500C"/>
    <w:rsid w:val="001152D7"/>
    <w:rsid w:val="001153FA"/>
    <w:rsid w:val="00115471"/>
    <w:rsid w:val="001154CE"/>
    <w:rsid w:val="00115854"/>
    <w:rsid w:val="00115AE4"/>
    <w:rsid w:val="00115EA9"/>
    <w:rsid w:val="001160A6"/>
    <w:rsid w:val="0011618B"/>
    <w:rsid w:val="0011674F"/>
    <w:rsid w:val="00116868"/>
    <w:rsid w:val="00116D23"/>
    <w:rsid w:val="00116E6C"/>
    <w:rsid w:val="00116EE1"/>
    <w:rsid w:val="00116F48"/>
    <w:rsid w:val="0011754A"/>
    <w:rsid w:val="001176A6"/>
    <w:rsid w:val="00117950"/>
    <w:rsid w:val="0011797F"/>
    <w:rsid w:val="00117B36"/>
    <w:rsid w:val="00117CD7"/>
    <w:rsid w:val="00117FE0"/>
    <w:rsid w:val="001205F3"/>
    <w:rsid w:val="00120630"/>
    <w:rsid w:val="00120A55"/>
    <w:rsid w:val="00120A5F"/>
    <w:rsid w:val="00120BFB"/>
    <w:rsid w:val="00120CB4"/>
    <w:rsid w:val="00121A51"/>
    <w:rsid w:val="001220CA"/>
    <w:rsid w:val="00122527"/>
    <w:rsid w:val="001225C2"/>
    <w:rsid w:val="00122B79"/>
    <w:rsid w:val="00123015"/>
    <w:rsid w:val="00123017"/>
    <w:rsid w:val="00123120"/>
    <w:rsid w:val="00123422"/>
    <w:rsid w:val="00123696"/>
    <w:rsid w:val="00123871"/>
    <w:rsid w:val="00123A36"/>
    <w:rsid w:val="00123AFF"/>
    <w:rsid w:val="0012405B"/>
    <w:rsid w:val="001245C7"/>
    <w:rsid w:val="0012464F"/>
    <w:rsid w:val="0012467C"/>
    <w:rsid w:val="001246B6"/>
    <w:rsid w:val="00124B11"/>
    <w:rsid w:val="00124B68"/>
    <w:rsid w:val="00124E8A"/>
    <w:rsid w:val="00124EAA"/>
    <w:rsid w:val="00125164"/>
    <w:rsid w:val="001255C3"/>
    <w:rsid w:val="00125AC9"/>
    <w:rsid w:val="00125C65"/>
    <w:rsid w:val="00125D55"/>
    <w:rsid w:val="001261AD"/>
    <w:rsid w:val="00126455"/>
    <w:rsid w:val="001264B5"/>
    <w:rsid w:val="001265FF"/>
    <w:rsid w:val="00126643"/>
    <w:rsid w:val="00126811"/>
    <w:rsid w:val="0012721B"/>
    <w:rsid w:val="0012727B"/>
    <w:rsid w:val="001275E1"/>
    <w:rsid w:val="00127FE2"/>
    <w:rsid w:val="00130038"/>
    <w:rsid w:val="00130249"/>
    <w:rsid w:val="001302E3"/>
    <w:rsid w:val="00130320"/>
    <w:rsid w:val="00130595"/>
    <w:rsid w:val="00130934"/>
    <w:rsid w:val="00130D6D"/>
    <w:rsid w:val="00130E0E"/>
    <w:rsid w:val="00130EDC"/>
    <w:rsid w:val="001312E6"/>
    <w:rsid w:val="00131429"/>
    <w:rsid w:val="001317CE"/>
    <w:rsid w:val="00131838"/>
    <w:rsid w:val="00131A24"/>
    <w:rsid w:val="00131BD8"/>
    <w:rsid w:val="00131CF0"/>
    <w:rsid w:val="00131D22"/>
    <w:rsid w:val="00131D85"/>
    <w:rsid w:val="00131E46"/>
    <w:rsid w:val="00131E7E"/>
    <w:rsid w:val="001321E2"/>
    <w:rsid w:val="001321FF"/>
    <w:rsid w:val="00132449"/>
    <w:rsid w:val="00132490"/>
    <w:rsid w:val="00132904"/>
    <w:rsid w:val="00132A41"/>
    <w:rsid w:val="00132A5A"/>
    <w:rsid w:val="00132B84"/>
    <w:rsid w:val="00132BB5"/>
    <w:rsid w:val="00132BD5"/>
    <w:rsid w:val="00132C75"/>
    <w:rsid w:val="00132E8C"/>
    <w:rsid w:val="001331DC"/>
    <w:rsid w:val="0013345D"/>
    <w:rsid w:val="00133542"/>
    <w:rsid w:val="00133565"/>
    <w:rsid w:val="00133613"/>
    <w:rsid w:val="001338CD"/>
    <w:rsid w:val="00133F70"/>
    <w:rsid w:val="00134164"/>
    <w:rsid w:val="00134468"/>
    <w:rsid w:val="00134546"/>
    <w:rsid w:val="00134739"/>
    <w:rsid w:val="0013496C"/>
    <w:rsid w:val="001349E6"/>
    <w:rsid w:val="00134DC2"/>
    <w:rsid w:val="001353C2"/>
    <w:rsid w:val="001359E4"/>
    <w:rsid w:val="00135B02"/>
    <w:rsid w:val="00135B26"/>
    <w:rsid w:val="00135E98"/>
    <w:rsid w:val="00135F39"/>
    <w:rsid w:val="00136322"/>
    <w:rsid w:val="00136378"/>
    <w:rsid w:val="00136640"/>
    <w:rsid w:val="00136A69"/>
    <w:rsid w:val="00136B18"/>
    <w:rsid w:val="00136E86"/>
    <w:rsid w:val="0013704F"/>
    <w:rsid w:val="00137628"/>
    <w:rsid w:val="001377FF"/>
    <w:rsid w:val="00137BDD"/>
    <w:rsid w:val="00137C1A"/>
    <w:rsid w:val="00137C9B"/>
    <w:rsid w:val="00137E66"/>
    <w:rsid w:val="00140028"/>
    <w:rsid w:val="0014009D"/>
    <w:rsid w:val="001403B8"/>
    <w:rsid w:val="0014054E"/>
    <w:rsid w:val="00140BE9"/>
    <w:rsid w:val="00140CF9"/>
    <w:rsid w:val="00141234"/>
    <w:rsid w:val="001413D3"/>
    <w:rsid w:val="0014168E"/>
    <w:rsid w:val="0014168F"/>
    <w:rsid w:val="001416B6"/>
    <w:rsid w:val="00141980"/>
    <w:rsid w:val="00141ABF"/>
    <w:rsid w:val="00141FB9"/>
    <w:rsid w:val="00142540"/>
    <w:rsid w:val="00142757"/>
    <w:rsid w:val="00142AF0"/>
    <w:rsid w:val="00142D2D"/>
    <w:rsid w:val="00142E78"/>
    <w:rsid w:val="00142EDE"/>
    <w:rsid w:val="001433A1"/>
    <w:rsid w:val="00143547"/>
    <w:rsid w:val="0014385E"/>
    <w:rsid w:val="00143867"/>
    <w:rsid w:val="00143968"/>
    <w:rsid w:val="00143B01"/>
    <w:rsid w:val="00143BAF"/>
    <w:rsid w:val="00143DBE"/>
    <w:rsid w:val="0014415F"/>
    <w:rsid w:val="00144294"/>
    <w:rsid w:val="0014438D"/>
    <w:rsid w:val="0014455A"/>
    <w:rsid w:val="001445B1"/>
    <w:rsid w:val="0014491B"/>
    <w:rsid w:val="00144CCC"/>
    <w:rsid w:val="00144EE2"/>
    <w:rsid w:val="0014501E"/>
    <w:rsid w:val="00145072"/>
    <w:rsid w:val="001450AD"/>
    <w:rsid w:val="001455C0"/>
    <w:rsid w:val="001456A7"/>
    <w:rsid w:val="001457A0"/>
    <w:rsid w:val="00145B2C"/>
    <w:rsid w:val="00145DB0"/>
    <w:rsid w:val="00145F02"/>
    <w:rsid w:val="0014629B"/>
    <w:rsid w:val="001463A1"/>
    <w:rsid w:val="001463B4"/>
    <w:rsid w:val="001464DF"/>
    <w:rsid w:val="00146578"/>
    <w:rsid w:val="0014662B"/>
    <w:rsid w:val="00146823"/>
    <w:rsid w:val="0014686B"/>
    <w:rsid w:val="001468AA"/>
    <w:rsid w:val="00146D39"/>
    <w:rsid w:val="00146F29"/>
    <w:rsid w:val="00146F5C"/>
    <w:rsid w:val="00146F96"/>
    <w:rsid w:val="0014700A"/>
    <w:rsid w:val="00147200"/>
    <w:rsid w:val="001472BE"/>
    <w:rsid w:val="001478EE"/>
    <w:rsid w:val="00147984"/>
    <w:rsid w:val="001479DF"/>
    <w:rsid w:val="00147BE5"/>
    <w:rsid w:val="00147EE6"/>
    <w:rsid w:val="001500E0"/>
    <w:rsid w:val="001501F7"/>
    <w:rsid w:val="0015067A"/>
    <w:rsid w:val="00150709"/>
    <w:rsid w:val="00150731"/>
    <w:rsid w:val="00150855"/>
    <w:rsid w:val="0015097A"/>
    <w:rsid w:val="00150BF2"/>
    <w:rsid w:val="00150C74"/>
    <w:rsid w:val="00150C9B"/>
    <w:rsid w:val="00150CED"/>
    <w:rsid w:val="0015172C"/>
    <w:rsid w:val="00151A8D"/>
    <w:rsid w:val="00151BE5"/>
    <w:rsid w:val="00151FC5"/>
    <w:rsid w:val="00152086"/>
    <w:rsid w:val="0015215C"/>
    <w:rsid w:val="001524B2"/>
    <w:rsid w:val="0015268A"/>
    <w:rsid w:val="00152705"/>
    <w:rsid w:val="001527B0"/>
    <w:rsid w:val="0015293F"/>
    <w:rsid w:val="00152949"/>
    <w:rsid w:val="00152A6F"/>
    <w:rsid w:val="001532DD"/>
    <w:rsid w:val="00153490"/>
    <w:rsid w:val="001535BD"/>
    <w:rsid w:val="0015365F"/>
    <w:rsid w:val="001539FB"/>
    <w:rsid w:val="00153A09"/>
    <w:rsid w:val="00153AAD"/>
    <w:rsid w:val="00153DF3"/>
    <w:rsid w:val="001542DB"/>
    <w:rsid w:val="00154370"/>
    <w:rsid w:val="0015439F"/>
    <w:rsid w:val="001545B1"/>
    <w:rsid w:val="001547C0"/>
    <w:rsid w:val="001549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163"/>
    <w:rsid w:val="00156214"/>
    <w:rsid w:val="0015647D"/>
    <w:rsid w:val="0015715F"/>
    <w:rsid w:val="0015737C"/>
    <w:rsid w:val="001573EC"/>
    <w:rsid w:val="00157421"/>
    <w:rsid w:val="00157462"/>
    <w:rsid w:val="0015784C"/>
    <w:rsid w:val="0015786C"/>
    <w:rsid w:val="001606A8"/>
    <w:rsid w:val="00160971"/>
    <w:rsid w:val="00160C5E"/>
    <w:rsid w:val="00160E1D"/>
    <w:rsid w:val="00160F8E"/>
    <w:rsid w:val="00161061"/>
    <w:rsid w:val="0016146D"/>
    <w:rsid w:val="00161937"/>
    <w:rsid w:val="00161B93"/>
    <w:rsid w:val="00161F6D"/>
    <w:rsid w:val="00161FAF"/>
    <w:rsid w:val="0016251D"/>
    <w:rsid w:val="001628FE"/>
    <w:rsid w:val="00162932"/>
    <w:rsid w:val="00162E8D"/>
    <w:rsid w:val="00163495"/>
    <w:rsid w:val="00163631"/>
    <w:rsid w:val="001637D3"/>
    <w:rsid w:val="00163A21"/>
    <w:rsid w:val="00163ACD"/>
    <w:rsid w:val="00163AD6"/>
    <w:rsid w:val="00163CD6"/>
    <w:rsid w:val="00164070"/>
    <w:rsid w:val="00164088"/>
    <w:rsid w:val="001640AD"/>
    <w:rsid w:val="00164234"/>
    <w:rsid w:val="0016444E"/>
    <w:rsid w:val="00164694"/>
    <w:rsid w:val="001649E6"/>
    <w:rsid w:val="00164D62"/>
    <w:rsid w:val="00164F75"/>
    <w:rsid w:val="00165125"/>
    <w:rsid w:val="00165322"/>
    <w:rsid w:val="00165560"/>
    <w:rsid w:val="0016574B"/>
    <w:rsid w:val="00165B66"/>
    <w:rsid w:val="00165D1E"/>
    <w:rsid w:val="00165DE5"/>
    <w:rsid w:val="00165DE9"/>
    <w:rsid w:val="00165EFB"/>
    <w:rsid w:val="00165F6A"/>
    <w:rsid w:val="0016601B"/>
    <w:rsid w:val="0016613B"/>
    <w:rsid w:val="00166147"/>
    <w:rsid w:val="00166205"/>
    <w:rsid w:val="00166255"/>
    <w:rsid w:val="001663E3"/>
    <w:rsid w:val="00166434"/>
    <w:rsid w:val="00166726"/>
    <w:rsid w:val="00166924"/>
    <w:rsid w:val="00166A44"/>
    <w:rsid w:val="00166B1C"/>
    <w:rsid w:val="001674B3"/>
    <w:rsid w:val="00167622"/>
    <w:rsid w:val="00167655"/>
    <w:rsid w:val="00167C3A"/>
    <w:rsid w:val="00167E1E"/>
    <w:rsid w:val="00167E4F"/>
    <w:rsid w:val="00167F8D"/>
    <w:rsid w:val="00167FD8"/>
    <w:rsid w:val="00170076"/>
    <w:rsid w:val="001700B9"/>
    <w:rsid w:val="00170154"/>
    <w:rsid w:val="001703F1"/>
    <w:rsid w:val="0017055C"/>
    <w:rsid w:val="00170578"/>
    <w:rsid w:val="00170AA3"/>
    <w:rsid w:val="00170B29"/>
    <w:rsid w:val="0017107F"/>
    <w:rsid w:val="00171266"/>
    <w:rsid w:val="00171515"/>
    <w:rsid w:val="00171579"/>
    <w:rsid w:val="00171622"/>
    <w:rsid w:val="00171974"/>
    <w:rsid w:val="00171E86"/>
    <w:rsid w:val="00171EA1"/>
    <w:rsid w:val="00171F1C"/>
    <w:rsid w:val="001720FF"/>
    <w:rsid w:val="0017223B"/>
    <w:rsid w:val="001724ED"/>
    <w:rsid w:val="00172511"/>
    <w:rsid w:val="001727EE"/>
    <w:rsid w:val="0017290D"/>
    <w:rsid w:val="00172A51"/>
    <w:rsid w:val="00172BBC"/>
    <w:rsid w:val="00172CA9"/>
    <w:rsid w:val="00172DB4"/>
    <w:rsid w:val="001731B5"/>
    <w:rsid w:val="001736A5"/>
    <w:rsid w:val="00173AA0"/>
    <w:rsid w:val="00173CD9"/>
    <w:rsid w:val="00173CFF"/>
    <w:rsid w:val="00173ECD"/>
    <w:rsid w:val="00173F53"/>
    <w:rsid w:val="00174291"/>
    <w:rsid w:val="00174461"/>
    <w:rsid w:val="00174476"/>
    <w:rsid w:val="00174529"/>
    <w:rsid w:val="00174609"/>
    <w:rsid w:val="00174646"/>
    <w:rsid w:val="00174711"/>
    <w:rsid w:val="001751EB"/>
    <w:rsid w:val="00175255"/>
    <w:rsid w:val="0017542B"/>
    <w:rsid w:val="00175625"/>
    <w:rsid w:val="001759C3"/>
    <w:rsid w:val="00175AA1"/>
    <w:rsid w:val="00175B3B"/>
    <w:rsid w:val="00175CAE"/>
    <w:rsid w:val="00175ED6"/>
    <w:rsid w:val="00175F7A"/>
    <w:rsid w:val="00175FA2"/>
    <w:rsid w:val="0017600C"/>
    <w:rsid w:val="0017600D"/>
    <w:rsid w:val="001761AA"/>
    <w:rsid w:val="00176222"/>
    <w:rsid w:val="001762A8"/>
    <w:rsid w:val="001762A9"/>
    <w:rsid w:val="001766B4"/>
    <w:rsid w:val="00176828"/>
    <w:rsid w:val="001768A8"/>
    <w:rsid w:val="001769E0"/>
    <w:rsid w:val="00176EA5"/>
    <w:rsid w:val="00176EF4"/>
    <w:rsid w:val="001770D7"/>
    <w:rsid w:val="001771B5"/>
    <w:rsid w:val="001771BD"/>
    <w:rsid w:val="001776AD"/>
    <w:rsid w:val="001776AF"/>
    <w:rsid w:val="001777E1"/>
    <w:rsid w:val="00177827"/>
    <w:rsid w:val="00177A60"/>
    <w:rsid w:val="00177BF8"/>
    <w:rsid w:val="00177EF8"/>
    <w:rsid w:val="00180048"/>
    <w:rsid w:val="0018042B"/>
    <w:rsid w:val="0018052D"/>
    <w:rsid w:val="00180632"/>
    <w:rsid w:val="00180729"/>
    <w:rsid w:val="001809E6"/>
    <w:rsid w:val="00180BAA"/>
    <w:rsid w:val="00180C7A"/>
    <w:rsid w:val="00180CE0"/>
    <w:rsid w:val="00180EE3"/>
    <w:rsid w:val="00180FDA"/>
    <w:rsid w:val="001814F1"/>
    <w:rsid w:val="001816C2"/>
    <w:rsid w:val="001817E4"/>
    <w:rsid w:val="001818E2"/>
    <w:rsid w:val="00181AD8"/>
    <w:rsid w:val="00181F80"/>
    <w:rsid w:val="00182096"/>
    <w:rsid w:val="001823CF"/>
    <w:rsid w:val="001823EF"/>
    <w:rsid w:val="0018281E"/>
    <w:rsid w:val="0018284C"/>
    <w:rsid w:val="001829B9"/>
    <w:rsid w:val="001829F1"/>
    <w:rsid w:val="00182B6D"/>
    <w:rsid w:val="00182DA2"/>
    <w:rsid w:val="00182EF0"/>
    <w:rsid w:val="0018315F"/>
    <w:rsid w:val="001833B7"/>
    <w:rsid w:val="001834B0"/>
    <w:rsid w:val="001836D3"/>
    <w:rsid w:val="00183771"/>
    <w:rsid w:val="00183975"/>
    <w:rsid w:val="00183CEA"/>
    <w:rsid w:val="00184062"/>
    <w:rsid w:val="00184093"/>
    <w:rsid w:val="001840F4"/>
    <w:rsid w:val="00184115"/>
    <w:rsid w:val="0018422E"/>
    <w:rsid w:val="00184388"/>
    <w:rsid w:val="00184392"/>
    <w:rsid w:val="00184BB6"/>
    <w:rsid w:val="00184D76"/>
    <w:rsid w:val="00184EFD"/>
    <w:rsid w:val="00184F6E"/>
    <w:rsid w:val="00185178"/>
    <w:rsid w:val="00185456"/>
    <w:rsid w:val="00185605"/>
    <w:rsid w:val="00185769"/>
    <w:rsid w:val="00185921"/>
    <w:rsid w:val="00185D80"/>
    <w:rsid w:val="00186403"/>
    <w:rsid w:val="00186583"/>
    <w:rsid w:val="001866FE"/>
    <w:rsid w:val="001867ED"/>
    <w:rsid w:val="00186B71"/>
    <w:rsid w:val="00186C04"/>
    <w:rsid w:val="00186C10"/>
    <w:rsid w:val="00186CFA"/>
    <w:rsid w:val="00186F48"/>
    <w:rsid w:val="00187086"/>
    <w:rsid w:val="001871E5"/>
    <w:rsid w:val="00187456"/>
    <w:rsid w:val="001875AD"/>
    <w:rsid w:val="001875EA"/>
    <w:rsid w:val="00187986"/>
    <w:rsid w:val="00187C19"/>
    <w:rsid w:val="00187C2A"/>
    <w:rsid w:val="00187C87"/>
    <w:rsid w:val="00187ED4"/>
    <w:rsid w:val="00187FA7"/>
    <w:rsid w:val="0019016F"/>
    <w:rsid w:val="001903EF"/>
    <w:rsid w:val="001904AD"/>
    <w:rsid w:val="00190C8B"/>
    <w:rsid w:val="00190D83"/>
    <w:rsid w:val="00190F7C"/>
    <w:rsid w:val="00190F80"/>
    <w:rsid w:val="00191031"/>
    <w:rsid w:val="00191217"/>
    <w:rsid w:val="001912DD"/>
    <w:rsid w:val="00191569"/>
    <w:rsid w:val="001915A4"/>
    <w:rsid w:val="00191698"/>
    <w:rsid w:val="00191B34"/>
    <w:rsid w:val="00191C96"/>
    <w:rsid w:val="00191E78"/>
    <w:rsid w:val="00191EFF"/>
    <w:rsid w:val="0019222C"/>
    <w:rsid w:val="00192353"/>
    <w:rsid w:val="001923ED"/>
    <w:rsid w:val="001924C3"/>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9EA"/>
    <w:rsid w:val="00194BCB"/>
    <w:rsid w:val="00194F9B"/>
    <w:rsid w:val="0019503B"/>
    <w:rsid w:val="00195253"/>
    <w:rsid w:val="0019533E"/>
    <w:rsid w:val="0019547B"/>
    <w:rsid w:val="00195579"/>
    <w:rsid w:val="00195839"/>
    <w:rsid w:val="00195864"/>
    <w:rsid w:val="001958F0"/>
    <w:rsid w:val="00195944"/>
    <w:rsid w:val="00195A49"/>
    <w:rsid w:val="00195CA6"/>
    <w:rsid w:val="00195E60"/>
    <w:rsid w:val="00195F3C"/>
    <w:rsid w:val="0019606F"/>
    <w:rsid w:val="00196137"/>
    <w:rsid w:val="00196259"/>
    <w:rsid w:val="0019659B"/>
    <w:rsid w:val="001965F0"/>
    <w:rsid w:val="0019681D"/>
    <w:rsid w:val="00196918"/>
    <w:rsid w:val="00196C83"/>
    <w:rsid w:val="00196CBA"/>
    <w:rsid w:val="00196F1E"/>
    <w:rsid w:val="00196FDD"/>
    <w:rsid w:val="0019703A"/>
    <w:rsid w:val="0019725D"/>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F2"/>
    <w:rsid w:val="001A1115"/>
    <w:rsid w:val="001A11ED"/>
    <w:rsid w:val="001A130B"/>
    <w:rsid w:val="001A1979"/>
    <w:rsid w:val="001A19DB"/>
    <w:rsid w:val="001A1A1F"/>
    <w:rsid w:val="001A1D96"/>
    <w:rsid w:val="001A204D"/>
    <w:rsid w:val="001A2389"/>
    <w:rsid w:val="001A24E2"/>
    <w:rsid w:val="001A251B"/>
    <w:rsid w:val="001A2590"/>
    <w:rsid w:val="001A25B2"/>
    <w:rsid w:val="001A2879"/>
    <w:rsid w:val="001A2C68"/>
    <w:rsid w:val="001A2DE5"/>
    <w:rsid w:val="001A2EE5"/>
    <w:rsid w:val="001A2F38"/>
    <w:rsid w:val="001A311E"/>
    <w:rsid w:val="001A3153"/>
    <w:rsid w:val="001A3346"/>
    <w:rsid w:val="001A36E3"/>
    <w:rsid w:val="001A3AC1"/>
    <w:rsid w:val="001A3C40"/>
    <w:rsid w:val="001A3D54"/>
    <w:rsid w:val="001A3E2A"/>
    <w:rsid w:val="001A3ED6"/>
    <w:rsid w:val="001A40D9"/>
    <w:rsid w:val="001A41CB"/>
    <w:rsid w:val="001A44F1"/>
    <w:rsid w:val="001A4980"/>
    <w:rsid w:val="001A4B90"/>
    <w:rsid w:val="001A4E60"/>
    <w:rsid w:val="001A50A5"/>
    <w:rsid w:val="001A50B3"/>
    <w:rsid w:val="001A546D"/>
    <w:rsid w:val="001A54DA"/>
    <w:rsid w:val="001A56B2"/>
    <w:rsid w:val="001A5D69"/>
    <w:rsid w:val="001A5E21"/>
    <w:rsid w:val="001A5E44"/>
    <w:rsid w:val="001A6068"/>
    <w:rsid w:val="001A606C"/>
    <w:rsid w:val="001A62CC"/>
    <w:rsid w:val="001A6332"/>
    <w:rsid w:val="001A63D9"/>
    <w:rsid w:val="001A6469"/>
    <w:rsid w:val="001A65A8"/>
    <w:rsid w:val="001A6A9C"/>
    <w:rsid w:val="001A724A"/>
    <w:rsid w:val="001A72C0"/>
    <w:rsid w:val="001A7CC3"/>
    <w:rsid w:val="001A7FB2"/>
    <w:rsid w:val="001B01B1"/>
    <w:rsid w:val="001B01BF"/>
    <w:rsid w:val="001B02AB"/>
    <w:rsid w:val="001B031C"/>
    <w:rsid w:val="001B0360"/>
    <w:rsid w:val="001B03DD"/>
    <w:rsid w:val="001B06C8"/>
    <w:rsid w:val="001B095A"/>
    <w:rsid w:val="001B0E78"/>
    <w:rsid w:val="001B10FB"/>
    <w:rsid w:val="001B123E"/>
    <w:rsid w:val="001B13FB"/>
    <w:rsid w:val="001B15B9"/>
    <w:rsid w:val="001B1B39"/>
    <w:rsid w:val="001B1BA1"/>
    <w:rsid w:val="001B20F1"/>
    <w:rsid w:val="001B2572"/>
    <w:rsid w:val="001B25FD"/>
    <w:rsid w:val="001B28F5"/>
    <w:rsid w:val="001B2992"/>
    <w:rsid w:val="001B2C3D"/>
    <w:rsid w:val="001B2C6E"/>
    <w:rsid w:val="001B2F96"/>
    <w:rsid w:val="001B30CC"/>
    <w:rsid w:val="001B3262"/>
    <w:rsid w:val="001B3675"/>
    <w:rsid w:val="001B36A1"/>
    <w:rsid w:val="001B3797"/>
    <w:rsid w:val="001B38B3"/>
    <w:rsid w:val="001B38D1"/>
    <w:rsid w:val="001B3C04"/>
    <w:rsid w:val="001B3E1F"/>
    <w:rsid w:val="001B4112"/>
    <w:rsid w:val="001B4373"/>
    <w:rsid w:val="001B446A"/>
    <w:rsid w:val="001B47DE"/>
    <w:rsid w:val="001B481A"/>
    <w:rsid w:val="001B4847"/>
    <w:rsid w:val="001B4A00"/>
    <w:rsid w:val="001B4B43"/>
    <w:rsid w:val="001B4DAE"/>
    <w:rsid w:val="001B4F7C"/>
    <w:rsid w:val="001B51F4"/>
    <w:rsid w:val="001B5767"/>
    <w:rsid w:val="001B57A0"/>
    <w:rsid w:val="001B58EC"/>
    <w:rsid w:val="001B5974"/>
    <w:rsid w:val="001B5A39"/>
    <w:rsid w:val="001B5A8F"/>
    <w:rsid w:val="001B5AD9"/>
    <w:rsid w:val="001B5C66"/>
    <w:rsid w:val="001B5E12"/>
    <w:rsid w:val="001B65E6"/>
    <w:rsid w:val="001B6625"/>
    <w:rsid w:val="001B687D"/>
    <w:rsid w:val="001B6A1F"/>
    <w:rsid w:val="001B6ACF"/>
    <w:rsid w:val="001B6BD9"/>
    <w:rsid w:val="001B6F97"/>
    <w:rsid w:val="001B6FAA"/>
    <w:rsid w:val="001B703A"/>
    <w:rsid w:val="001B7187"/>
    <w:rsid w:val="001B71B9"/>
    <w:rsid w:val="001B71D3"/>
    <w:rsid w:val="001B72BA"/>
    <w:rsid w:val="001B771F"/>
    <w:rsid w:val="001B775C"/>
    <w:rsid w:val="001B7F81"/>
    <w:rsid w:val="001B7FA1"/>
    <w:rsid w:val="001B7FC2"/>
    <w:rsid w:val="001C06AE"/>
    <w:rsid w:val="001C0821"/>
    <w:rsid w:val="001C0BA7"/>
    <w:rsid w:val="001C1607"/>
    <w:rsid w:val="001C16FD"/>
    <w:rsid w:val="001C18D4"/>
    <w:rsid w:val="001C1A08"/>
    <w:rsid w:val="001C1BC1"/>
    <w:rsid w:val="001C1FE0"/>
    <w:rsid w:val="001C2934"/>
    <w:rsid w:val="001C2ADC"/>
    <w:rsid w:val="001C2D37"/>
    <w:rsid w:val="001C2E57"/>
    <w:rsid w:val="001C3079"/>
    <w:rsid w:val="001C30BE"/>
    <w:rsid w:val="001C34A9"/>
    <w:rsid w:val="001C3870"/>
    <w:rsid w:val="001C3AAE"/>
    <w:rsid w:val="001C3BC1"/>
    <w:rsid w:val="001C3CEF"/>
    <w:rsid w:val="001C3CFB"/>
    <w:rsid w:val="001C3DBE"/>
    <w:rsid w:val="001C4195"/>
    <w:rsid w:val="001C4731"/>
    <w:rsid w:val="001C4835"/>
    <w:rsid w:val="001C48FB"/>
    <w:rsid w:val="001C49E4"/>
    <w:rsid w:val="001C505E"/>
    <w:rsid w:val="001C524F"/>
    <w:rsid w:val="001C52FE"/>
    <w:rsid w:val="001C5424"/>
    <w:rsid w:val="001C5504"/>
    <w:rsid w:val="001C558B"/>
    <w:rsid w:val="001C5930"/>
    <w:rsid w:val="001C5A05"/>
    <w:rsid w:val="001C5A2C"/>
    <w:rsid w:val="001C5AAF"/>
    <w:rsid w:val="001C5CB6"/>
    <w:rsid w:val="001C5CC8"/>
    <w:rsid w:val="001C5DD2"/>
    <w:rsid w:val="001C5F7B"/>
    <w:rsid w:val="001C5F83"/>
    <w:rsid w:val="001C63C7"/>
    <w:rsid w:val="001C654B"/>
    <w:rsid w:val="001C6653"/>
    <w:rsid w:val="001C6754"/>
    <w:rsid w:val="001C68C7"/>
    <w:rsid w:val="001C6C6C"/>
    <w:rsid w:val="001C6D6E"/>
    <w:rsid w:val="001C6F5A"/>
    <w:rsid w:val="001C70AB"/>
    <w:rsid w:val="001C753A"/>
    <w:rsid w:val="001C7897"/>
    <w:rsid w:val="001C7A28"/>
    <w:rsid w:val="001D02E1"/>
    <w:rsid w:val="001D0468"/>
    <w:rsid w:val="001D056A"/>
    <w:rsid w:val="001D0734"/>
    <w:rsid w:val="001D092E"/>
    <w:rsid w:val="001D0EDF"/>
    <w:rsid w:val="001D135C"/>
    <w:rsid w:val="001D148F"/>
    <w:rsid w:val="001D1950"/>
    <w:rsid w:val="001D1A10"/>
    <w:rsid w:val="001D1B2D"/>
    <w:rsid w:val="001D1B4D"/>
    <w:rsid w:val="001D1D55"/>
    <w:rsid w:val="001D1F57"/>
    <w:rsid w:val="001D24B8"/>
    <w:rsid w:val="001D260E"/>
    <w:rsid w:val="001D27C2"/>
    <w:rsid w:val="001D28C6"/>
    <w:rsid w:val="001D2918"/>
    <w:rsid w:val="001D2A2F"/>
    <w:rsid w:val="001D2A61"/>
    <w:rsid w:val="001D2AC2"/>
    <w:rsid w:val="001D2B86"/>
    <w:rsid w:val="001D302E"/>
    <w:rsid w:val="001D3347"/>
    <w:rsid w:val="001D33EB"/>
    <w:rsid w:val="001D35B4"/>
    <w:rsid w:val="001D360B"/>
    <w:rsid w:val="001D383C"/>
    <w:rsid w:val="001D3B1F"/>
    <w:rsid w:val="001D3BFB"/>
    <w:rsid w:val="001D3C7D"/>
    <w:rsid w:val="001D3F2A"/>
    <w:rsid w:val="001D4097"/>
    <w:rsid w:val="001D449A"/>
    <w:rsid w:val="001D4908"/>
    <w:rsid w:val="001D491E"/>
    <w:rsid w:val="001D4921"/>
    <w:rsid w:val="001D4A85"/>
    <w:rsid w:val="001D4A8E"/>
    <w:rsid w:val="001D4B1F"/>
    <w:rsid w:val="001D4B59"/>
    <w:rsid w:val="001D5150"/>
    <w:rsid w:val="001D5267"/>
    <w:rsid w:val="001D5950"/>
    <w:rsid w:val="001D59AA"/>
    <w:rsid w:val="001D5A30"/>
    <w:rsid w:val="001D5EB7"/>
    <w:rsid w:val="001D5FC1"/>
    <w:rsid w:val="001D62CE"/>
    <w:rsid w:val="001D643C"/>
    <w:rsid w:val="001D6746"/>
    <w:rsid w:val="001D6824"/>
    <w:rsid w:val="001D68B0"/>
    <w:rsid w:val="001D6AD6"/>
    <w:rsid w:val="001D6C5A"/>
    <w:rsid w:val="001D6E91"/>
    <w:rsid w:val="001D6FCC"/>
    <w:rsid w:val="001D6FD0"/>
    <w:rsid w:val="001D7085"/>
    <w:rsid w:val="001D736D"/>
    <w:rsid w:val="001D741C"/>
    <w:rsid w:val="001D74EB"/>
    <w:rsid w:val="001D77A6"/>
    <w:rsid w:val="001D7951"/>
    <w:rsid w:val="001D7A18"/>
    <w:rsid w:val="001D7BAE"/>
    <w:rsid w:val="001D7FA4"/>
    <w:rsid w:val="001E03D9"/>
    <w:rsid w:val="001E0505"/>
    <w:rsid w:val="001E05DD"/>
    <w:rsid w:val="001E07DC"/>
    <w:rsid w:val="001E0B62"/>
    <w:rsid w:val="001E0C8F"/>
    <w:rsid w:val="001E0E1E"/>
    <w:rsid w:val="001E1065"/>
    <w:rsid w:val="001E1068"/>
    <w:rsid w:val="001E1A59"/>
    <w:rsid w:val="001E1ACD"/>
    <w:rsid w:val="001E1B66"/>
    <w:rsid w:val="001E2618"/>
    <w:rsid w:val="001E2AD4"/>
    <w:rsid w:val="001E3708"/>
    <w:rsid w:val="001E38C6"/>
    <w:rsid w:val="001E3F53"/>
    <w:rsid w:val="001E40F0"/>
    <w:rsid w:val="001E421A"/>
    <w:rsid w:val="001E4282"/>
    <w:rsid w:val="001E42AC"/>
    <w:rsid w:val="001E42B3"/>
    <w:rsid w:val="001E42D7"/>
    <w:rsid w:val="001E4340"/>
    <w:rsid w:val="001E458F"/>
    <w:rsid w:val="001E4AFD"/>
    <w:rsid w:val="001E4B78"/>
    <w:rsid w:val="001E4F1B"/>
    <w:rsid w:val="001E4F6D"/>
    <w:rsid w:val="001E505D"/>
    <w:rsid w:val="001E56E0"/>
    <w:rsid w:val="001E590C"/>
    <w:rsid w:val="001E5912"/>
    <w:rsid w:val="001E60A9"/>
    <w:rsid w:val="001E657E"/>
    <w:rsid w:val="001E6726"/>
    <w:rsid w:val="001E6A82"/>
    <w:rsid w:val="001E6BB3"/>
    <w:rsid w:val="001E6CFA"/>
    <w:rsid w:val="001E6E34"/>
    <w:rsid w:val="001E6E8E"/>
    <w:rsid w:val="001E6FC3"/>
    <w:rsid w:val="001E71B9"/>
    <w:rsid w:val="001E7557"/>
    <w:rsid w:val="001E763D"/>
    <w:rsid w:val="001E77E4"/>
    <w:rsid w:val="001E7814"/>
    <w:rsid w:val="001E78AD"/>
    <w:rsid w:val="001E79F0"/>
    <w:rsid w:val="001E7A22"/>
    <w:rsid w:val="001E7D41"/>
    <w:rsid w:val="001E7F81"/>
    <w:rsid w:val="001E7F94"/>
    <w:rsid w:val="001E7FEF"/>
    <w:rsid w:val="001F02DF"/>
    <w:rsid w:val="001F030E"/>
    <w:rsid w:val="001F0411"/>
    <w:rsid w:val="001F0515"/>
    <w:rsid w:val="001F09D0"/>
    <w:rsid w:val="001F0B5E"/>
    <w:rsid w:val="001F0C61"/>
    <w:rsid w:val="001F0E49"/>
    <w:rsid w:val="001F0FBF"/>
    <w:rsid w:val="001F104F"/>
    <w:rsid w:val="001F10C7"/>
    <w:rsid w:val="001F1154"/>
    <w:rsid w:val="001F14BB"/>
    <w:rsid w:val="001F14CA"/>
    <w:rsid w:val="001F14FC"/>
    <w:rsid w:val="001F15CA"/>
    <w:rsid w:val="001F1610"/>
    <w:rsid w:val="001F1920"/>
    <w:rsid w:val="001F1A26"/>
    <w:rsid w:val="001F1B9D"/>
    <w:rsid w:val="001F1C2A"/>
    <w:rsid w:val="001F1D3C"/>
    <w:rsid w:val="001F2028"/>
    <w:rsid w:val="001F2320"/>
    <w:rsid w:val="001F23E9"/>
    <w:rsid w:val="001F24E0"/>
    <w:rsid w:val="001F29D1"/>
    <w:rsid w:val="001F2B00"/>
    <w:rsid w:val="001F2CA2"/>
    <w:rsid w:val="001F2D7A"/>
    <w:rsid w:val="001F2F17"/>
    <w:rsid w:val="001F316B"/>
    <w:rsid w:val="001F31DB"/>
    <w:rsid w:val="001F330C"/>
    <w:rsid w:val="001F3346"/>
    <w:rsid w:val="001F3C1C"/>
    <w:rsid w:val="001F3FA4"/>
    <w:rsid w:val="001F41B8"/>
    <w:rsid w:val="001F41DE"/>
    <w:rsid w:val="001F42EE"/>
    <w:rsid w:val="001F43F0"/>
    <w:rsid w:val="001F442F"/>
    <w:rsid w:val="001F4538"/>
    <w:rsid w:val="001F47C2"/>
    <w:rsid w:val="001F4856"/>
    <w:rsid w:val="001F49DB"/>
    <w:rsid w:val="001F49F4"/>
    <w:rsid w:val="001F4D32"/>
    <w:rsid w:val="001F4FF5"/>
    <w:rsid w:val="001F54A8"/>
    <w:rsid w:val="001F556A"/>
    <w:rsid w:val="001F55BE"/>
    <w:rsid w:val="001F568E"/>
    <w:rsid w:val="001F56DC"/>
    <w:rsid w:val="001F59AC"/>
    <w:rsid w:val="001F59BD"/>
    <w:rsid w:val="001F5CBF"/>
    <w:rsid w:val="001F5EF6"/>
    <w:rsid w:val="001F5F7B"/>
    <w:rsid w:val="001F5FC9"/>
    <w:rsid w:val="001F605E"/>
    <w:rsid w:val="001F64A5"/>
    <w:rsid w:val="001F655A"/>
    <w:rsid w:val="001F6684"/>
    <w:rsid w:val="001F6786"/>
    <w:rsid w:val="001F67E2"/>
    <w:rsid w:val="001F67F3"/>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590"/>
    <w:rsid w:val="00200717"/>
    <w:rsid w:val="00200989"/>
    <w:rsid w:val="00200AFA"/>
    <w:rsid w:val="00200B05"/>
    <w:rsid w:val="00200BCA"/>
    <w:rsid w:val="00200C81"/>
    <w:rsid w:val="00200E54"/>
    <w:rsid w:val="00200EA2"/>
    <w:rsid w:val="00201362"/>
    <w:rsid w:val="0020144E"/>
    <w:rsid w:val="00201469"/>
    <w:rsid w:val="00201510"/>
    <w:rsid w:val="00201594"/>
    <w:rsid w:val="0020165E"/>
    <w:rsid w:val="00201794"/>
    <w:rsid w:val="002018A6"/>
    <w:rsid w:val="002019BA"/>
    <w:rsid w:val="00202090"/>
    <w:rsid w:val="0020231F"/>
    <w:rsid w:val="002026A6"/>
    <w:rsid w:val="00202BAD"/>
    <w:rsid w:val="00203120"/>
    <w:rsid w:val="0020348B"/>
    <w:rsid w:val="002035E2"/>
    <w:rsid w:val="0020377B"/>
    <w:rsid w:val="00203792"/>
    <w:rsid w:val="002038B8"/>
    <w:rsid w:val="00203AFB"/>
    <w:rsid w:val="00203B04"/>
    <w:rsid w:val="00203C2A"/>
    <w:rsid w:val="00203E4C"/>
    <w:rsid w:val="00203F84"/>
    <w:rsid w:val="002041BD"/>
    <w:rsid w:val="002041ED"/>
    <w:rsid w:val="002042EE"/>
    <w:rsid w:val="002043A5"/>
    <w:rsid w:val="0020442A"/>
    <w:rsid w:val="0020466E"/>
    <w:rsid w:val="002047AA"/>
    <w:rsid w:val="002049D5"/>
    <w:rsid w:val="00204A53"/>
    <w:rsid w:val="00204B06"/>
    <w:rsid w:val="00204BAA"/>
    <w:rsid w:val="00204CC4"/>
    <w:rsid w:val="00204D02"/>
    <w:rsid w:val="00204DB2"/>
    <w:rsid w:val="002052EF"/>
    <w:rsid w:val="00205C3E"/>
    <w:rsid w:val="00205C47"/>
    <w:rsid w:val="00205EA1"/>
    <w:rsid w:val="00206139"/>
    <w:rsid w:val="00206217"/>
    <w:rsid w:val="0020630B"/>
    <w:rsid w:val="0020637C"/>
    <w:rsid w:val="00206954"/>
    <w:rsid w:val="00206CEA"/>
    <w:rsid w:val="00206D69"/>
    <w:rsid w:val="00206FBA"/>
    <w:rsid w:val="00207032"/>
    <w:rsid w:val="002072DA"/>
    <w:rsid w:val="0020744F"/>
    <w:rsid w:val="0020746F"/>
    <w:rsid w:val="00207591"/>
    <w:rsid w:val="002076A6"/>
    <w:rsid w:val="0020771A"/>
    <w:rsid w:val="00207768"/>
    <w:rsid w:val="00207792"/>
    <w:rsid w:val="00207984"/>
    <w:rsid w:val="00207B54"/>
    <w:rsid w:val="00207C49"/>
    <w:rsid w:val="00210246"/>
    <w:rsid w:val="0021080C"/>
    <w:rsid w:val="00210B76"/>
    <w:rsid w:val="002113D0"/>
    <w:rsid w:val="00211459"/>
    <w:rsid w:val="00211918"/>
    <w:rsid w:val="0021224A"/>
    <w:rsid w:val="002122BB"/>
    <w:rsid w:val="00212302"/>
    <w:rsid w:val="00212447"/>
    <w:rsid w:val="00212557"/>
    <w:rsid w:val="002126B3"/>
    <w:rsid w:val="00212805"/>
    <w:rsid w:val="00212D9C"/>
    <w:rsid w:val="0021310E"/>
    <w:rsid w:val="00213427"/>
    <w:rsid w:val="00213571"/>
    <w:rsid w:val="00214338"/>
    <w:rsid w:val="002144F5"/>
    <w:rsid w:val="0021460B"/>
    <w:rsid w:val="00214951"/>
    <w:rsid w:val="00214D75"/>
    <w:rsid w:val="00214F2E"/>
    <w:rsid w:val="0021504A"/>
    <w:rsid w:val="002150C5"/>
    <w:rsid w:val="00215106"/>
    <w:rsid w:val="002154CD"/>
    <w:rsid w:val="002154F3"/>
    <w:rsid w:val="002155C0"/>
    <w:rsid w:val="00215626"/>
    <w:rsid w:val="00215643"/>
    <w:rsid w:val="0021564B"/>
    <w:rsid w:val="00215945"/>
    <w:rsid w:val="00215A03"/>
    <w:rsid w:val="00215F80"/>
    <w:rsid w:val="002161E9"/>
    <w:rsid w:val="0021624E"/>
    <w:rsid w:val="0021680A"/>
    <w:rsid w:val="0021681A"/>
    <w:rsid w:val="00216A57"/>
    <w:rsid w:val="002170E2"/>
    <w:rsid w:val="0021721F"/>
    <w:rsid w:val="00217456"/>
    <w:rsid w:val="002175FE"/>
    <w:rsid w:val="002176C4"/>
    <w:rsid w:val="00217B9A"/>
    <w:rsid w:val="00217CA9"/>
    <w:rsid w:val="00217D09"/>
    <w:rsid w:val="00217E0D"/>
    <w:rsid w:val="00217FC2"/>
    <w:rsid w:val="00220A79"/>
    <w:rsid w:val="00220A81"/>
    <w:rsid w:val="00220D37"/>
    <w:rsid w:val="00220E7C"/>
    <w:rsid w:val="00221135"/>
    <w:rsid w:val="00221178"/>
    <w:rsid w:val="0022170B"/>
    <w:rsid w:val="00221A35"/>
    <w:rsid w:val="00221A98"/>
    <w:rsid w:val="00221F08"/>
    <w:rsid w:val="0022207C"/>
    <w:rsid w:val="0022222D"/>
    <w:rsid w:val="002222B2"/>
    <w:rsid w:val="00222A2D"/>
    <w:rsid w:val="002234DB"/>
    <w:rsid w:val="002235E8"/>
    <w:rsid w:val="00223A70"/>
    <w:rsid w:val="00224402"/>
    <w:rsid w:val="002247B1"/>
    <w:rsid w:val="002247DD"/>
    <w:rsid w:val="0022481C"/>
    <w:rsid w:val="00224907"/>
    <w:rsid w:val="00224C14"/>
    <w:rsid w:val="00224C23"/>
    <w:rsid w:val="00224DFA"/>
    <w:rsid w:val="00224F5E"/>
    <w:rsid w:val="002256B6"/>
    <w:rsid w:val="00225B01"/>
    <w:rsid w:val="00225E15"/>
    <w:rsid w:val="002266E7"/>
    <w:rsid w:val="0022678C"/>
    <w:rsid w:val="00226B0D"/>
    <w:rsid w:val="00226BB1"/>
    <w:rsid w:val="00226BF4"/>
    <w:rsid w:val="00226D34"/>
    <w:rsid w:val="00226DAB"/>
    <w:rsid w:val="0022735C"/>
    <w:rsid w:val="002273D4"/>
    <w:rsid w:val="00227667"/>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06"/>
    <w:rsid w:val="00231E77"/>
    <w:rsid w:val="00231F3F"/>
    <w:rsid w:val="00231FC2"/>
    <w:rsid w:val="002328DF"/>
    <w:rsid w:val="00232B3E"/>
    <w:rsid w:val="00232E0C"/>
    <w:rsid w:val="00232FB9"/>
    <w:rsid w:val="00232FD4"/>
    <w:rsid w:val="00233196"/>
    <w:rsid w:val="00233553"/>
    <w:rsid w:val="00233B70"/>
    <w:rsid w:val="00233DDE"/>
    <w:rsid w:val="00233E8A"/>
    <w:rsid w:val="00233F47"/>
    <w:rsid w:val="0023404B"/>
    <w:rsid w:val="0023430D"/>
    <w:rsid w:val="002343D8"/>
    <w:rsid w:val="00234A97"/>
    <w:rsid w:val="00234C77"/>
    <w:rsid w:val="00234D14"/>
    <w:rsid w:val="00234DA8"/>
    <w:rsid w:val="002355BC"/>
    <w:rsid w:val="00235EA3"/>
    <w:rsid w:val="00235F30"/>
    <w:rsid w:val="0023602B"/>
    <w:rsid w:val="00236316"/>
    <w:rsid w:val="002365BE"/>
    <w:rsid w:val="00236608"/>
    <w:rsid w:val="002367BA"/>
    <w:rsid w:val="00236AB5"/>
    <w:rsid w:val="00236AFC"/>
    <w:rsid w:val="00236F02"/>
    <w:rsid w:val="0023703D"/>
    <w:rsid w:val="00237393"/>
    <w:rsid w:val="00237821"/>
    <w:rsid w:val="00237DE0"/>
    <w:rsid w:val="00237E4F"/>
    <w:rsid w:val="00240318"/>
    <w:rsid w:val="00240345"/>
    <w:rsid w:val="002408C8"/>
    <w:rsid w:val="002409B6"/>
    <w:rsid w:val="00240A3C"/>
    <w:rsid w:val="00240AB3"/>
    <w:rsid w:val="00240E8C"/>
    <w:rsid w:val="00240F57"/>
    <w:rsid w:val="00241005"/>
    <w:rsid w:val="00241208"/>
    <w:rsid w:val="0024168F"/>
    <w:rsid w:val="00241792"/>
    <w:rsid w:val="002417C5"/>
    <w:rsid w:val="0024185F"/>
    <w:rsid w:val="00241AD3"/>
    <w:rsid w:val="00241B2C"/>
    <w:rsid w:val="00241B9D"/>
    <w:rsid w:val="00241F46"/>
    <w:rsid w:val="00241FC6"/>
    <w:rsid w:val="00242212"/>
    <w:rsid w:val="002422AB"/>
    <w:rsid w:val="00242598"/>
    <w:rsid w:val="00242873"/>
    <w:rsid w:val="00242B8D"/>
    <w:rsid w:val="00242BCC"/>
    <w:rsid w:val="00242BD8"/>
    <w:rsid w:val="00242C3B"/>
    <w:rsid w:val="00242D04"/>
    <w:rsid w:val="00242DD2"/>
    <w:rsid w:val="00242E36"/>
    <w:rsid w:val="00242E39"/>
    <w:rsid w:val="0024307B"/>
    <w:rsid w:val="0024327B"/>
    <w:rsid w:val="002435B9"/>
    <w:rsid w:val="0024383C"/>
    <w:rsid w:val="00243A41"/>
    <w:rsid w:val="00243AC1"/>
    <w:rsid w:val="00243E64"/>
    <w:rsid w:val="002442A8"/>
    <w:rsid w:val="00244300"/>
    <w:rsid w:val="00244392"/>
    <w:rsid w:val="002446FC"/>
    <w:rsid w:val="00244AA5"/>
    <w:rsid w:val="00244CF8"/>
    <w:rsid w:val="002455B8"/>
    <w:rsid w:val="002456EB"/>
    <w:rsid w:val="00245C48"/>
    <w:rsid w:val="00245F51"/>
    <w:rsid w:val="00245FAF"/>
    <w:rsid w:val="0024621D"/>
    <w:rsid w:val="0024629E"/>
    <w:rsid w:val="00246630"/>
    <w:rsid w:val="002467B8"/>
    <w:rsid w:val="00246823"/>
    <w:rsid w:val="00246A5E"/>
    <w:rsid w:val="00246BC3"/>
    <w:rsid w:val="00246CCF"/>
    <w:rsid w:val="00246E7C"/>
    <w:rsid w:val="0024740B"/>
    <w:rsid w:val="00247478"/>
    <w:rsid w:val="00247712"/>
    <w:rsid w:val="00247BE8"/>
    <w:rsid w:val="00247D0B"/>
    <w:rsid w:val="00247ED3"/>
    <w:rsid w:val="002504A5"/>
    <w:rsid w:val="00250A64"/>
    <w:rsid w:val="00250C74"/>
    <w:rsid w:val="0025101E"/>
    <w:rsid w:val="0025135C"/>
    <w:rsid w:val="0025137B"/>
    <w:rsid w:val="0025147B"/>
    <w:rsid w:val="0025157C"/>
    <w:rsid w:val="002516CA"/>
    <w:rsid w:val="002516F0"/>
    <w:rsid w:val="00251940"/>
    <w:rsid w:val="00251B01"/>
    <w:rsid w:val="00251C67"/>
    <w:rsid w:val="00251D7F"/>
    <w:rsid w:val="00251FEE"/>
    <w:rsid w:val="00252189"/>
    <w:rsid w:val="002524E9"/>
    <w:rsid w:val="0025278F"/>
    <w:rsid w:val="00252C8F"/>
    <w:rsid w:val="00252CB0"/>
    <w:rsid w:val="00252DF4"/>
    <w:rsid w:val="0025307B"/>
    <w:rsid w:val="0025317B"/>
    <w:rsid w:val="002536B4"/>
    <w:rsid w:val="00253785"/>
    <w:rsid w:val="0025382F"/>
    <w:rsid w:val="0025394E"/>
    <w:rsid w:val="0025397B"/>
    <w:rsid w:val="00253AD2"/>
    <w:rsid w:val="00253C43"/>
    <w:rsid w:val="00253DD7"/>
    <w:rsid w:val="002543BB"/>
    <w:rsid w:val="00254973"/>
    <w:rsid w:val="00254ABE"/>
    <w:rsid w:val="00254B50"/>
    <w:rsid w:val="00254B9D"/>
    <w:rsid w:val="00254C7D"/>
    <w:rsid w:val="0025526D"/>
    <w:rsid w:val="002552D2"/>
    <w:rsid w:val="002554AD"/>
    <w:rsid w:val="0025553B"/>
    <w:rsid w:val="0025559E"/>
    <w:rsid w:val="00255A0A"/>
    <w:rsid w:val="00255B78"/>
    <w:rsid w:val="00255BA7"/>
    <w:rsid w:val="00255C07"/>
    <w:rsid w:val="00255E0F"/>
    <w:rsid w:val="00256020"/>
    <w:rsid w:val="00256733"/>
    <w:rsid w:val="002568BB"/>
    <w:rsid w:val="00256A5E"/>
    <w:rsid w:val="00256A9A"/>
    <w:rsid w:val="00256DC7"/>
    <w:rsid w:val="00257482"/>
    <w:rsid w:val="002574B6"/>
    <w:rsid w:val="00257558"/>
    <w:rsid w:val="00257645"/>
    <w:rsid w:val="002576FB"/>
    <w:rsid w:val="00257D86"/>
    <w:rsid w:val="00257E7B"/>
    <w:rsid w:val="00260195"/>
    <w:rsid w:val="002602CE"/>
    <w:rsid w:val="002603EF"/>
    <w:rsid w:val="00260583"/>
    <w:rsid w:val="0026061B"/>
    <w:rsid w:val="002606B3"/>
    <w:rsid w:val="002609EE"/>
    <w:rsid w:val="00260D10"/>
    <w:rsid w:val="00261073"/>
    <w:rsid w:val="002611C3"/>
    <w:rsid w:val="0026153C"/>
    <w:rsid w:val="00261AED"/>
    <w:rsid w:val="00261B11"/>
    <w:rsid w:val="00261E18"/>
    <w:rsid w:val="00261EDD"/>
    <w:rsid w:val="00262223"/>
    <w:rsid w:val="0026224F"/>
    <w:rsid w:val="0026226F"/>
    <w:rsid w:val="00262442"/>
    <w:rsid w:val="0026270B"/>
    <w:rsid w:val="0026289B"/>
    <w:rsid w:val="002629FF"/>
    <w:rsid w:val="00262A7E"/>
    <w:rsid w:val="00262AB3"/>
    <w:rsid w:val="00262AEA"/>
    <w:rsid w:val="00262B2C"/>
    <w:rsid w:val="002632C3"/>
    <w:rsid w:val="0026340A"/>
    <w:rsid w:val="00263B7C"/>
    <w:rsid w:val="00263DFA"/>
    <w:rsid w:val="00263E82"/>
    <w:rsid w:val="00263F51"/>
    <w:rsid w:val="00263F5B"/>
    <w:rsid w:val="002640D0"/>
    <w:rsid w:val="00264209"/>
    <w:rsid w:val="002642B1"/>
    <w:rsid w:val="002644F5"/>
    <w:rsid w:val="00264609"/>
    <w:rsid w:val="0026473B"/>
    <w:rsid w:val="00264841"/>
    <w:rsid w:val="0026498A"/>
    <w:rsid w:val="00264CC2"/>
    <w:rsid w:val="00264D32"/>
    <w:rsid w:val="00264F0B"/>
    <w:rsid w:val="00264F4B"/>
    <w:rsid w:val="00264FCD"/>
    <w:rsid w:val="002653A3"/>
    <w:rsid w:val="0026556D"/>
    <w:rsid w:val="00265588"/>
    <w:rsid w:val="002655DD"/>
    <w:rsid w:val="00265741"/>
    <w:rsid w:val="002659DB"/>
    <w:rsid w:val="00265E72"/>
    <w:rsid w:val="00265F17"/>
    <w:rsid w:val="00265F6D"/>
    <w:rsid w:val="00265FD4"/>
    <w:rsid w:val="002660A9"/>
    <w:rsid w:val="00266122"/>
    <w:rsid w:val="0026613E"/>
    <w:rsid w:val="0026651C"/>
    <w:rsid w:val="002667ED"/>
    <w:rsid w:val="00266D64"/>
    <w:rsid w:val="00266D6A"/>
    <w:rsid w:val="00266F8C"/>
    <w:rsid w:val="00267450"/>
    <w:rsid w:val="00267513"/>
    <w:rsid w:val="002677F2"/>
    <w:rsid w:val="002678B9"/>
    <w:rsid w:val="00267ECD"/>
    <w:rsid w:val="002704F5"/>
    <w:rsid w:val="0027053A"/>
    <w:rsid w:val="0027058B"/>
    <w:rsid w:val="0027082D"/>
    <w:rsid w:val="00270C17"/>
    <w:rsid w:val="00270CF0"/>
    <w:rsid w:val="00270F7B"/>
    <w:rsid w:val="00271113"/>
    <w:rsid w:val="00271305"/>
    <w:rsid w:val="0027138E"/>
    <w:rsid w:val="002717D9"/>
    <w:rsid w:val="00271884"/>
    <w:rsid w:val="002718B4"/>
    <w:rsid w:val="00271A7D"/>
    <w:rsid w:val="00271B16"/>
    <w:rsid w:val="00272AAE"/>
    <w:rsid w:val="00272D91"/>
    <w:rsid w:val="00273264"/>
    <w:rsid w:val="002732FF"/>
    <w:rsid w:val="00273760"/>
    <w:rsid w:val="002738D4"/>
    <w:rsid w:val="0027393A"/>
    <w:rsid w:val="00273984"/>
    <w:rsid w:val="00273AE1"/>
    <w:rsid w:val="00273B68"/>
    <w:rsid w:val="00273D82"/>
    <w:rsid w:val="00273E27"/>
    <w:rsid w:val="0027412D"/>
    <w:rsid w:val="00274185"/>
    <w:rsid w:val="002742AE"/>
    <w:rsid w:val="002742B7"/>
    <w:rsid w:val="00274505"/>
    <w:rsid w:val="0027457D"/>
    <w:rsid w:val="00274639"/>
    <w:rsid w:val="00274746"/>
    <w:rsid w:val="00274A40"/>
    <w:rsid w:val="00274A80"/>
    <w:rsid w:val="00274A96"/>
    <w:rsid w:val="00274B4F"/>
    <w:rsid w:val="00274F6C"/>
    <w:rsid w:val="00274F9C"/>
    <w:rsid w:val="002750F2"/>
    <w:rsid w:val="002751EC"/>
    <w:rsid w:val="00275533"/>
    <w:rsid w:val="00275614"/>
    <w:rsid w:val="00275717"/>
    <w:rsid w:val="00275901"/>
    <w:rsid w:val="002759CE"/>
    <w:rsid w:val="00275D61"/>
    <w:rsid w:val="00276028"/>
    <w:rsid w:val="002760D3"/>
    <w:rsid w:val="00276328"/>
    <w:rsid w:val="002766F3"/>
    <w:rsid w:val="002769DB"/>
    <w:rsid w:val="002769FD"/>
    <w:rsid w:val="00276ABE"/>
    <w:rsid w:val="00276C59"/>
    <w:rsid w:val="00276E60"/>
    <w:rsid w:val="00277527"/>
    <w:rsid w:val="002775FC"/>
    <w:rsid w:val="00277862"/>
    <w:rsid w:val="002801C2"/>
    <w:rsid w:val="00280600"/>
    <w:rsid w:val="002808E2"/>
    <w:rsid w:val="002808E6"/>
    <w:rsid w:val="002809EC"/>
    <w:rsid w:val="00280EE3"/>
    <w:rsid w:val="0028122E"/>
    <w:rsid w:val="002813DC"/>
    <w:rsid w:val="0028198B"/>
    <w:rsid w:val="00281FDC"/>
    <w:rsid w:val="00282294"/>
    <w:rsid w:val="002822E8"/>
    <w:rsid w:val="00282519"/>
    <w:rsid w:val="00282932"/>
    <w:rsid w:val="00282AEB"/>
    <w:rsid w:val="002831C2"/>
    <w:rsid w:val="0028330C"/>
    <w:rsid w:val="002835E2"/>
    <w:rsid w:val="00283873"/>
    <w:rsid w:val="002838B2"/>
    <w:rsid w:val="002838E4"/>
    <w:rsid w:val="0028396B"/>
    <w:rsid w:val="00283C8A"/>
    <w:rsid w:val="00283CE9"/>
    <w:rsid w:val="002840AB"/>
    <w:rsid w:val="00284134"/>
    <w:rsid w:val="002841B7"/>
    <w:rsid w:val="002842D2"/>
    <w:rsid w:val="00284318"/>
    <w:rsid w:val="00284375"/>
    <w:rsid w:val="00284378"/>
    <w:rsid w:val="00284580"/>
    <w:rsid w:val="002845F9"/>
    <w:rsid w:val="00284744"/>
    <w:rsid w:val="0028490C"/>
    <w:rsid w:val="002852DF"/>
    <w:rsid w:val="00285A72"/>
    <w:rsid w:val="00285C5B"/>
    <w:rsid w:val="00285C5E"/>
    <w:rsid w:val="0028605C"/>
    <w:rsid w:val="00286205"/>
    <w:rsid w:val="00286450"/>
    <w:rsid w:val="00286788"/>
    <w:rsid w:val="0028682C"/>
    <w:rsid w:val="00286A2C"/>
    <w:rsid w:val="00286AB3"/>
    <w:rsid w:val="00286F59"/>
    <w:rsid w:val="0028726C"/>
    <w:rsid w:val="00287CA4"/>
    <w:rsid w:val="00287EFB"/>
    <w:rsid w:val="0029071B"/>
    <w:rsid w:val="0029095B"/>
    <w:rsid w:val="0029102A"/>
    <w:rsid w:val="002911B9"/>
    <w:rsid w:val="00291337"/>
    <w:rsid w:val="0029154E"/>
    <w:rsid w:val="00291551"/>
    <w:rsid w:val="00291632"/>
    <w:rsid w:val="00291740"/>
    <w:rsid w:val="00291896"/>
    <w:rsid w:val="002919BF"/>
    <w:rsid w:val="002919C2"/>
    <w:rsid w:val="00291B85"/>
    <w:rsid w:val="002921E1"/>
    <w:rsid w:val="002923E6"/>
    <w:rsid w:val="00293093"/>
    <w:rsid w:val="0029318A"/>
    <w:rsid w:val="002933E8"/>
    <w:rsid w:val="00293700"/>
    <w:rsid w:val="00293863"/>
    <w:rsid w:val="002939B6"/>
    <w:rsid w:val="002939F7"/>
    <w:rsid w:val="00293C9A"/>
    <w:rsid w:val="00293E3F"/>
    <w:rsid w:val="00293F93"/>
    <w:rsid w:val="00294080"/>
    <w:rsid w:val="002940A5"/>
    <w:rsid w:val="002944A7"/>
    <w:rsid w:val="00294670"/>
    <w:rsid w:val="00294758"/>
    <w:rsid w:val="0029486D"/>
    <w:rsid w:val="00294890"/>
    <w:rsid w:val="002948D5"/>
    <w:rsid w:val="00294A11"/>
    <w:rsid w:val="00294BC6"/>
    <w:rsid w:val="0029524E"/>
    <w:rsid w:val="00295402"/>
    <w:rsid w:val="002955C6"/>
    <w:rsid w:val="002955DD"/>
    <w:rsid w:val="00295694"/>
    <w:rsid w:val="00295957"/>
    <w:rsid w:val="00295A8A"/>
    <w:rsid w:val="00295C66"/>
    <w:rsid w:val="00295CE9"/>
    <w:rsid w:val="00295DF1"/>
    <w:rsid w:val="00295E9E"/>
    <w:rsid w:val="002963B5"/>
    <w:rsid w:val="0029648B"/>
    <w:rsid w:val="002964D0"/>
    <w:rsid w:val="002966C6"/>
    <w:rsid w:val="002968C3"/>
    <w:rsid w:val="0029699F"/>
    <w:rsid w:val="00296AA3"/>
    <w:rsid w:val="00296C83"/>
    <w:rsid w:val="00296C84"/>
    <w:rsid w:val="00296CC5"/>
    <w:rsid w:val="00296DD5"/>
    <w:rsid w:val="002970C5"/>
    <w:rsid w:val="00297214"/>
    <w:rsid w:val="00297333"/>
    <w:rsid w:val="00297337"/>
    <w:rsid w:val="0029746C"/>
    <w:rsid w:val="00297954"/>
    <w:rsid w:val="00297D65"/>
    <w:rsid w:val="00297DD0"/>
    <w:rsid w:val="002A0193"/>
    <w:rsid w:val="002A037C"/>
    <w:rsid w:val="002A0F03"/>
    <w:rsid w:val="002A0FEC"/>
    <w:rsid w:val="002A102C"/>
    <w:rsid w:val="002A19A6"/>
    <w:rsid w:val="002A1A23"/>
    <w:rsid w:val="002A1C9F"/>
    <w:rsid w:val="002A1E4B"/>
    <w:rsid w:val="002A225A"/>
    <w:rsid w:val="002A2300"/>
    <w:rsid w:val="002A25B1"/>
    <w:rsid w:val="002A268B"/>
    <w:rsid w:val="002A29DF"/>
    <w:rsid w:val="002A2B64"/>
    <w:rsid w:val="002A2CE3"/>
    <w:rsid w:val="002A2EC2"/>
    <w:rsid w:val="002A2F34"/>
    <w:rsid w:val="002A300A"/>
    <w:rsid w:val="002A3082"/>
    <w:rsid w:val="002A3087"/>
    <w:rsid w:val="002A309B"/>
    <w:rsid w:val="002A33A2"/>
    <w:rsid w:val="002A3642"/>
    <w:rsid w:val="002A3EAB"/>
    <w:rsid w:val="002A3F09"/>
    <w:rsid w:val="002A3F6C"/>
    <w:rsid w:val="002A4172"/>
    <w:rsid w:val="002A422C"/>
    <w:rsid w:val="002A44E5"/>
    <w:rsid w:val="002A4765"/>
    <w:rsid w:val="002A487C"/>
    <w:rsid w:val="002A4B3E"/>
    <w:rsid w:val="002A5330"/>
    <w:rsid w:val="002A55B9"/>
    <w:rsid w:val="002A5734"/>
    <w:rsid w:val="002A574E"/>
    <w:rsid w:val="002A57BD"/>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096F"/>
    <w:rsid w:val="002B11A2"/>
    <w:rsid w:val="002B1254"/>
    <w:rsid w:val="002B1321"/>
    <w:rsid w:val="002B1615"/>
    <w:rsid w:val="002B18F4"/>
    <w:rsid w:val="002B1D0E"/>
    <w:rsid w:val="002B1D11"/>
    <w:rsid w:val="002B1DCF"/>
    <w:rsid w:val="002B1EFF"/>
    <w:rsid w:val="002B2035"/>
    <w:rsid w:val="002B2210"/>
    <w:rsid w:val="002B2385"/>
    <w:rsid w:val="002B26A1"/>
    <w:rsid w:val="002B2968"/>
    <w:rsid w:val="002B2EA2"/>
    <w:rsid w:val="002B2F02"/>
    <w:rsid w:val="002B2F10"/>
    <w:rsid w:val="002B2F47"/>
    <w:rsid w:val="002B31B0"/>
    <w:rsid w:val="002B323B"/>
    <w:rsid w:val="002B3262"/>
    <w:rsid w:val="002B3342"/>
    <w:rsid w:val="002B33D2"/>
    <w:rsid w:val="002B3464"/>
    <w:rsid w:val="002B3502"/>
    <w:rsid w:val="002B3592"/>
    <w:rsid w:val="002B375F"/>
    <w:rsid w:val="002B38A8"/>
    <w:rsid w:val="002B3B75"/>
    <w:rsid w:val="002B3C18"/>
    <w:rsid w:val="002B3D55"/>
    <w:rsid w:val="002B3DC1"/>
    <w:rsid w:val="002B3E74"/>
    <w:rsid w:val="002B3F18"/>
    <w:rsid w:val="002B4423"/>
    <w:rsid w:val="002B45D4"/>
    <w:rsid w:val="002B465B"/>
    <w:rsid w:val="002B4772"/>
    <w:rsid w:val="002B4885"/>
    <w:rsid w:val="002B48EF"/>
    <w:rsid w:val="002B4C12"/>
    <w:rsid w:val="002B4F16"/>
    <w:rsid w:val="002B4F2B"/>
    <w:rsid w:val="002B5226"/>
    <w:rsid w:val="002B54DE"/>
    <w:rsid w:val="002B58EE"/>
    <w:rsid w:val="002B58FA"/>
    <w:rsid w:val="002B5919"/>
    <w:rsid w:val="002B5B29"/>
    <w:rsid w:val="002B5CEE"/>
    <w:rsid w:val="002B5D85"/>
    <w:rsid w:val="002B5F72"/>
    <w:rsid w:val="002B63FA"/>
    <w:rsid w:val="002B661D"/>
    <w:rsid w:val="002B6753"/>
    <w:rsid w:val="002B695B"/>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A8B"/>
    <w:rsid w:val="002C1B42"/>
    <w:rsid w:val="002C1BF7"/>
    <w:rsid w:val="002C1E0B"/>
    <w:rsid w:val="002C1F0F"/>
    <w:rsid w:val="002C1F9D"/>
    <w:rsid w:val="002C20D4"/>
    <w:rsid w:val="002C24ED"/>
    <w:rsid w:val="002C2A83"/>
    <w:rsid w:val="002C2B75"/>
    <w:rsid w:val="002C2D47"/>
    <w:rsid w:val="002C2D78"/>
    <w:rsid w:val="002C30C9"/>
    <w:rsid w:val="002C30D2"/>
    <w:rsid w:val="002C32F2"/>
    <w:rsid w:val="002C3476"/>
    <w:rsid w:val="002C35CD"/>
    <w:rsid w:val="002C3D68"/>
    <w:rsid w:val="002C3DFB"/>
    <w:rsid w:val="002C3ED4"/>
    <w:rsid w:val="002C3F47"/>
    <w:rsid w:val="002C40D4"/>
    <w:rsid w:val="002C4186"/>
    <w:rsid w:val="002C4188"/>
    <w:rsid w:val="002C4324"/>
    <w:rsid w:val="002C43A7"/>
    <w:rsid w:val="002C455C"/>
    <w:rsid w:val="002C4703"/>
    <w:rsid w:val="002C4B70"/>
    <w:rsid w:val="002C4BFC"/>
    <w:rsid w:val="002C4D76"/>
    <w:rsid w:val="002C4E65"/>
    <w:rsid w:val="002C5221"/>
    <w:rsid w:val="002C52E2"/>
    <w:rsid w:val="002C530F"/>
    <w:rsid w:val="002C5590"/>
    <w:rsid w:val="002C56ED"/>
    <w:rsid w:val="002C570C"/>
    <w:rsid w:val="002C579F"/>
    <w:rsid w:val="002C58EF"/>
    <w:rsid w:val="002C64A6"/>
    <w:rsid w:val="002C6527"/>
    <w:rsid w:val="002C6703"/>
    <w:rsid w:val="002C67E8"/>
    <w:rsid w:val="002C6836"/>
    <w:rsid w:val="002C6D00"/>
    <w:rsid w:val="002C6FCA"/>
    <w:rsid w:val="002C740F"/>
    <w:rsid w:val="002C79F2"/>
    <w:rsid w:val="002D015A"/>
    <w:rsid w:val="002D0454"/>
    <w:rsid w:val="002D04E5"/>
    <w:rsid w:val="002D083A"/>
    <w:rsid w:val="002D0A71"/>
    <w:rsid w:val="002D0C06"/>
    <w:rsid w:val="002D0CAF"/>
    <w:rsid w:val="002D136A"/>
    <w:rsid w:val="002D188F"/>
    <w:rsid w:val="002D1CD5"/>
    <w:rsid w:val="002D20F0"/>
    <w:rsid w:val="002D217F"/>
    <w:rsid w:val="002D21BC"/>
    <w:rsid w:val="002D2335"/>
    <w:rsid w:val="002D23FB"/>
    <w:rsid w:val="002D253F"/>
    <w:rsid w:val="002D261B"/>
    <w:rsid w:val="002D2798"/>
    <w:rsid w:val="002D2816"/>
    <w:rsid w:val="002D2942"/>
    <w:rsid w:val="002D2A81"/>
    <w:rsid w:val="002D2B27"/>
    <w:rsid w:val="002D2D99"/>
    <w:rsid w:val="002D2E02"/>
    <w:rsid w:val="002D2EB1"/>
    <w:rsid w:val="002D2FF4"/>
    <w:rsid w:val="002D3079"/>
    <w:rsid w:val="002D3131"/>
    <w:rsid w:val="002D3637"/>
    <w:rsid w:val="002D39A6"/>
    <w:rsid w:val="002D3AFC"/>
    <w:rsid w:val="002D3B3F"/>
    <w:rsid w:val="002D3B40"/>
    <w:rsid w:val="002D3C3B"/>
    <w:rsid w:val="002D3C6C"/>
    <w:rsid w:val="002D3D4A"/>
    <w:rsid w:val="002D3E06"/>
    <w:rsid w:val="002D3E5B"/>
    <w:rsid w:val="002D4040"/>
    <w:rsid w:val="002D43A3"/>
    <w:rsid w:val="002D4F96"/>
    <w:rsid w:val="002D4FE5"/>
    <w:rsid w:val="002D54B4"/>
    <w:rsid w:val="002D5528"/>
    <w:rsid w:val="002D5C57"/>
    <w:rsid w:val="002D5CC2"/>
    <w:rsid w:val="002D5D01"/>
    <w:rsid w:val="002D6015"/>
    <w:rsid w:val="002D61F0"/>
    <w:rsid w:val="002D6332"/>
    <w:rsid w:val="002D6725"/>
    <w:rsid w:val="002D6A2F"/>
    <w:rsid w:val="002D6BCB"/>
    <w:rsid w:val="002D6D72"/>
    <w:rsid w:val="002D6E3B"/>
    <w:rsid w:val="002D6E76"/>
    <w:rsid w:val="002D6E89"/>
    <w:rsid w:val="002D70C7"/>
    <w:rsid w:val="002D7290"/>
    <w:rsid w:val="002D7386"/>
    <w:rsid w:val="002D7391"/>
    <w:rsid w:val="002D7510"/>
    <w:rsid w:val="002D75D9"/>
    <w:rsid w:val="002D76D4"/>
    <w:rsid w:val="002D77F1"/>
    <w:rsid w:val="002D7916"/>
    <w:rsid w:val="002D7A50"/>
    <w:rsid w:val="002D7AA2"/>
    <w:rsid w:val="002D7B8C"/>
    <w:rsid w:val="002D7E37"/>
    <w:rsid w:val="002E018D"/>
    <w:rsid w:val="002E01FB"/>
    <w:rsid w:val="002E0568"/>
    <w:rsid w:val="002E0ADF"/>
    <w:rsid w:val="002E0AFA"/>
    <w:rsid w:val="002E0D33"/>
    <w:rsid w:val="002E12FC"/>
    <w:rsid w:val="002E163D"/>
    <w:rsid w:val="002E1CDF"/>
    <w:rsid w:val="002E1EB1"/>
    <w:rsid w:val="002E20A1"/>
    <w:rsid w:val="002E2106"/>
    <w:rsid w:val="002E240B"/>
    <w:rsid w:val="002E24E7"/>
    <w:rsid w:val="002E2813"/>
    <w:rsid w:val="002E297B"/>
    <w:rsid w:val="002E2C71"/>
    <w:rsid w:val="002E2CC0"/>
    <w:rsid w:val="002E3480"/>
    <w:rsid w:val="002E3AF8"/>
    <w:rsid w:val="002E4411"/>
    <w:rsid w:val="002E444A"/>
    <w:rsid w:val="002E44C3"/>
    <w:rsid w:val="002E47FB"/>
    <w:rsid w:val="002E48B5"/>
    <w:rsid w:val="002E4B47"/>
    <w:rsid w:val="002E4BFD"/>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AA"/>
    <w:rsid w:val="002E70CE"/>
    <w:rsid w:val="002E7693"/>
    <w:rsid w:val="002E76A0"/>
    <w:rsid w:val="002E7A2A"/>
    <w:rsid w:val="002F0253"/>
    <w:rsid w:val="002F0438"/>
    <w:rsid w:val="002F0956"/>
    <w:rsid w:val="002F0AF6"/>
    <w:rsid w:val="002F0B48"/>
    <w:rsid w:val="002F0FE7"/>
    <w:rsid w:val="002F1069"/>
    <w:rsid w:val="002F113A"/>
    <w:rsid w:val="002F14FC"/>
    <w:rsid w:val="002F15B9"/>
    <w:rsid w:val="002F16E4"/>
    <w:rsid w:val="002F1796"/>
    <w:rsid w:val="002F1A18"/>
    <w:rsid w:val="002F1D8B"/>
    <w:rsid w:val="002F1DEE"/>
    <w:rsid w:val="002F1E9F"/>
    <w:rsid w:val="002F1FB1"/>
    <w:rsid w:val="002F222C"/>
    <w:rsid w:val="002F240B"/>
    <w:rsid w:val="002F27B4"/>
    <w:rsid w:val="002F27ED"/>
    <w:rsid w:val="002F29D3"/>
    <w:rsid w:val="002F2E22"/>
    <w:rsid w:val="002F3249"/>
    <w:rsid w:val="002F330D"/>
    <w:rsid w:val="002F33D1"/>
    <w:rsid w:val="002F36E3"/>
    <w:rsid w:val="002F39FD"/>
    <w:rsid w:val="002F3C95"/>
    <w:rsid w:val="002F3D96"/>
    <w:rsid w:val="002F3EA7"/>
    <w:rsid w:val="002F4085"/>
    <w:rsid w:val="002F441E"/>
    <w:rsid w:val="002F44A6"/>
    <w:rsid w:val="002F4541"/>
    <w:rsid w:val="002F468B"/>
    <w:rsid w:val="002F49EF"/>
    <w:rsid w:val="002F4AB3"/>
    <w:rsid w:val="002F4D9E"/>
    <w:rsid w:val="002F4F8C"/>
    <w:rsid w:val="002F55A1"/>
    <w:rsid w:val="002F5744"/>
    <w:rsid w:val="002F591D"/>
    <w:rsid w:val="002F5CF7"/>
    <w:rsid w:val="002F5E94"/>
    <w:rsid w:val="002F6001"/>
    <w:rsid w:val="002F61EE"/>
    <w:rsid w:val="002F63DA"/>
    <w:rsid w:val="002F6580"/>
    <w:rsid w:val="002F6599"/>
    <w:rsid w:val="002F65D7"/>
    <w:rsid w:val="002F6B38"/>
    <w:rsid w:val="002F6D20"/>
    <w:rsid w:val="002F6E10"/>
    <w:rsid w:val="002F6EE2"/>
    <w:rsid w:val="002F7955"/>
    <w:rsid w:val="002F7ABC"/>
    <w:rsid w:val="003003CD"/>
    <w:rsid w:val="003004D5"/>
    <w:rsid w:val="00300993"/>
    <w:rsid w:val="00300A3C"/>
    <w:rsid w:val="00300A79"/>
    <w:rsid w:val="00300AB2"/>
    <w:rsid w:val="00300AC9"/>
    <w:rsid w:val="00300D1B"/>
    <w:rsid w:val="00301062"/>
    <w:rsid w:val="003012DF"/>
    <w:rsid w:val="00301A35"/>
    <w:rsid w:val="00301D22"/>
    <w:rsid w:val="00301F8D"/>
    <w:rsid w:val="00302104"/>
    <w:rsid w:val="00302233"/>
    <w:rsid w:val="003023A6"/>
    <w:rsid w:val="00302595"/>
    <w:rsid w:val="00302703"/>
    <w:rsid w:val="003029D7"/>
    <w:rsid w:val="00302AE0"/>
    <w:rsid w:val="00302BA1"/>
    <w:rsid w:val="00302F7F"/>
    <w:rsid w:val="00303010"/>
    <w:rsid w:val="00303298"/>
    <w:rsid w:val="003033F1"/>
    <w:rsid w:val="0030361D"/>
    <w:rsid w:val="00303711"/>
    <w:rsid w:val="0030372B"/>
    <w:rsid w:val="00303765"/>
    <w:rsid w:val="003039E3"/>
    <w:rsid w:val="00303A6F"/>
    <w:rsid w:val="00303E27"/>
    <w:rsid w:val="00303E7C"/>
    <w:rsid w:val="003047AB"/>
    <w:rsid w:val="00304932"/>
    <w:rsid w:val="00304ADB"/>
    <w:rsid w:val="00304B92"/>
    <w:rsid w:val="00304C7F"/>
    <w:rsid w:val="00304E15"/>
    <w:rsid w:val="003058CC"/>
    <w:rsid w:val="00305AD0"/>
    <w:rsid w:val="00305B4E"/>
    <w:rsid w:val="00305C70"/>
    <w:rsid w:val="00305D5D"/>
    <w:rsid w:val="00305D91"/>
    <w:rsid w:val="00305DF2"/>
    <w:rsid w:val="00306094"/>
    <w:rsid w:val="00306141"/>
    <w:rsid w:val="003061C2"/>
    <w:rsid w:val="00306222"/>
    <w:rsid w:val="00306292"/>
    <w:rsid w:val="003062E5"/>
    <w:rsid w:val="00306436"/>
    <w:rsid w:val="00306924"/>
    <w:rsid w:val="00306A02"/>
    <w:rsid w:val="00306E5C"/>
    <w:rsid w:val="003072BE"/>
    <w:rsid w:val="003073D5"/>
    <w:rsid w:val="003075B3"/>
    <w:rsid w:val="00307767"/>
    <w:rsid w:val="0030782D"/>
    <w:rsid w:val="00307943"/>
    <w:rsid w:val="00307946"/>
    <w:rsid w:val="00307B79"/>
    <w:rsid w:val="00307BCE"/>
    <w:rsid w:val="00307C49"/>
    <w:rsid w:val="00310040"/>
    <w:rsid w:val="003103BD"/>
    <w:rsid w:val="0031094D"/>
    <w:rsid w:val="00310CB5"/>
    <w:rsid w:val="0031112F"/>
    <w:rsid w:val="0031179F"/>
    <w:rsid w:val="003117CF"/>
    <w:rsid w:val="00311AA7"/>
    <w:rsid w:val="00311E7D"/>
    <w:rsid w:val="00312093"/>
    <w:rsid w:val="0031215B"/>
    <w:rsid w:val="003122E5"/>
    <w:rsid w:val="00312365"/>
    <w:rsid w:val="00312A35"/>
    <w:rsid w:val="00312AF0"/>
    <w:rsid w:val="00312C11"/>
    <w:rsid w:val="00313006"/>
    <w:rsid w:val="0031335A"/>
    <w:rsid w:val="00313448"/>
    <w:rsid w:val="003134A5"/>
    <w:rsid w:val="00313846"/>
    <w:rsid w:val="00313A66"/>
    <w:rsid w:val="00313E2E"/>
    <w:rsid w:val="00314079"/>
    <w:rsid w:val="00314240"/>
    <w:rsid w:val="00314267"/>
    <w:rsid w:val="003142B0"/>
    <w:rsid w:val="003145CA"/>
    <w:rsid w:val="003149F7"/>
    <w:rsid w:val="00314A5F"/>
    <w:rsid w:val="00314B54"/>
    <w:rsid w:val="00314D75"/>
    <w:rsid w:val="00314F80"/>
    <w:rsid w:val="00314FA9"/>
    <w:rsid w:val="00315C64"/>
    <w:rsid w:val="00315CBB"/>
    <w:rsid w:val="00315E4B"/>
    <w:rsid w:val="00315E54"/>
    <w:rsid w:val="0031615A"/>
    <w:rsid w:val="0031621A"/>
    <w:rsid w:val="0031627E"/>
    <w:rsid w:val="00316448"/>
    <w:rsid w:val="00316761"/>
    <w:rsid w:val="0031677D"/>
    <w:rsid w:val="003168BA"/>
    <w:rsid w:val="00316B51"/>
    <w:rsid w:val="00317174"/>
    <w:rsid w:val="003172BB"/>
    <w:rsid w:val="003174D8"/>
    <w:rsid w:val="0031777C"/>
    <w:rsid w:val="00317865"/>
    <w:rsid w:val="003178CA"/>
    <w:rsid w:val="00317A1C"/>
    <w:rsid w:val="00317F91"/>
    <w:rsid w:val="00317FB1"/>
    <w:rsid w:val="00320065"/>
    <w:rsid w:val="00320276"/>
    <w:rsid w:val="003204B1"/>
    <w:rsid w:val="003208D5"/>
    <w:rsid w:val="00320925"/>
    <w:rsid w:val="00320A48"/>
    <w:rsid w:val="00320C55"/>
    <w:rsid w:val="00321046"/>
    <w:rsid w:val="003210FC"/>
    <w:rsid w:val="003217BE"/>
    <w:rsid w:val="00321949"/>
    <w:rsid w:val="00321A52"/>
    <w:rsid w:val="003220A7"/>
    <w:rsid w:val="00322249"/>
    <w:rsid w:val="00322381"/>
    <w:rsid w:val="003225F3"/>
    <w:rsid w:val="003227D4"/>
    <w:rsid w:val="00322AE3"/>
    <w:rsid w:val="003231A8"/>
    <w:rsid w:val="003234E8"/>
    <w:rsid w:val="00323A47"/>
    <w:rsid w:val="00323AAF"/>
    <w:rsid w:val="00323BDD"/>
    <w:rsid w:val="00323C81"/>
    <w:rsid w:val="00323FF9"/>
    <w:rsid w:val="0032419D"/>
    <w:rsid w:val="003242C7"/>
    <w:rsid w:val="0032448C"/>
    <w:rsid w:val="003246E1"/>
    <w:rsid w:val="003249A0"/>
    <w:rsid w:val="003249BB"/>
    <w:rsid w:val="003249FC"/>
    <w:rsid w:val="00324A92"/>
    <w:rsid w:val="00324D73"/>
    <w:rsid w:val="00324D9F"/>
    <w:rsid w:val="00324E1B"/>
    <w:rsid w:val="00325279"/>
    <w:rsid w:val="003254AA"/>
    <w:rsid w:val="003256CA"/>
    <w:rsid w:val="00325742"/>
    <w:rsid w:val="00325762"/>
    <w:rsid w:val="00325A4F"/>
    <w:rsid w:val="00325BD1"/>
    <w:rsid w:val="00325BF4"/>
    <w:rsid w:val="00325CC8"/>
    <w:rsid w:val="00325E83"/>
    <w:rsid w:val="00326084"/>
    <w:rsid w:val="00326195"/>
    <w:rsid w:val="0032670A"/>
    <w:rsid w:val="0032673B"/>
    <w:rsid w:val="003267EB"/>
    <w:rsid w:val="00326A65"/>
    <w:rsid w:val="00326BDA"/>
    <w:rsid w:val="00326FAF"/>
    <w:rsid w:val="00326FF5"/>
    <w:rsid w:val="00327409"/>
    <w:rsid w:val="0032744B"/>
    <w:rsid w:val="00327554"/>
    <w:rsid w:val="003276A5"/>
    <w:rsid w:val="0032799F"/>
    <w:rsid w:val="003279B8"/>
    <w:rsid w:val="00327BFA"/>
    <w:rsid w:val="00327D7E"/>
    <w:rsid w:val="00327F81"/>
    <w:rsid w:val="003305CF"/>
    <w:rsid w:val="003306D9"/>
    <w:rsid w:val="00330749"/>
    <w:rsid w:val="003309D1"/>
    <w:rsid w:val="00330A49"/>
    <w:rsid w:val="00330D28"/>
    <w:rsid w:val="00330F77"/>
    <w:rsid w:val="0033116A"/>
    <w:rsid w:val="00331351"/>
    <w:rsid w:val="00331413"/>
    <w:rsid w:val="0033168C"/>
    <w:rsid w:val="003318B3"/>
    <w:rsid w:val="0033191F"/>
    <w:rsid w:val="00331A49"/>
    <w:rsid w:val="00331C0A"/>
    <w:rsid w:val="00331C24"/>
    <w:rsid w:val="00331D8C"/>
    <w:rsid w:val="00331EFF"/>
    <w:rsid w:val="003323B1"/>
    <w:rsid w:val="00332667"/>
    <w:rsid w:val="00332800"/>
    <w:rsid w:val="0033290C"/>
    <w:rsid w:val="00332BC3"/>
    <w:rsid w:val="00332BCF"/>
    <w:rsid w:val="00332D95"/>
    <w:rsid w:val="00333064"/>
    <w:rsid w:val="003333D6"/>
    <w:rsid w:val="00333547"/>
    <w:rsid w:val="00333756"/>
    <w:rsid w:val="003338B8"/>
    <w:rsid w:val="00333931"/>
    <w:rsid w:val="00333B4E"/>
    <w:rsid w:val="003341DD"/>
    <w:rsid w:val="003343F5"/>
    <w:rsid w:val="003347FB"/>
    <w:rsid w:val="003349EA"/>
    <w:rsid w:val="0033514F"/>
    <w:rsid w:val="00335290"/>
    <w:rsid w:val="0033554D"/>
    <w:rsid w:val="0033571F"/>
    <w:rsid w:val="0033585C"/>
    <w:rsid w:val="0033599F"/>
    <w:rsid w:val="003366E9"/>
    <w:rsid w:val="0033697B"/>
    <w:rsid w:val="00336A4B"/>
    <w:rsid w:val="00336BFA"/>
    <w:rsid w:val="00336FDE"/>
    <w:rsid w:val="00337000"/>
    <w:rsid w:val="00337209"/>
    <w:rsid w:val="00337236"/>
    <w:rsid w:val="003372D4"/>
    <w:rsid w:val="00337408"/>
    <w:rsid w:val="00337549"/>
    <w:rsid w:val="003375B3"/>
    <w:rsid w:val="0033788B"/>
    <w:rsid w:val="003378CD"/>
    <w:rsid w:val="003378FA"/>
    <w:rsid w:val="00337B51"/>
    <w:rsid w:val="00337BD9"/>
    <w:rsid w:val="00337BDE"/>
    <w:rsid w:val="00337DBD"/>
    <w:rsid w:val="00337E9E"/>
    <w:rsid w:val="00340130"/>
    <w:rsid w:val="00340338"/>
    <w:rsid w:val="00340775"/>
    <w:rsid w:val="0034084C"/>
    <w:rsid w:val="003408F0"/>
    <w:rsid w:val="0034097F"/>
    <w:rsid w:val="00340C21"/>
    <w:rsid w:val="00340D01"/>
    <w:rsid w:val="0034120D"/>
    <w:rsid w:val="003416CF"/>
    <w:rsid w:val="00341864"/>
    <w:rsid w:val="00341A13"/>
    <w:rsid w:val="00341A4F"/>
    <w:rsid w:val="00341FA9"/>
    <w:rsid w:val="003422F6"/>
    <w:rsid w:val="003428FB"/>
    <w:rsid w:val="00342C28"/>
    <w:rsid w:val="003430E8"/>
    <w:rsid w:val="003437C5"/>
    <w:rsid w:val="003438A1"/>
    <w:rsid w:val="003439C6"/>
    <w:rsid w:val="00343A6E"/>
    <w:rsid w:val="00343A7D"/>
    <w:rsid w:val="00343FD4"/>
    <w:rsid w:val="003440F9"/>
    <w:rsid w:val="00344149"/>
    <w:rsid w:val="003442F3"/>
    <w:rsid w:val="00344430"/>
    <w:rsid w:val="003444E4"/>
    <w:rsid w:val="003448A3"/>
    <w:rsid w:val="00344A3C"/>
    <w:rsid w:val="00344AD8"/>
    <w:rsid w:val="00344B92"/>
    <w:rsid w:val="00344BB9"/>
    <w:rsid w:val="00344DE7"/>
    <w:rsid w:val="0034508D"/>
    <w:rsid w:val="003454F0"/>
    <w:rsid w:val="003455EE"/>
    <w:rsid w:val="00345619"/>
    <w:rsid w:val="00345720"/>
    <w:rsid w:val="003459F2"/>
    <w:rsid w:val="00345F30"/>
    <w:rsid w:val="00345F34"/>
    <w:rsid w:val="0034616E"/>
    <w:rsid w:val="003468D0"/>
    <w:rsid w:val="00346A98"/>
    <w:rsid w:val="00346BDE"/>
    <w:rsid w:val="00346D9F"/>
    <w:rsid w:val="00346F18"/>
    <w:rsid w:val="00346FF3"/>
    <w:rsid w:val="00347181"/>
    <w:rsid w:val="003475E1"/>
    <w:rsid w:val="003476D9"/>
    <w:rsid w:val="00347853"/>
    <w:rsid w:val="00347A17"/>
    <w:rsid w:val="00347B13"/>
    <w:rsid w:val="00347B76"/>
    <w:rsid w:val="00347C19"/>
    <w:rsid w:val="00347E83"/>
    <w:rsid w:val="00347F2A"/>
    <w:rsid w:val="003502A9"/>
    <w:rsid w:val="00350398"/>
    <w:rsid w:val="00350480"/>
    <w:rsid w:val="003507F0"/>
    <w:rsid w:val="003509D9"/>
    <w:rsid w:val="00350C22"/>
    <w:rsid w:val="00350CE0"/>
    <w:rsid w:val="00350E5E"/>
    <w:rsid w:val="00350F44"/>
    <w:rsid w:val="003513BE"/>
    <w:rsid w:val="00351489"/>
    <w:rsid w:val="00351539"/>
    <w:rsid w:val="0035173E"/>
    <w:rsid w:val="003517C5"/>
    <w:rsid w:val="0035188B"/>
    <w:rsid w:val="003518D6"/>
    <w:rsid w:val="00351EB9"/>
    <w:rsid w:val="00351FD6"/>
    <w:rsid w:val="00352055"/>
    <w:rsid w:val="003520E9"/>
    <w:rsid w:val="00352372"/>
    <w:rsid w:val="00352714"/>
    <w:rsid w:val="0035277E"/>
    <w:rsid w:val="00352BB0"/>
    <w:rsid w:val="00352BB1"/>
    <w:rsid w:val="00352C4B"/>
    <w:rsid w:val="00352F4D"/>
    <w:rsid w:val="00353003"/>
    <w:rsid w:val="00353053"/>
    <w:rsid w:val="003533CA"/>
    <w:rsid w:val="003534CB"/>
    <w:rsid w:val="003534F5"/>
    <w:rsid w:val="003536A8"/>
    <w:rsid w:val="00353903"/>
    <w:rsid w:val="00353E2D"/>
    <w:rsid w:val="003546C6"/>
    <w:rsid w:val="0035492B"/>
    <w:rsid w:val="0035496E"/>
    <w:rsid w:val="00354B4C"/>
    <w:rsid w:val="00354BE3"/>
    <w:rsid w:val="00354BF0"/>
    <w:rsid w:val="00354D50"/>
    <w:rsid w:val="0035542D"/>
    <w:rsid w:val="003554E4"/>
    <w:rsid w:val="003557A2"/>
    <w:rsid w:val="00355982"/>
    <w:rsid w:val="00355A93"/>
    <w:rsid w:val="00355BCD"/>
    <w:rsid w:val="00355C4E"/>
    <w:rsid w:val="0035608E"/>
    <w:rsid w:val="0035621B"/>
    <w:rsid w:val="00356539"/>
    <w:rsid w:val="00356731"/>
    <w:rsid w:val="00356745"/>
    <w:rsid w:val="003567D6"/>
    <w:rsid w:val="00356823"/>
    <w:rsid w:val="003568CE"/>
    <w:rsid w:val="00356E3D"/>
    <w:rsid w:val="003572AE"/>
    <w:rsid w:val="003572D7"/>
    <w:rsid w:val="003575AA"/>
    <w:rsid w:val="003576BA"/>
    <w:rsid w:val="0035775C"/>
    <w:rsid w:val="00357970"/>
    <w:rsid w:val="00357AC9"/>
    <w:rsid w:val="00357D56"/>
    <w:rsid w:val="00357E1C"/>
    <w:rsid w:val="00357F03"/>
    <w:rsid w:val="0036010F"/>
    <w:rsid w:val="00360190"/>
    <w:rsid w:val="0036029B"/>
    <w:rsid w:val="00360503"/>
    <w:rsid w:val="00360570"/>
    <w:rsid w:val="00360622"/>
    <w:rsid w:val="0036079C"/>
    <w:rsid w:val="00360C5C"/>
    <w:rsid w:val="0036115F"/>
    <w:rsid w:val="003616B8"/>
    <w:rsid w:val="00361AA0"/>
    <w:rsid w:val="00361AFF"/>
    <w:rsid w:val="00361B1E"/>
    <w:rsid w:val="00361B26"/>
    <w:rsid w:val="00361E5F"/>
    <w:rsid w:val="00361EA5"/>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47"/>
    <w:rsid w:val="00364C92"/>
    <w:rsid w:val="00364E52"/>
    <w:rsid w:val="0036506C"/>
    <w:rsid w:val="003654B4"/>
    <w:rsid w:val="00365829"/>
    <w:rsid w:val="00365885"/>
    <w:rsid w:val="0036590A"/>
    <w:rsid w:val="00365CAB"/>
    <w:rsid w:val="00365CD7"/>
    <w:rsid w:val="00365F8A"/>
    <w:rsid w:val="003664FD"/>
    <w:rsid w:val="003666A0"/>
    <w:rsid w:val="0036670D"/>
    <w:rsid w:val="003667C4"/>
    <w:rsid w:val="00366A47"/>
    <w:rsid w:val="00366A7B"/>
    <w:rsid w:val="00366EED"/>
    <w:rsid w:val="00366FA3"/>
    <w:rsid w:val="003673AA"/>
    <w:rsid w:val="00367495"/>
    <w:rsid w:val="00367715"/>
    <w:rsid w:val="0036772A"/>
    <w:rsid w:val="00367A35"/>
    <w:rsid w:val="00367AE1"/>
    <w:rsid w:val="00367BA1"/>
    <w:rsid w:val="0037012B"/>
    <w:rsid w:val="00370215"/>
    <w:rsid w:val="0037037C"/>
    <w:rsid w:val="0037081F"/>
    <w:rsid w:val="003708F8"/>
    <w:rsid w:val="00370B14"/>
    <w:rsid w:val="00370DF6"/>
    <w:rsid w:val="00370EC2"/>
    <w:rsid w:val="0037114B"/>
    <w:rsid w:val="0037151A"/>
    <w:rsid w:val="00371561"/>
    <w:rsid w:val="003715A5"/>
    <w:rsid w:val="00371936"/>
    <w:rsid w:val="00371998"/>
    <w:rsid w:val="00371D3A"/>
    <w:rsid w:val="00371F84"/>
    <w:rsid w:val="00371FFA"/>
    <w:rsid w:val="003720C3"/>
    <w:rsid w:val="0037216D"/>
    <w:rsid w:val="00372243"/>
    <w:rsid w:val="0037232D"/>
    <w:rsid w:val="00372461"/>
    <w:rsid w:val="00372505"/>
    <w:rsid w:val="003726B8"/>
    <w:rsid w:val="0037274C"/>
    <w:rsid w:val="00372858"/>
    <w:rsid w:val="00372BEA"/>
    <w:rsid w:val="00373170"/>
    <w:rsid w:val="0037322E"/>
    <w:rsid w:val="00373254"/>
    <w:rsid w:val="0037333E"/>
    <w:rsid w:val="00373930"/>
    <w:rsid w:val="00373B32"/>
    <w:rsid w:val="00373DE1"/>
    <w:rsid w:val="00373E33"/>
    <w:rsid w:val="00373E7F"/>
    <w:rsid w:val="003745E4"/>
    <w:rsid w:val="003746A1"/>
    <w:rsid w:val="00374A8B"/>
    <w:rsid w:val="00374DB6"/>
    <w:rsid w:val="00374F49"/>
    <w:rsid w:val="003750C1"/>
    <w:rsid w:val="003755A6"/>
    <w:rsid w:val="00375707"/>
    <w:rsid w:val="00375872"/>
    <w:rsid w:val="00375956"/>
    <w:rsid w:val="003759A7"/>
    <w:rsid w:val="003760DD"/>
    <w:rsid w:val="00376123"/>
    <w:rsid w:val="00376259"/>
    <w:rsid w:val="0037673D"/>
    <w:rsid w:val="0037676D"/>
    <w:rsid w:val="00376A26"/>
    <w:rsid w:val="00376CDA"/>
    <w:rsid w:val="00376FA8"/>
    <w:rsid w:val="003773B9"/>
    <w:rsid w:val="0037742E"/>
    <w:rsid w:val="0037777A"/>
    <w:rsid w:val="003777B6"/>
    <w:rsid w:val="003779B4"/>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EDE"/>
    <w:rsid w:val="00381F11"/>
    <w:rsid w:val="00381F5E"/>
    <w:rsid w:val="00382089"/>
    <w:rsid w:val="003821AC"/>
    <w:rsid w:val="003821CF"/>
    <w:rsid w:val="00382404"/>
    <w:rsid w:val="0038262F"/>
    <w:rsid w:val="003828E7"/>
    <w:rsid w:val="00382A57"/>
    <w:rsid w:val="00382C30"/>
    <w:rsid w:val="00382CC9"/>
    <w:rsid w:val="003835F0"/>
    <w:rsid w:val="003836A9"/>
    <w:rsid w:val="00383723"/>
    <w:rsid w:val="0038378E"/>
    <w:rsid w:val="003839EB"/>
    <w:rsid w:val="00383A46"/>
    <w:rsid w:val="00383CD6"/>
    <w:rsid w:val="00383D83"/>
    <w:rsid w:val="00383E36"/>
    <w:rsid w:val="00384042"/>
    <w:rsid w:val="0038409A"/>
    <w:rsid w:val="003845AE"/>
    <w:rsid w:val="0038465F"/>
    <w:rsid w:val="00384ABA"/>
    <w:rsid w:val="00384B61"/>
    <w:rsid w:val="00384D66"/>
    <w:rsid w:val="00384D96"/>
    <w:rsid w:val="00385584"/>
    <w:rsid w:val="003855A6"/>
    <w:rsid w:val="003856B4"/>
    <w:rsid w:val="00385C2F"/>
    <w:rsid w:val="00386062"/>
    <w:rsid w:val="003860AA"/>
    <w:rsid w:val="003863A0"/>
    <w:rsid w:val="00386457"/>
    <w:rsid w:val="0038666E"/>
    <w:rsid w:val="00386D2A"/>
    <w:rsid w:val="00386D3B"/>
    <w:rsid w:val="003872A2"/>
    <w:rsid w:val="003872F8"/>
    <w:rsid w:val="00387320"/>
    <w:rsid w:val="003873B7"/>
    <w:rsid w:val="0038749B"/>
    <w:rsid w:val="003876CD"/>
    <w:rsid w:val="0038787C"/>
    <w:rsid w:val="00387B95"/>
    <w:rsid w:val="00387E45"/>
    <w:rsid w:val="00387E8A"/>
    <w:rsid w:val="00387F45"/>
    <w:rsid w:val="00387F6E"/>
    <w:rsid w:val="003900CE"/>
    <w:rsid w:val="0039036B"/>
    <w:rsid w:val="003908F9"/>
    <w:rsid w:val="00390D0A"/>
    <w:rsid w:val="00390E77"/>
    <w:rsid w:val="00390F69"/>
    <w:rsid w:val="00391265"/>
    <w:rsid w:val="00391327"/>
    <w:rsid w:val="00391842"/>
    <w:rsid w:val="0039187C"/>
    <w:rsid w:val="003918DD"/>
    <w:rsid w:val="003918E5"/>
    <w:rsid w:val="0039191A"/>
    <w:rsid w:val="00391DEE"/>
    <w:rsid w:val="003921F7"/>
    <w:rsid w:val="00392820"/>
    <w:rsid w:val="00392DB2"/>
    <w:rsid w:val="00392F2C"/>
    <w:rsid w:val="00392FB5"/>
    <w:rsid w:val="0039311A"/>
    <w:rsid w:val="003932E6"/>
    <w:rsid w:val="0039351F"/>
    <w:rsid w:val="0039372C"/>
    <w:rsid w:val="00393A2B"/>
    <w:rsid w:val="00393B65"/>
    <w:rsid w:val="00393C81"/>
    <w:rsid w:val="00393CE2"/>
    <w:rsid w:val="00393D2B"/>
    <w:rsid w:val="00393DFD"/>
    <w:rsid w:val="003943F9"/>
    <w:rsid w:val="003948F4"/>
    <w:rsid w:val="00394B4F"/>
    <w:rsid w:val="00394C9D"/>
    <w:rsid w:val="00394D0D"/>
    <w:rsid w:val="00394DE8"/>
    <w:rsid w:val="00394FD9"/>
    <w:rsid w:val="00395227"/>
    <w:rsid w:val="0039530E"/>
    <w:rsid w:val="0039546A"/>
    <w:rsid w:val="0039566C"/>
    <w:rsid w:val="00395782"/>
    <w:rsid w:val="003958E4"/>
    <w:rsid w:val="00395CB6"/>
    <w:rsid w:val="00395D67"/>
    <w:rsid w:val="00395D99"/>
    <w:rsid w:val="00395FBA"/>
    <w:rsid w:val="003960BB"/>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AA7"/>
    <w:rsid w:val="003A0BD9"/>
    <w:rsid w:val="003A0C4E"/>
    <w:rsid w:val="003A0DD8"/>
    <w:rsid w:val="003A0F1E"/>
    <w:rsid w:val="003A0FFB"/>
    <w:rsid w:val="003A13D9"/>
    <w:rsid w:val="003A15FB"/>
    <w:rsid w:val="003A1B16"/>
    <w:rsid w:val="003A1C44"/>
    <w:rsid w:val="003A1FEB"/>
    <w:rsid w:val="003A20D3"/>
    <w:rsid w:val="003A226E"/>
    <w:rsid w:val="003A22C4"/>
    <w:rsid w:val="003A2461"/>
    <w:rsid w:val="003A252F"/>
    <w:rsid w:val="003A2631"/>
    <w:rsid w:val="003A286B"/>
    <w:rsid w:val="003A2CF8"/>
    <w:rsid w:val="003A2E44"/>
    <w:rsid w:val="003A385D"/>
    <w:rsid w:val="003A3D4D"/>
    <w:rsid w:val="003A3DE2"/>
    <w:rsid w:val="003A4145"/>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68"/>
    <w:rsid w:val="003A65EF"/>
    <w:rsid w:val="003A674A"/>
    <w:rsid w:val="003A6763"/>
    <w:rsid w:val="003A68EC"/>
    <w:rsid w:val="003A6D2E"/>
    <w:rsid w:val="003A6F92"/>
    <w:rsid w:val="003A6FDE"/>
    <w:rsid w:val="003A75F6"/>
    <w:rsid w:val="003A7A52"/>
    <w:rsid w:val="003A7BFD"/>
    <w:rsid w:val="003A7FC8"/>
    <w:rsid w:val="003B007A"/>
    <w:rsid w:val="003B013B"/>
    <w:rsid w:val="003B024F"/>
    <w:rsid w:val="003B0256"/>
    <w:rsid w:val="003B084A"/>
    <w:rsid w:val="003B0960"/>
    <w:rsid w:val="003B0A16"/>
    <w:rsid w:val="003B0B6F"/>
    <w:rsid w:val="003B0BED"/>
    <w:rsid w:val="003B1274"/>
    <w:rsid w:val="003B12DF"/>
    <w:rsid w:val="003B1373"/>
    <w:rsid w:val="003B13AB"/>
    <w:rsid w:val="003B16AD"/>
    <w:rsid w:val="003B196B"/>
    <w:rsid w:val="003B1C92"/>
    <w:rsid w:val="003B1D92"/>
    <w:rsid w:val="003B1ED7"/>
    <w:rsid w:val="003B2148"/>
    <w:rsid w:val="003B216D"/>
    <w:rsid w:val="003B23BC"/>
    <w:rsid w:val="003B277C"/>
    <w:rsid w:val="003B2B70"/>
    <w:rsid w:val="003B2BDA"/>
    <w:rsid w:val="003B2CC1"/>
    <w:rsid w:val="003B2D5F"/>
    <w:rsid w:val="003B2FBF"/>
    <w:rsid w:val="003B348C"/>
    <w:rsid w:val="003B3562"/>
    <w:rsid w:val="003B35AA"/>
    <w:rsid w:val="003B3739"/>
    <w:rsid w:val="003B37DB"/>
    <w:rsid w:val="003B38DD"/>
    <w:rsid w:val="003B39BA"/>
    <w:rsid w:val="003B3BCE"/>
    <w:rsid w:val="003B3CF7"/>
    <w:rsid w:val="003B3ECF"/>
    <w:rsid w:val="003B4033"/>
    <w:rsid w:val="003B414E"/>
    <w:rsid w:val="003B42C3"/>
    <w:rsid w:val="003B44B2"/>
    <w:rsid w:val="003B48B5"/>
    <w:rsid w:val="003B4A8F"/>
    <w:rsid w:val="003B4AA9"/>
    <w:rsid w:val="003B4B7A"/>
    <w:rsid w:val="003B4BC7"/>
    <w:rsid w:val="003B4D0D"/>
    <w:rsid w:val="003B4D58"/>
    <w:rsid w:val="003B4DC8"/>
    <w:rsid w:val="003B4E88"/>
    <w:rsid w:val="003B4FC1"/>
    <w:rsid w:val="003B50CB"/>
    <w:rsid w:val="003B53D9"/>
    <w:rsid w:val="003B5534"/>
    <w:rsid w:val="003B5547"/>
    <w:rsid w:val="003B5710"/>
    <w:rsid w:val="003B5ECD"/>
    <w:rsid w:val="003B5F8D"/>
    <w:rsid w:val="003B60BB"/>
    <w:rsid w:val="003B6180"/>
    <w:rsid w:val="003B64D9"/>
    <w:rsid w:val="003B6599"/>
    <w:rsid w:val="003B6A8F"/>
    <w:rsid w:val="003B6AC6"/>
    <w:rsid w:val="003B6C15"/>
    <w:rsid w:val="003B6D1C"/>
    <w:rsid w:val="003B6FC8"/>
    <w:rsid w:val="003B71E5"/>
    <w:rsid w:val="003B7431"/>
    <w:rsid w:val="003B7540"/>
    <w:rsid w:val="003B7634"/>
    <w:rsid w:val="003B76A3"/>
    <w:rsid w:val="003B7CD8"/>
    <w:rsid w:val="003B7E7A"/>
    <w:rsid w:val="003B7F44"/>
    <w:rsid w:val="003C0CEE"/>
    <w:rsid w:val="003C0DBD"/>
    <w:rsid w:val="003C0E51"/>
    <w:rsid w:val="003C1058"/>
    <w:rsid w:val="003C10F1"/>
    <w:rsid w:val="003C12D0"/>
    <w:rsid w:val="003C1433"/>
    <w:rsid w:val="003C15A6"/>
    <w:rsid w:val="003C195C"/>
    <w:rsid w:val="003C19CE"/>
    <w:rsid w:val="003C1C86"/>
    <w:rsid w:val="003C1FBD"/>
    <w:rsid w:val="003C208F"/>
    <w:rsid w:val="003C2171"/>
    <w:rsid w:val="003C24CB"/>
    <w:rsid w:val="003C2929"/>
    <w:rsid w:val="003C2F01"/>
    <w:rsid w:val="003C2F85"/>
    <w:rsid w:val="003C301F"/>
    <w:rsid w:val="003C314B"/>
    <w:rsid w:val="003C3233"/>
    <w:rsid w:val="003C3388"/>
    <w:rsid w:val="003C3975"/>
    <w:rsid w:val="003C3C85"/>
    <w:rsid w:val="003C3EBE"/>
    <w:rsid w:val="003C42F9"/>
    <w:rsid w:val="003C42FD"/>
    <w:rsid w:val="003C4309"/>
    <w:rsid w:val="003C43A9"/>
    <w:rsid w:val="003C446D"/>
    <w:rsid w:val="003C44E8"/>
    <w:rsid w:val="003C453F"/>
    <w:rsid w:val="003C46E2"/>
    <w:rsid w:val="003C47F4"/>
    <w:rsid w:val="003C49A7"/>
    <w:rsid w:val="003C4A0D"/>
    <w:rsid w:val="003C4A60"/>
    <w:rsid w:val="003C4A75"/>
    <w:rsid w:val="003C4B7B"/>
    <w:rsid w:val="003C4E4F"/>
    <w:rsid w:val="003C4F71"/>
    <w:rsid w:val="003C4F9B"/>
    <w:rsid w:val="003C4FCB"/>
    <w:rsid w:val="003C520B"/>
    <w:rsid w:val="003C5339"/>
    <w:rsid w:val="003C549F"/>
    <w:rsid w:val="003C57C8"/>
    <w:rsid w:val="003C585C"/>
    <w:rsid w:val="003C58C0"/>
    <w:rsid w:val="003C5B12"/>
    <w:rsid w:val="003C5C8A"/>
    <w:rsid w:val="003C5F0A"/>
    <w:rsid w:val="003C6261"/>
    <w:rsid w:val="003C66D0"/>
    <w:rsid w:val="003C6769"/>
    <w:rsid w:val="003C6C39"/>
    <w:rsid w:val="003C6D11"/>
    <w:rsid w:val="003C6EC3"/>
    <w:rsid w:val="003C7096"/>
    <w:rsid w:val="003C70B6"/>
    <w:rsid w:val="003C70FC"/>
    <w:rsid w:val="003C71B5"/>
    <w:rsid w:val="003C72A6"/>
    <w:rsid w:val="003C73CD"/>
    <w:rsid w:val="003C740A"/>
    <w:rsid w:val="003C7603"/>
    <w:rsid w:val="003C7B58"/>
    <w:rsid w:val="003C7C4A"/>
    <w:rsid w:val="003C7C90"/>
    <w:rsid w:val="003C7D6E"/>
    <w:rsid w:val="003D00D5"/>
    <w:rsid w:val="003D015C"/>
    <w:rsid w:val="003D04E5"/>
    <w:rsid w:val="003D0521"/>
    <w:rsid w:val="003D0546"/>
    <w:rsid w:val="003D0800"/>
    <w:rsid w:val="003D08FC"/>
    <w:rsid w:val="003D0934"/>
    <w:rsid w:val="003D0A41"/>
    <w:rsid w:val="003D1166"/>
    <w:rsid w:val="003D1243"/>
    <w:rsid w:val="003D13AF"/>
    <w:rsid w:val="003D13CE"/>
    <w:rsid w:val="003D159F"/>
    <w:rsid w:val="003D1B91"/>
    <w:rsid w:val="003D1B92"/>
    <w:rsid w:val="003D1C75"/>
    <w:rsid w:val="003D1C8F"/>
    <w:rsid w:val="003D2275"/>
    <w:rsid w:val="003D274F"/>
    <w:rsid w:val="003D293C"/>
    <w:rsid w:val="003D2DCB"/>
    <w:rsid w:val="003D2E1A"/>
    <w:rsid w:val="003D2E3C"/>
    <w:rsid w:val="003D300F"/>
    <w:rsid w:val="003D352C"/>
    <w:rsid w:val="003D3782"/>
    <w:rsid w:val="003D3A43"/>
    <w:rsid w:val="003D3AE8"/>
    <w:rsid w:val="003D3EF0"/>
    <w:rsid w:val="003D3F57"/>
    <w:rsid w:val="003D4265"/>
    <w:rsid w:val="003D4281"/>
    <w:rsid w:val="003D43CF"/>
    <w:rsid w:val="003D4486"/>
    <w:rsid w:val="003D4548"/>
    <w:rsid w:val="003D45CA"/>
    <w:rsid w:val="003D48CB"/>
    <w:rsid w:val="003D4FC1"/>
    <w:rsid w:val="003D513E"/>
    <w:rsid w:val="003D524C"/>
    <w:rsid w:val="003D5382"/>
    <w:rsid w:val="003D5486"/>
    <w:rsid w:val="003D5873"/>
    <w:rsid w:val="003D5E82"/>
    <w:rsid w:val="003D5FD6"/>
    <w:rsid w:val="003D65ED"/>
    <w:rsid w:val="003D6955"/>
    <w:rsid w:val="003D6AAF"/>
    <w:rsid w:val="003D6C68"/>
    <w:rsid w:val="003D7039"/>
    <w:rsid w:val="003D7131"/>
    <w:rsid w:val="003D715F"/>
    <w:rsid w:val="003D72C8"/>
    <w:rsid w:val="003D7692"/>
    <w:rsid w:val="003D7736"/>
    <w:rsid w:val="003D78E9"/>
    <w:rsid w:val="003D7B58"/>
    <w:rsid w:val="003D7E76"/>
    <w:rsid w:val="003E00E7"/>
    <w:rsid w:val="003E0247"/>
    <w:rsid w:val="003E035A"/>
    <w:rsid w:val="003E0523"/>
    <w:rsid w:val="003E07A0"/>
    <w:rsid w:val="003E07EC"/>
    <w:rsid w:val="003E090F"/>
    <w:rsid w:val="003E0D77"/>
    <w:rsid w:val="003E0F78"/>
    <w:rsid w:val="003E120F"/>
    <w:rsid w:val="003E1373"/>
    <w:rsid w:val="003E13DF"/>
    <w:rsid w:val="003E15C1"/>
    <w:rsid w:val="003E1688"/>
    <w:rsid w:val="003E172C"/>
    <w:rsid w:val="003E17F1"/>
    <w:rsid w:val="003E1887"/>
    <w:rsid w:val="003E1970"/>
    <w:rsid w:val="003E1D0C"/>
    <w:rsid w:val="003E2E8C"/>
    <w:rsid w:val="003E2EDA"/>
    <w:rsid w:val="003E3387"/>
    <w:rsid w:val="003E33FB"/>
    <w:rsid w:val="003E354D"/>
    <w:rsid w:val="003E3772"/>
    <w:rsid w:val="003E37F5"/>
    <w:rsid w:val="003E39FC"/>
    <w:rsid w:val="003E3A88"/>
    <w:rsid w:val="003E3D8F"/>
    <w:rsid w:val="003E44F2"/>
    <w:rsid w:val="003E4503"/>
    <w:rsid w:val="003E4582"/>
    <w:rsid w:val="003E45B4"/>
    <w:rsid w:val="003E45DF"/>
    <w:rsid w:val="003E4845"/>
    <w:rsid w:val="003E4B97"/>
    <w:rsid w:val="003E4C21"/>
    <w:rsid w:val="003E4C2B"/>
    <w:rsid w:val="003E5482"/>
    <w:rsid w:val="003E589F"/>
    <w:rsid w:val="003E58D8"/>
    <w:rsid w:val="003E59F1"/>
    <w:rsid w:val="003E5A2C"/>
    <w:rsid w:val="003E5A9F"/>
    <w:rsid w:val="003E5C9E"/>
    <w:rsid w:val="003E5D3A"/>
    <w:rsid w:val="003E5F20"/>
    <w:rsid w:val="003E637F"/>
    <w:rsid w:val="003E63C8"/>
    <w:rsid w:val="003E671B"/>
    <w:rsid w:val="003E68CF"/>
    <w:rsid w:val="003E6AEA"/>
    <w:rsid w:val="003E6CB5"/>
    <w:rsid w:val="003E6EEF"/>
    <w:rsid w:val="003E70E4"/>
    <w:rsid w:val="003E736B"/>
    <w:rsid w:val="003E739C"/>
    <w:rsid w:val="003E746D"/>
    <w:rsid w:val="003E7570"/>
    <w:rsid w:val="003E7592"/>
    <w:rsid w:val="003E782F"/>
    <w:rsid w:val="003E7BC4"/>
    <w:rsid w:val="003E7BE8"/>
    <w:rsid w:val="003E7DDE"/>
    <w:rsid w:val="003F0161"/>
    <w:rsid w:val="003F01AE"/>
    <w:rsid w:val="003F062C"/>
    <w:rsid w:val="003F0885"/>
    <w:rsid w:val="003F0E1A"/>
    <w:rsid w:val="003F0E3F"/>
    <w:rsid w:val="003F0E72"/>
    <w:rsid w:val="003F0F4D"/>
    <w:rsid w:val="003F0F66"/>
    <w:rsid w:val="003F11AC"/>
    <w:rsid w:val="003F1A98"/>
    <w:rsid w:val="003F1CA4"/>
    <w:rsid w:val="003F1DB8"/>
    <w:rsid w:val="003F1DEB"/>
    <w:rsid w:val="003F1E22"/>
    <w:rsid w:val="003F1E38"/>
    <w:rsid w:val="003F1E84"/>
    <w:rsid w:val="003F2487"/>
    <w:rsid w:val="003F25F2"/>
    <w:rsid w:val="003F265C"/>
    <w:rsid w:val="003F27CC"/>
    <w:rsid w:val="003F2A5B"/>
    <w:rsid w:val="003F2AD9"/>
    <w:rsid w:val="003F306F"/>
    <w:rsid w:val="003F33EA"/>
    <w:rsid w:val="003F3C95"/>
    <w:rsid w:val="003F4170"/>
    <w:rsid w:val="003F42D6"/>
    <w:rsid w:val="003F47BE"/>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6EC4"/>
    <w:rsid w:val="003F6F6B"/>
    <w:rsid w:val="003F71AB"/>
    <w:rsid w:val="003F72E0"/>
    <w:rsid w:val="003F73D8"/>
    <w:rsid w:val="003F7789"/>
    <w:rsid w:val="003F7995"/>
    <w:rsid w:val="003F7C29"/>
    <w:rsid w:val="003F7DDF"/>
    <w:rsid w:val="004001B5"/>
    <w:rsid w:val="00400603"/>
    <w:rsid w:val="00400723"/>
    <w:rsid w:val="00400BF6"/>
    <w:rsid w:val="00400EC3"/>
    <w:rsid w:val="0040168F"/>
    <w:rsid w:val="00401701"/>
    <w:rsid w:val="004017EE"/>
    <w:rsid w:val="004019AA"/>
    <w:rsid w:val="00402096"/>
    <w:rsid w:val="0040209B"/>
    <w:rsid w:val="004020C5"/>
    <w:rsid w:val="0040244D"/>
    <w:rsid w:val="0040270B"/>
    <w:rsid w:val="004028A9"/>
    <w:rsid w:val="004029EE"/>
    <w:rsid w:val="00402D0F"/>
    <w:rsid w:val="00402E3C"/>
    <w:rsid w:val="00402EE3"/>
    <w:rsid w:val="00402FE7"/>
    <w:rsid w:val="004030CE"/>
    <w:rsid w:val="0040315A"/>
    <w:rsid w:val="0040324D"/>
    <w:rsid w:val="004035EA"/>
    <w:rsid w:val="004038E9"/>
    <w:rsid w:val="00403910"/>
    <w:rsid w:val="00403AFD"/>
    <w:rsid w:val="00403CDF"/>
    <w:rsid w:val="00403DDF"/>
    <w:rsid w:val="00404250"/>
    <w:rsid w:val="004046BD"/>
    <w:rsid w:val="004047FF"/>
    <w:rsid w:val="004049E1"/>
    <w:rsid w:val="00404C2C"/>
    <w:rsid w:val="00404D80"/>
    <w:rsid w:val="00404E2F"/>
    <w:rsid w:val="00404E7B"/>
    <w:rsid w:val="00404F36"/>
    <w:rsid w:val="00404FEC"/>
    <w:rsid w:val="00405426"/>
    <w:rsid w:val="0040549D"/>
    <w:rsid w:val="0040578C"/>
    <w:rsid w:val="004059B7"/>
    <w:rsid w:val="00405A09"/>
    <w:rsid w:val="00405C7F"/>
    <w:rsid w:val="00406179"/>
    <w:rsid w:val="004062E1"/>
    <w:rsid w:val="00406468"/>
    <w:rsid w:val="0040666C"/>
    <w:rsid w:val="004066B6"/>
    <w:rsid w:val="00406772"/>
    <w:rsid w:val="00406C70"/>
    <w:rsid w:val="00407198"/>
    <w:rsid w:val="004071DD"/>
    <w:rsid w:val="00407364"/>
    <w:rsid w:val="00407394"/>
    <w:rsid w:val="00407645"/>
    <w:rsid w:val="00407843"/>
    <w:rsid w:val="00407937"/>
    <w:rsid w:val="00407DD5"/>
    <w:rsid w:val="00407EAE"/>
    <w:rsid w:val="00407FDF"/>
    <w:rsid w:val="004100A9"/>
    <w:rsid w:val="0041031E"/>
    <w:rsid w:val="004103D4"/>
    <w:rsid w:val="00410481"/>
    <w:rsid w:val="00410511"/>
    <w:rsid w:val="0041059D"/>
    <w:rsid w:val="00410635"/>
    <w:rsid w:val="00410810"/>
    <w:rsid w:val="00410BD0"/>
    <w:rsid w:val="00410C35"/>
    <w:rsid w:val="00410CC2"/>
    <w:rsid w:val="00410DA8"/>
    <w:rsid w:val="00410E1F"/>
    <w:rsid w:val="00410F75"/>
    <w:rsid w:val="00411532"/>
    <w:rsid w:val="004119C6"/>
    <w:rsid w:val="00411B3B"/>
    <w:rsid w:val="00411C83"/>
    <w:rsid w:val="00411E93"/>
    <w:rsid w:val="00411EF6"/>
    <w:rsid w:val="0041251F"/>
    <w:rsid w:val="0041262D"/>
    <w:rsid w:val="004126E2"/>
    <w:rsid w:val="00412791"/>
    <w:rsid w:val="00412853"/>
    <w:rsid w:val="00412A8B"/>
    <w:rsid w:val="00412B61"/>
    <w:rsid w:val="00412BF7"/>
    <w:rsid w:val="00412FF1"/>
    <w:rsid w:val="004130BB"/>
    <w:rsid w:val="00413151"/>
    <w:rsid w:val="00413196"/>
    <w:rsid w:val="0041338D"/>
    <w:rsid w:val="004133D6"/>
    <w:rsid w:val="0041348C"/>
    <w:rsid w:val="004136DE"/>
    <w:rsid w:val="00413763"/>
    <w:rsid w:val="00413996"/>
    <w:rsid w:val="00413B56"/>
    <w:rsid w:val="00413CDA"/>
    <w:rsid w:val="004141A4"/>
    <w:rsid w:val="00414351"/>
    <w:rsid w:val="00414421"/>
    <w:rsid w:val="004146D4"/>
    <w:rsid w:val="00414869"/>
    <w:rsid w:val="00414C63"/>
    <w:rsid w:val="00414CD5"/>
    <w:rsid w:val="0041523D"/>
    <w:rsid w:val="0041553F"/>
    <w:rsid w:val="00415545"/>
    <w:rsid w:val="004155AF"/>
    <w:rsid w:val="004158F8"/>
    <w:rsid w:val="00415DA6"/>
    <w:rsid w:val="00415E4C"/>
    <w:rsid w:val="004160B2"/>
    <w:rsid w:val="0041613C"/>
    <w:rsid w:val="00416315"/>
    <w:rsid w:val="004163A9"/>
    <w:rsid w:val="00416908"/>
    <w:rsid w:val="00416B2B"/>
    <w:rsid w:val="00416B7D"/>
    <w:rsid w:val="00416DC1"/>
    <w:rsid w:val="00416F0B"/>
    <w:rsid w:val="00416FAA"/>
    <w:rsid w:val="00416FCF"/>
    <w:rsid w:val="0041733C"/>
    <w:rsid w:val="004173AB"/>
    <w:rsid w:val="004173DE"/>
    <w:rsid w:val="0041766B"/>
    <w:rsid w:val="004179AB"/>
    <w:rsid w:val="00417B52"/>
    <w:rsid w:val="00417BF8"/>
    <w:rsid w:val="00417E37"/>
    <w:rsid w:val="00417EB7"/>
    <w:rsid w:val="004200A4"/>
    <w:rsid w:val="0042022F"/>
    <w:rsid w:val="00420445"/>
    <w:rsid w:val="00420566"/>
    <w:rsid w:val="004205B3"/>
    <w:rsid w:val="0042083D"/>
    <w:rsid w:val="00420B29"/>
    <w:rsid w:val="00420BA7"/>
    <w:rsid w:val="00421524"/>
    <w:rsid w:val="004216BB"/>
    <w:rsid w:val="00421708"/>
    <w:rsid w:val="004217B1"/>
    <w:rsid w:val="0042197B"/>
    <w:rsid w:val="00421A98"/>
    <w:rsid w:val="0042233F"/>
    <w:rsid w:val="00422655"/>
    <w:rsid w:val="004226AE"/>
    <w:rsid w:val="00422861"/>
    <w:rsid w:val="004228D8"/>
    <w:rsid w:val="00422917"/>
    <w:rsid w:val="00422E43"/>
    <w:rsid w:val="00422F57"/>
    <w:rsid w:val="004233B6"/>
    <w:rsid w:val="004233DE"/>
    <w:rsid w:val="0042396B"/>
    <w:rsid w:val="00423B4D"/>
    <w:rsid w:val="00423C95"/>
    <w:rsid w:val="00423E62"/>
    <w:rsid w:val="00424057"/>
    <w:rsid w:val="004241C7"/>
    <w:rsid w:val="0042433F"/>
    <w:rsid w:val="004243F4"/>
    <w:rsid w:val="004244A5"/>
    <w:rsid w:val="004249EC"/>
    <w:rsid w:val="00424B01"/>
    <w:rsid w:val="00424B74"/>
    <w:rsid w:val="00424BB9"/>
    <w:rsid w:val="00424F49"/>
    <w:rsid w:val="00425000"/>
    <w:rsid w:val="00425044"/>
    <w:rsid w:val="00425216"/>
    <w:rsid w:val="0042546A"/>
    <w:rsid w:val="0042563A"/>
    <w:rsid w:val="00425783"/>
    <w:rsid w:val="00425813"/>
    <w:rsid w:val="00425925"/>
    <w:rsid w:val="00425A5E"/>
    <w:rsid w:val="00426011"/>
    <w:rsid w:val="0042602F"/>
    <w:rsid w:val="004261C8"/>
    <w:rsid w:val="0042647A"/>
    <w:rsid w:val="00426552"/>
    <w:rsid w:val="00426561"/>
    <w:rsid w:val="004265F1"/>
    <w:rsid w:val="0042669E"/>
    <w:rsid w:val="004267A7"/>
    <w:rsid w:val="004269A5"/>
    <w:rsid w:val="00426CAD"/>
    <w:rsid w:val="0042710E"/>
    <w:rsid w:val="00427656"/>
    <w:rsid w:val="00427729"/>
    <w:rsid w:val="0042799D"/>
    <w:rsid w:val="00427A7A"/>
    <w:rsid w:val="00427CED"/>
    <w:rsid w:val="0043066D"/>
    <w:rsid w:val="0043089C"/>
    <w:rsid w:val="0043098D"/>
    <w:rsid w:val="00430D21"/>
    <w:rsid w:val="00430E2E"/>
    <w:rsid w:val="0043104A"/>
    <w:rsid w:val="00431129"/>
    <w:rsid w:val="004313C7"/>
    <w:rsid w:val="0043153F"/>
    <w:rsid w:val="00431689"/>
    <w:rsid w:val="004316B7"/>
    <w:rsid w:val="00431798"/>
    <w:rsid w:val="0043183E"/>
    <w:rsid w:val="00431EE0"/>
    <w:rsid w:val="00431FC5"/>
    <w:rsid w:val="00432455"/>
    <w:rsid w:val="004327A4"/>
    <w:rsid w:val="0043284D"/>
    <w:rsid w:val="0043291D"/>
    <w:rsid w:val="00432971"/>
    <w:rsid w:val="00432AD7"/>
    <w:rsid w:val="00432B57"/>
    <w:rsid w:val="00432BB8"/>
    <w:rsid w:val="00432BE2"/>
    <w:rsid w:val="00432F54"/>
    <w:rsid w:val="00433096"/>
    <w:rsid w:val="00433129"/>
    <w:rsid w:val="004337AC"/>
    <w:rsid w:val="004337EC"/>
    <w:rsid w:val="00433990"/>
    <w:rsid w:val="00433A22"/>
    <w:rsid w:val="004340CC"/>
    <w:rsid w:val="004340F5"/>
    <w:rsid w:val="004342C6"/>
    <w:rsid w:val="004343EF"/>
    <w:rsid w:val="004343FF"/>
    <w:rsid w:val="004345CF"/>
    <w:rsid w:val="004345D5"/>
    <w:rsid w:val="004346CC"/>
    <w:rsid w:val="00434782"/>
    <w:rsid w:val="004347E4"/>
    <w:rsid w:val="004349A0"/>
    <w:rsid w:val="004349EB"/>
    <w:rsid w:val="00434E9E"/>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6C9A"/>
    <w:rsid w:val="00436F2E"/>
    <w:rsid w:val="00437122"/>
    <w:rsid w:val="0043729D"/>
    <w:rsid w:val="0043754F"/>
    <w:rsid w:val="00437576"/>
    <w:rsid w:val="00437702"/>
    <w:rsid w:val="0043785F"/>
    <w:rsid w:val="00437864"/>
    <w:rsid w:val="00437CF8"/>
    <w:rsid w:val="00437FFA"/>
    <w:rsid w:val="00440361"/>
    <w:rsid w:val="00440529"/>
    <w:rsid w:val="004405CB"/>
    <w:rsid w:val="004405D4"/>
    <w:rsid w:val="00440778"/>
    <w:rsid w:val="004407CB"/>
    <w:rsid w:val="004407EB"/>
    <w:rsid w:val="00440D76"/>
    <w:rsid w:val="00441324"/>
    <w:rsid w:val="004416F6"/>
    <w:rsid w:val="00441923"/>
    <w:rsid w:val="00441A74"/>
    <w:rsid w:val="00441AB1"/>
    <w:rsid w:val="00441D9E"/>
    <w:rsid w:val="004420FE"/>
    <w:rsid w:val="00442518"/>
    <w:rsid w:val="004427C3"/>
    <w:rsid w:val="00442895"/>
    <w:rsid w:val="004428C7"/>
    <w:rsid w:val="00442AAE"/>
    <w:rsid w:val="00442D61"/>
    <w:rsid w:val="00442E0F"/>
    <w:rsid w:val="00442FE4"/>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0C"/>
    <w:rsid w:val="0044567A"/>
    <w:rsid w:val="004456A4"/>
    <w:rsid w:val="00445846"/>
    <w:rsid w:val="00445B89"/>
    <w:rsid w:val="0044651C"/>
    <w:rsid w:val="00446545"/>
    <w:rsid w:val="0044684B"/>
    <w:rsid w:val="004468E9"/>
    <w:rsid w:val="004469AB"/>
    <w:rsid w:val="004469B1"/>
    <w:rsid w:val="00446B70"/>
    <w:rsid w:val="00446C70"/>
    <w:rsid w:val="004470DE"/>
    <w:rsid w:val="004471A7"/>
    <w:rsid w:val="004474E5"/>
    <w:rsid w:val="0044773B"/>
    <w:rsid w:val="00447D05"/>
    <w:rsid w:val="00447DB3"/>
    <w:rsid w:val="00447FA9"/>
    <w:rsid w:val="004501A4"/>
    <w:rsid w:val="00450314"/>
    <w:rsid w:val="00450328"/>
    <w:rsid w:val="00450542"/>
    <w:rsid w:val="0045083F"/>
    <w:rsid w:val="00450CCA"/>
    <w:rsid w:val="00450E02"/>
    <w:rsid w:val="00450EA8"/>
    <w:rsid w:val="00451147"/>
    <w:rsid w:val="004513ED"/>
    <w:rsid w:val="004515EE"/>
    <w:rsid w:val="00451638"/>
    <w:rsid w:val="00451860"/>
    <w:rsid w:val="004519FB"/>
    <w:rsid w:val="00451F17"/>
    <w:rsid w:val="00452041"/>
    <w:rsid w:val="00452209"/>
    <w:rsid w:val="004522B4"/>
    <w:rsid w:val="00452316"/>
    <w:rsid w:val="00452C00"/>
    <w:rsid w:val="004531D7"/>
    <w:rsid w:val="0045322B"/>
    <w:rsid w:val="00453306"/>
    <w:rsid w:val="004537CB"/>
    <w:rsid w:val="004537F5"/>
    <w:rsid w:val="004538CA"/>
    <w:rsid w:val="00453A72"/>
    <w:rsid w:val="00453AAA"/>
    <w:rsid w:val="00453AE7"/>
    <w:rsid w:val="00453C0B"/>
    <w:rsid w:val="004540B6"/>
    <w:rsid w:val="00454148"/>
    <w:rsid w:val="004542D3"/>
    <w:rsid w:val="00454431"/>
    <w:rsid w:val="004544FD"/>
    <w:rsid w:val="0045459E"/>
    <w:rsid w:val="00454734"/>
    <w:rsid w:val="004548D6"/>
    <w:rsid w:val="00454A22"/>
    <w:rsid w:val="00454C71"/>
    <w:rsid w:val="00454D42"/>
    <w:rsid w:val="004556C8"/>
    <w:rsid w:val="004558F4"/>
    <w:rsid w:val="004559B7"/>
    <w:rsid w:val="00455AD3"/>
    <w:rsid w:val="00455D96"/>
    <w:rsid w:val="00455FC1"/>
    <w:rsid w:val="00456853"/>
    <w:rsid w:val="00456A02"/>
    <w:rsid w:val="00456BA3"/>
    <w:rsid w:val="00456BD2"/>
    <w:rsid w:val="00456C32"/>
    <w:rsid w:val="00456CA8"/>
    <w:rsid w:val="00457088"/>
    <w:rsid w:val="0045766D"/>
    <w:rsid w:val="00457699"/>
    <w:rsid w:val="004579E2"/>
    <w:rsid w:val="00460331"/>
    <w:rsid w:val="00460556"/>
    <w:rsid w:val="00460758"/>
    <w:rsid w:val="00460771"/>
    <w:rsid w:val="00460857"/>
    <w:rsid w:val="00460997"/>
    <w:rsid w:val="00460B11"/>
    <w:rsid w:val="00460B43"/>
    <w:rsid w:val="00460EBB"/>
    <w:rsid w:val="00461114"/>
    <w:rsid w:val="004611C8"/>
    <w:rsid w:val="0046178E"/>
    <w:rsid w:val="00461970"/>
    <w:rsid w:val="00461CF4"/>
    <w:rsid w:val="00461D34"/>
    <w:rsid w:val="00461EA3"/>
    <w:rsid w:val="00461FD2"/>
    <w:rsid w:val="00462817"/>
    <w:rsid w:val="0046289B"/>
    <w:rsid w:val="00462BDA"/>
    <w:rsid w:val="00462D1D"/>
    <w:rsid w:val="00462F3C"/>
    <w:rsid w:val="004635FA"/>
    <w:rsid w:val="00463698"/>
    <w:rsid w:val="00463717"/>
    <w:rsid w:val="00463740"/>
    <w:rsid w:val="004638B5"/>
    <w:rsid w:val="00463946"/>
    <w:rsid w:val="00463E75"/>
    <w:rsid w:val="00464458"/>
    <w:rsid w:val="0046453A"/>
    <w:rsid w:val="00464554"/>
    <w:rsid w:val="00464642"/>
    <w:rsid w:val="004647FC"/>
    <w:rsid w:val="00464CEC"/>
    <w:rsid w:val="00464D57"/>
    <w:rsid w:val="00464EB2"/>
    <w:rsid w:val="00464FAA"/>
    <w:rsid w:val="00465024"/>
    <w:rsid w:val="00465394"/>
    <w:rsid w:val="004653E7"/>
    <w:rsid w:val="0046569F"/>
    <w:rsid w:val="00465702"/>
    <w:rsid w:val="00465F0A"/>
    <w:rsid w:val="00466328"/>
    <w:rsid w:val="0046640D"/>
    <w:rsid w:val="00466592"/>
    <w:rsid w:val="00466786"/>
    <w:rsid w:val="00466C83"/>
    <w:rsid w:val="00467039"/>
    <w:rsid w:val="0046722E"/>
    <w:rsid w:val="0046764D"/>
    <w:rsid w:val="0046777C"/>
    <w:rsid w:val="0046799A"/>
    <w:rsid w:val="00467A8B"/>
    <w:rsid w:val="00467AB5"/>
    <w:rsid w:val="00467AFF"/>
    <w:rsid w:val="00467D0F"/>
    <w:rsid w:val="00467DCE"/>
    <w:rsid w:val="0047050E"/>
    <w:rsid w:val="00470640"/>
    <w:rsid w:val="004708DD"/>
    <w:rsid w:val="00470957"/>
    <w:rsid w:val="00470C44"/>
    <w:rsid w:val="00471055"/>
    <w:rsid w:val="00471142"/>
    <w:rsid w:val="00471779"/>
    <w:rsid w:val="00471891"/>
    <w:rsid w:val="00471B6A"/>
    <w:rsid w:val="00471BCF"/>
    <w:rsid w:val="00471C74"/>
    <w:rsid w:val="00471F99"/>
    <w:rsid w:val="004722E7"/>
    <w:rsid w:val="00472327"/>
    <w:rsid w:val="00472A63"/>
    <w:rsid w:val="00472E74"/>
    <w:rsid w:val="00473029"/>
    <w:rsid w:val="004730D0"/>
    <w:rsid w:val="004731EA"/>
    <w:rsid w:val="00473370"/>
    <w:rsid w:val="00473891"/>
    <w:rsid w:val="00473A08"/>
    <w:rsid w:val="004743E0"/>
    <w:rsid w:val="00474406"/>
    <w:rsid w:val="0047440B"/>
    <w:rsid w:val="00474694"/>
    <w:rsid w:val="00474979"/>
    <w:rsid w:val="0047497F"/>
    <w:rsid w:val="00474D60"/>
    <w:rsid w:val="00475023"/>
    <w:rsid w:val="0047546B"/>
    <w:rsid w:val="00475735"/>
    <w:rsid w:val="00475C4E"/>
    <w:rsid w:val="00475D30"/>
    <w:rsid w:val="004760BF"/>
    <w:rsid w:val="0047639E"/>
    <w:rsid w:val="0047674E"/>
    <w:rsid w:val="00477187"/>
    <w:rsid w:val="004775A3"/>
    <w:rsid w:val="004776C5"/>
    <w:rsid w:val="004777BE"/>
    <w:rsid w:val="00477BAD"/>
    <w:rsid w:val="00477D6D"/>
    <w:rsid w:val="00477E1C"/>
    <w:rsid w:val="00477FDC"/>
    <w:rsid w:val="00480014"/>
    <w:rsid w:val="00480506"/>
    <w:rsid w:val="00480650"/>
    <w:rsid w:val="00480726"/>
    <w:rsid w:val="00480747"/>
    <w:rsid w:val="00480795"/>
    <w:rsid w:val="00480953"/>
    <w:rsid w:val="00480A00"/>
    <w:rsid w:val="00480B23"/>
    <w:rsid w:val="00481562"/>
    <w:rsid w:val="004815D4"/>
    <w:rsid w:val="00481712"/>
    <w:rsid w:val="00481798"/>
    <w:rsid w:val="00481A5E"/>
    <w:rsid w:val="00481D24"/>
    <w:rsid w:val="004826C7"/>
    <w:rsid w:val="004833B7"/>
    <w:rsid w:val="00483466"/>
    <w:rsid w:val="004834B6"/>
    <w:rsid w:val="00483533"/>
    <w:rsid w:val="00483706"/>
    <w:rsid w:val="0048393B"/>
    <w:rsid w:val="00483CC6"/>
    <w:rsid w:val="00483D8E"/>
    <w:rsid w:val="00483EDA"/>
    <w:rsid w:val="00484102"/>
    <w:rsid w:val="004841ED"/>
    <w:rsid w:val="0048430D"/>
    <w:rsid w:val="00484371"/>
    <w:rsid w:val="0048448B"/>
    <w:rsid w:val="00484502"/>
    <w:rsid w:val="004845FF"/>
    <w:rsid w:val="0048468B"/>
    <w:rsid w:val="00484B74"/>
    <w:rsid w:val="00484DFC"/>
    <w:rsid w:val="00484EEC"/>
    <w:rsid w:val="00484F06"/>
    <w:rsid w:val="00485046"/>
    <w:rsid w:val="004850D8"/>
    <w:rsid w:val="0048512F"/>
    <w:rsid w:val="0048553F"/>
    <w:rsid w:val="00485566"/>
    <w:rsid w:val="004858A4"/>
    <w:rsid w:val="004859BA"/>
    <w:rsid w:val="00485A25"/>
    <w:rsid w:val="00485AA9"/>
    <w:rsid w:val="00485AB6"/>
    <w:rsid w:val="00485B60"/>
    <w:rsid w:val="00485B9E"/>
    <w:rsid w:val="00485D81"/>
    <w:rsid w:val="00485E29"/>
    <w:rsid w:val="00486042"/>
    <w:rsid w:val="004860A1"/>
    <w:rsid w:val="004860E7"/>
    <w:rsid w:val="00486728"/>
    <w:rsid w:val="0048677C"/>
    <w:rsid w:val="00486858"/>
    <w:rsid w:val="00486944"/>
    <w:rsid w:val="004869E4"/>
    <w:rsid w:val="00486BBB"/>
    <w:rsid w:val="00486C7A"/>
    <w:rsid w:val="00486F48"/>
    <w:rsid w:val="00487013"/>
    <w:rsid w:val="00487093"/>
    <w:rsid w:val="00487507"/>
    <w:rsid w:val="0048791C"/>
    <w:rsid w:val="00490150"/>
    <w:rsid w:val="004902B6"/>
    <w:rsid w:val="0049035E"/>
    <w:rsid w:val="004903C8"/>
    <w:rsid w:val="0049059F"/>
    <w:rsid w:val="00490809"/>
    <w:rsid w:val="00490AA3"/>
    <w:rsid w:val="00490AAE"/>
    <w:rsid w:val="00490D13"/>
    <w:rsid w:val="00490D39"/>
    <w:rsid w:val="00490FEE"/>
    <w:rsid w:val="00491266"/>
    <w:rsid w:val="0049161C"/>
    <w:rsid w:val="0049169F"/>
    <w:rsid w:val="00491799"/>
    <w:rsid w:val="004919E9"/>
    <w:rsid w:val="00491D86"/>
    <w:rsid w:val="00492816"/>
    <w:rsid w:val="00492932"/>
    <w:rsid w:val="004929EC"/>
    <w:rsid w:val="00493001"/>
    <w:rsid w:val="0049318D"/>
    <w:rsid w:val="00493270"/>
    <w:rsid w:val="004933D4"/>
    <w:rsid w:val="004933F8"/>
    <w:rsid w:val="004934C5"/>
    <w:rsid w:val="00493688"/>
    <w:rsid w:val="00493726"/>
    <w:rsid w:val="00493C92"/>
    <w:rsid w:val="00494025"/>
    <w:rsid w:val="00494042"/>
    <w:rsid w:val="004942BE"/>
    <w:rsid w:val="0049469F"/>
    <w:rsid w:val="0049473A"/>
    <w:rsid w:val="00494804"/>
    <w:rsid w:val="00494C2B"/>
    <w:rsid w:val="00494C2F"/>
    <w:rsid w:val="00494E3E"/>
    <w:rsid w:val="00494F6F"/>
    <w:rsid w:val="004950CF"/>
    <w:rsid w:val="004950F6"/>
    <w:rsid w:val="004957C5"/>
    <w:rsid w:val="00495841"/>
    <w:rsid w:val="00495874"/>
    <w:rsid w:val="00495ADE"/>
    <w:rsid w:val="00495B35"/>
    <w:rsid w:val="00495BBD"/>
    <w:rsid w:val="00496626"/>
    <w:rsid w:val="00496740"/>
    <w:rsid w:val="00496794"/>
    <w:rsid w:val="00496857"/>
    <w:rsid w:val="00496B54"/>
    <w:rsid w:val="00496C12"/>
    <w:rsid w:val="00496C4E"/>
    <w:rsid w:val="00496D1E"/>
    <w:rsid w:val="0049710D"/>
    <w:rsid w:val="004971E7"/>
    <w:rsid w:val="00497673"/>
    <w:rsid w:val="0049777F"/>
    <w:rsid w:val="004978F2"/>
    <w:rsid w:val="004979A6"/>
    <w:rsid w:val="00497B22"/>
    <w:rsid w:val="00497D86"/>
    <w:rsid w:val="00497EDD"/>
    <w:rsid w:val="004A000A"/>
    <w:rsid w:val="004A038F"/>
    <w:rsid w:val="004A0754"/>
    <w:rsid w:val="004A0774"/>
    <w:rsid w:val="004A08C6"/>
    <w:rsid w:val="004A091F"/>
    <w:rsid w:val="004A0B4C"/>
    <w:rsid w:val="004A0CC0"/>
    <w:rsid w:val="004A0FAC"/>
    <w:rsid w:val="004A1201"/>
    <w:rsid w:val="004A1221"/>
    <w:rsid w:val="004A1432"/>
    <w:rsid w:val="004A146C"/>
    <w:rsid w:val="004A146F"/>
    <w:rsid w:val="004A157B"/>
    <w:rsid w:val="004A16FC"/>
    <w:rsid w:val="004A1A26"/>
    <w:rsid w:val="004A1D0B"/>
    <w:rsid w:val="004A1D4E"/>
    <w:rsid w:val="004A1DCB"/>
    <w:rsid w:val="004A1FC5"/>
    <w:rsid w:val="004A2198"/>
    <w:rsid w:val="004A21E9"/>
    <w:rsid w:val="004A2530"/>
    <w:rsid w:val="004A2943"/>
    <w:rsid w:val="004A2AC1"/>
    <w:rsid w:val="004A2BB2"/>
    <w:rsid w:val="004A30F0"/>
    <w:rsid w:val="004A311F"/>
    <w:rsid w:val="004A34B9"/>
    <w:rsid w:val="004A35F1"/>
    <w:rsid w:val="004A3644"/>
    <w:rsid w:val="004A396A"/>
    <w:rsid w:val="004A3B85"/>
    <w:rsid w:val="004A3C50"/>
    <w:rsid w:val="004A3D77"/>
    <w:rsid w:val="004A3F47"/>
    <w:rsid w:val="004A40BF"/>
    <w:rsid w:val="004A48C9"/>
    <w:rsid w:val="004A4904"/>
    <w:rsid w:val="004A496B"/>
    <w:rsid w:val="004A4BF6"/>
    <w:rsid w:val="004A4D29"/>
    <w:rsid w:val="004A4F27"/>
    <w:rsid w:val="004A5073"/>
    <w:rsid w:val="004A5260"/>
    <w:rsid w:val="004A52F3"/>
    <w:rsid w:val="004A53E6"/>
    <w:rsid w:val="004A5891"/>
    <w:rsid w:val="004A5BA1"/>
    <w:rsid w:val="004A5CD5"/>
    <w:rsid w:val="004A5ED2"/>
    <w:rsid w:val="004A627A"/>
    <w:rsid w:val="004A63D3"/>
    <w:rsid w:val="004A646A"/>
    <w:rsid w:val="004A649B"/>
    <w:rsid w:val="004A6640"/>
    <w:rsid w:val="004A6809"/>
    <w:rsid w:val="004A68B8"/>
    <w:rsid w:val="004A6999"/>
    <w:rsid w:val="004A6C02"/>
    <w:rsid w:val="004A70C4"/>
    <w:rsid w:val="004A74F2"/>
    <w:rsid w:val="004A7695"/>
    <w:rsid w:val="004A76A6"/>
    <w:rsid w:val="004A76FF"/>
    <w:rsid w:val="004A7727"/>
    <w:rsid w:val="004A78DF"/>
    <w:rsid w:val="004A792D"/>
    <w:rsid w:val="004A7980"/>
    <w:rsid w:val="004A7C63"/>
    <w:rsid w:val="004A7C9F"/>
    <w:rsid w:val="004A7FD1"/>
    <w:rsid w:val="004B017C"/>
    <w:rsid w:val="004B0294"/>
    <w:rsid w:val="004B067B"/>
    <w:rsid w:val="004B082D"/>
    <w:rsid w:val="004B0852"/>
    <w:rsid w:val="004B100A"/>
    <w:rsid w:val="004B156C"/>
    <w:rsid w:val="004B15C1"/>
    <w:rsid w:val="004B1F99"/>
    <w:rsid w:val="004B2418"/>
    <w:rsid w:val="004B253C"/>
    <w:rsid w:val="004B2545"/>
    <w:rsid w:val="004B26B2"/>
    <w:rsid w:val="004B26FB"/>
    <w:rsid w:val="004B28FD"/>
    <w:rsid w:val="004B29BB"/>
    <w:rsid w:val="004B2C14"/>
    <w:rsid w:val="004B2D97"/>
    <w:rsid w:val="004B31CB"/>
    <w:rsid w:val="004B3414"/>
    <w:rsid w:val="004B34C3"/>
    <w:rsid w:val="004B37F3"/>
    <w:rsid w:val="004B38B8"/>
    <w:rsid w:val="004B3CC7"/>
    <w:rsid w:val="004B3E0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D2F"/>
    <w:rsid w:val="004B5DC0"/>
    <w:rsid w:val="004B5E15"/>
    <w:rsid w:val="004B5E91"/>
    <w:rsid w:val="004B5EE2"/>
    <w:rsid w:val="004B641D"/>
    <w:rsid w:val="004B6508"/>
    <w:rsid w:val="004B66EB"/>
    <w:rsid w:val="004B6A69"/>
    <w:rsid w:val="004B6D6A"/>
    <w:rsid w:val="004B6F28"/>
    <w:rsid w:val="004B704B"/>
    <w:rsid w:val="004B7264"/>
    <w:rsid w:val="004B73C8"/>
    <w:rsid w:val="004B740B"/>
    <w:rsid w:val="004B7775"/>
    <w:rsid w:val="004B7791"/>
    <w:rsid w:val="004B7922"/>
    <w:rsid w:val="004B7B0D"/>
    <w:rsid w:val="004B7BE5"/>
    <w:rsid w:val="004B7CC5"/>
    <w:rsid w:val="004B7E91"/>
    <w:rsid w:val="004B7F34"/>
    <w:rsid w:val="004C009A"/>
    <w:rsid w:val="004C049E"/>
    <w:rsid w:val="004C04F6"/>
    <w:rsid w:val="004C084F"/>
    <w:rsid w:val="004C0876"/>
    <w:rsid w:val="004C0A2A"/>
    <w:rsid w:val="004C0D68"/>
    <w:rsid w:val="004C0E17"/>
    <w:rsid w:val="004C0E8A"/>
    <w:rsid w:val="004C119F"/>
    <w:rsid w:val="004C120C"/>
    <w:rsid w:val="004C129A"/>
    <w:rsid w:val="004C1495"/>
    <w:rsid w:val="004C14FC"/>
    <w:rsid w:val="004C1841"/>
    <w:rsid w:val="004C1ADD"/>
    <w:rsid w:val="004C1B07"/>
    <w:rsid w:val="004C1E30"/>
    <w:rsid w:val="004C1F24"/>
    <w:rsid w:val="004C23A1"/>
    <w:rsid w:val="004C26FB"/>
    <w:rsid w:val="004C2AC9"/>
    <w:rsid w:val="004C2BB6"/>
    <w:rsid w:val="004C2E33"/>
    <w:rsid w:val="004C3152"/>
    <w:rsid w:val="004C322D"/>
    <w:rsid w:val="004C352E"/>
    <w:rsid w:val="004C35E3"/>
    <w:rsid w:val="004C386B"/>
    <w:rsid w:val="004C3D75"/>
    <w:rsid w:val="004C3D98"/>
    <w:rsid w:val="004C3DDE"/>
    <w:rsid w:val="004C4122"/>
    <w:rsid w:val="004C4247"/>
    <w:rsid w:val="004C4286"/>
    <w:rsid w:val="004C4474"/>
    <w:rsid w:val="004C460F"/>
    <w:rsid w:val="004C486E"/>
    <w:rsid w:val="004C493C"/>
    <w:rsid w:val="004C4FDC"/>
    <w:rsid w:val="004C516A"/>
    <w:rsid w:val="004C52DD"/>
    <w:rsid w:val="004C5DE4"/>
    <w:rsid w:val="004C606C"/>
    <w:rsid w:val="004C620E"/>
    <w:rsid w:val="004C6321"/>
    <w:rsid w:val="004C6534"/>
    <w:rsid w:val="004C666C"/>
    <w:rsid w:val="004C6D03"/>
    <w:rsid w:val="004C6DAC"/>
    <w:rsid w:val="004C6E43"/>
    <w:rsid w:val="004C7016"/>
    <w:rsid w:val="004C7094"/>
    <w:rsid w:val="004C7321"/>
    <w:rsid w:val="004C7740"/>
    <w:rsid w:val="004C7870"/>
    <w:rsid w:val="004C787E"/>
    <w:rsid w:val="004C7901"/>
    <w:rsid w:val="004C79AF"/>
    <w:rsid w:val="004C7A4F"/>
    <w:rsid w:val="004C7AC7"/>
    <w:rsid w:val="004C7C76"/>
    <w:rsid w:val="004C7E20"/>
    <w:rsid w:val="004C7F1E"/>
    <w:rsid w:val="004C7FB8"/>
    <w:rsid w:val="004C7FD6"/>
    <w:rsid w:val="004C7FE7"/>
    <w:rsid w:val="004D03F0"/>
    <w:rsid w:val="004D0495"/>
    <w:rsid w:val="004D077B"/>
    <w:rsid w:val="004D0AB5"/>
    <w:rsid w:val="004D0E3F"/>
    <w:rsid w:val="004D14FE"/>
    <w:rsid w:val="004D18EC"/>
    <w:rsid w:val="004D19CA"/>
    <w:rsid w:val="004D1A25"/>
    <w:rsid w:val="004D1E92"/>
    <w:rsid w:val="004D1F4B"/>
    <w:rsid w:val="004D211C"/>
    <w:rsid w:val="004D228D"/>
    <w:rsid w:val="004D23CE"/>
    <w:rsid w:val="004D241D"/>
    <w:rsid w:val="004D249C"/>
    <w:rsid w:val="004D24DE"/>
    <w:rsid w:val="004D279C"/>
    <w:rsid w:val="004D2ABD"/>
    <w:rsid w:val="004D2BBD"/>
    <w:rsid w:val="004D2F49"/>
    <w:rsid w:val="004D30DA"/>
    <w:rsid w:val="004D33F6"/>
    <w:rsid w:val="004D3648"/>
    <w:rsid w:val="004D3670"/>
    <w:rsid w:val="004D3BC0"/>
    <w:rsid w:val="004D3C17"/>
    <w:rsid w:val="004D3D5A"/>
    <w:rsid w:val="004D3E8E"/>
    <w:rsid w:val="004D417E"/>
    <w:rsid w:val="004D4488"/>
    <w:rsid w:val="004D44C1"/>
    <w:rsid w:val="004D46F3"/>
    <w:rsid w:val="004D471D"/>
    <w:rsid w:val="004D47F9"/>
    <w:rsid w:val="004D4B06"/>
    <w:rsid w:val="004D4BD9"/>
    <w:rsid w:val="004D4E87"/>
    <w:rsid w:val="004D4EB2"/>
    <w:rsid w:val="004D5131"/>
    <w:rsid w:val="004D527C"/>
    <w:rsid w:val="004D534D"/>
    <w:rsid w:val="004D54D2"/>
    <w:rsid w:val="004D5509"/>
    <w:rsid w:val="004D5672"/>
    <w:rsid w:val="004D57B4"/>
    <w:rsid w:val="004D5B95"/>
    <w:rsid w:val="004D5BAE"/>
    <w:rsid w:val="004D5BB7"/>
    <w:rsid w:val="004D6143"/>
    <w:rsid w:val="004D6194"/>
    <w:rsid w:val="004D6354"/>
    <w:rsid w:val="004D6485"/>
    <w:rsid w:val="004D655C"/>
    <w:rsid w:val="004D6594"/>
    <w:rsid w:val="004D6ACD"/>
    <w:rsid w:val="004D6B24"/>
    <w:rsid w:val="004D6B44"/>
    <w:rsid w:val="004D6D96"/>
    <w:rsid w:val="004D6EF1"/>
    <w:rsid w:val="004D7313"/>
    <w:rsid w:val="004D7A19"/>
    <w:rsid w:val="004D7C36"/>
    <w:rsid w:val="004D7DCD"/>
    <w:rsid w:val="004D7F0A"/>
    <w:rsid w:val="004D7FAD"/>
    <w:rsid w:val="004E0339"/>
    <w:rsid w:val="004E03F4"/>
    <w:rsid w:val="004E0414"/>
    <w:rsid w:val="004E0888"/>
    <w:rsid w:val="004E0A0A"/>
    <w:rsid w:val="004E0BA1"/>
    <w:rsid w:val="004E0CD9"/>
    <w:rsid w:val="004E1A3E"/>
    <w:rsid w:val="004E1D1B"/>
    <w:rsid w:val="004E215B"/>
    <w:rsid w:val="004E2270"/>
    <w:rsid w:val="004E2381"/>
    <w:rsid w:val="004E2758"/>
    <w:rsid w:val="004E29B6"/>
    <w:rsid w:val="004E2AE9"/>
    <w:rsid w:val="004E2DE7"/>
    <w:rsid w:val="004E30B9"/>
    <w:rsid w:val="004E31A8"/>
    <w:rsid w:val="004E3202"/>
    <w:rsid w:val="004E33DC"/>
    <w:rsid w:val="004E3645"/>
    <w:rsid w:val="004E3A6E"/>
    <w:rsid w:val="004E3D2C"/>
    <w:rsid w:val="004E3E77"/>
    <w:rsid w:val="004E3EB9"/>
    <w:rsid w:val="004E3EBA"/>
    <w:rsid w:val="004E3EEA"/>
    <w:rsid w:val="004E4019"/>
    <w:rsid w:val="004E448D"/>
    <w:rsid w:val="004E46B6"/>
    <w:rsid w:val="004E4996"/>
    <w:rsid w:val="004E4C0D"/>
    <w:rsid w:val="004E5263"/>
    <w:rsid w:val="004E551B"/>
    <w:rsid w:val="004E56F6"/>
    <w:rsid w:val="004E57C2"/>
    <w:rsid w:val="004E5B0C"/>
    <w:rsid w:val="004E5FB6"/>
    <w:rsid w:val="004E601B"/>
    <w:rsid w:val="004E6120"/>
    <w:rsid w:val="004E63DD"/>
    <w:rsid w:val="004E63DF"/>
    <w:rsid w:val="004E6459"/>
    <w:rsid w:val="004E65F0"/>
    <w:rsid w:val="004E6A7C"/>
    <w:rsid w:val="004E6C45"/>
    <w:rsid w:val="004E7132"/>
    <w:rsid w:val="004E724C"/>
    <w:rsid w:val="004E7846"/>
    <w:rsid w:val="004E78DF"/>
    <w:rsid w:val="004E79D0"/>
    <w:rsid w:val="004E7AFD"/>
    <w:rsid w:val="004E7C64"/>
    <w:rsid w:val="004E7CB5"/>
    <w:rsid w:val="004E7DA8"/>
    <w:rsid w:val="004F0248"/>
    <w:rsid w:val="004F034E"/>
    <w:rsid w:val="004F0424"/>
    <w:rsid w:val="004F04B1"/>
    <w:rsid w:val="004F04B2"/>
    <w:rsid w:val="004F07D2"/>
    <w:rsid w:val="004F0A88"/>
    <w:rsid w:val="004F0B8B"/>
    <w:rsid w:val="004F0DDC"/>
    <w:rsid w:val="004F11A4"/>
    <w:rsid w:val="004F144C"/>
    <w:rsid w:val="004F1A80"/>
    <w:rsid w:val="004F1C1A"/>
    <w:rsid w:val="004F1C53"/>
    <w:rsid w:val="004F1DCB"/>
    <w:rsid w:val="004F1DF0"/>
    <w:rsid w:val="004F1E07"/>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440"/>
    <w:rsid w:val="004F3538"/>
    <w:rsid w:val="004F3561"/>
    <w:rsid w:val="004F35DB"/>
    <w:rsid w:val="004F3989"/>
    <w:rsid w:val="004F3CFB"/>
    <w:rsid w:val="004F3EF9"/>
    <w:rsid w:val="004F4233"/>
    <w:rsid w:val="004F45B2"/>
    <w:rsid w:val="004F48C0"/>
    <w:rsid w:val="004F4A4B"/>
    <w:rsid w:val="004F4C01"/>
    <w:rsid w:val="004F4E4B"/>
    <w:rsid w:val="004F5065"/>
    <w:rsid w:val="004F50B5"/>
    <w:rsid w:val="004F5291"/>
    <w:rsid w:val="004F53CF"/>
    <w:rsid w:val="004F5484"/>
    <w:rsid w:val="004F57B6"/>
    <w:rsid w:val="004F5CEC"/>
    <w:rsid w:val="004F5EDE"/>
    <w:rsid w:val="004F615E"/>
    <w:rsid w:val="004F69CE"/>
    <w:rsid w:val="004F69EB"/>
    <w:rsid w:val="004F6BCE"/>
    <w:rsid w:val="004F707C"/>
    <w:rsid w:val="004F7086"/>
    <w:rsid w:val="004F72B8"/>
    <w:rsid w:val="004F74D4"/>
    <w:rsid w:val="004F7810"/>
    <w:rsid w:val="004F7C8D"/>
    <w:rsid w:val="004F7F65"/>
    <w:rsid w:val="005006EF"/>
    <w:rsid w:val="00500961"/>
    <w:rsid w:val="00500EB0"/>
    <w:rsid w:val="00500F4A"/>
    <w:rsid w:val="0050100F"/>
    <w:rsid w:val="00501A05"/>
    <w:rsid w:val="00502369"/>
    <w:rsid w:val="00502877"/>
    <w:rsid w:val="00502CB0"/>
    <w:rsid w:val="0050306B"/>
    <w:rsid w:val="0050323F"/>
    <w:rsid w:val="00503593"/>
    <w:rsid w:val="00503775"/>
    <w:rsid w:val="00503849"/>
    <w:rsid w:val="005039A8"/>
    <w:rsid w:val="00503E22"/>
    <w:rsid w:val="00503FF0"/>
    <w:rsid w:val="00504151"/>
    <w:rsid w:val="00504258"/>
    <w:rsid w:val="005044E6"/>
    <w:rsid w:val="00504815"/>
    <w:rsid w:val="00504AB3"/>
    <w:rsid w:val="00504B4E"/>
    <w:rsid w:val="00504CA2"/>
    <w:rsid w:val="00504CF7"/>
    <w:rsid w:val="00504D4E"/>
    <w:rsid w:val="00504E35"/>
    <w:rsid w:val="00505280"/>
    <w:rsid w:val="00505553"/>
    <w:rsid w:val="005056A0"/>
    <w:rsid w:val="00505847"/>
    <w:rsid w:val="00505A58"/>
    <w:rsid w:val="00505B6B"/>
    <w:rsid w:val="00505E3F"/>
    <w:rsid w:val="0050618E"/>
    <w:rsid w:val="00506395"/>
    <w:rsid w:val="00506472"/>
    <w:rsid w:val="005066A6"/>
    <w:rsid w:val="005066F8"/>
    <w:rsid w:val="0050672D"/>
    <w:rsid w:val="0050673B"/>
    <w:rsid w:val="005068F2"/>
    <w:rsid w:val="0050698C"/>
    <w:rsid w:val="00506B61"/>
    <w:rsid w:val="00506C22"/>
    <w:rsid w:val="00506F05"/>
    <w:rsid w:val="00506F57"/>
    <w:rsid w:val="00507453"/>
    <w:rsid w:val="0050782B"/>
    <w:rsid w:val="0050789B"/>
    <w:rsid w:val="00507CC5"/>
    <w:rsid w:val="00507DDA"/>
    <w:rsid w:val="005101BE"/>
    <w:rsid w:val="005103F4"/>
    <w:rsid w:val="00510433"/>
    <w:rsid w:val="0051078A"/>
    <w:rsid w:val="00510AF1"/>
    <w:rsid w:val="00511056"/>
    <w:rsid w:val="005111D4"/>
    <w:rsid w:val="00511411"/>
    <w:rsid w:val="0051181D"/>
    <w:rsid w:val="0051184B"/>
    <w:rsid w:val="00511B5E"/>
    <w:rsid w:val="00511C0C"/>
    <w:rsid w:val="00511CEE"/>
    <w:rsid w:val="00511E94"/>
    <w:rsid w:val="005122D0"/>
    <w:rsid w:val="00512685"/>
    <w:rsid w:val="005126F5"/>
    <w:rsid w:val="005127F2"/>
    <w:rsid w:val="00512AF1"/>
    <w:rsid w:val="00512D43"/>
    <w:rsid w:val="00512EE1"/>
    <w:rsid w:val="00512F6C"/>
    <w:rsid w:val="005130A3"/>
    <w:rsid w:val="00513394"/>
    <w:rsid w:val="005134C1"/>
    <w:rsid w:val="0051394C"/>
    <w:rsid w:val="005139F5"/>
    <w:rsid w:val="00513A6C"/>
    <w:rsid w:val="00513BC6"/>
    <w:rsid w:val="00513DD3"/>
    <w:rsid w:val="00513EC7"/>
    <w:rsid w:val="00514254"/>
    <w:rsid w:val="005149E6"/>
    <w:rsid w:val="00514AA9"/>
    <w:rsid w:val="00514C68"/>
    <w:rsid w:val="0051512F"/>
    <w:rsid w:val="005153BF"/>
    <w:rsid w:val="005156C7"/>
    <w:rsid w:val="005157CC"/>
    <w:rsid w:val="005157F9"/>
    <w:rsid w:val="00516077"/>
    <w:rsid w:val="005160D9"/>
    <w:rsid w:val="005162B0"/>
    <w:rsid w:val="005163F2"/>
    <w:rsid w:val="0051661A"/>
    <w:rsid w:val="00516A7A"/>
    <w:rsid w:val="00516D44"/>
    <w:rsid w:val="00516D84"/>
    <w:rsid w:val="00517029"/>
    <w:rsid w:val="0051718C"/>
    <w:rsid w:val="005171FE"/>
    <w:rsid w:val="00517278"/>
    <w:rsid w:val="00517900"/>
    <w:rsid w:val="00517A52"/>
    <w:rsid w:val="00517A78"/>
    <w:rsid w:val="00517DFC"/>
    <w:rsid w:val="00517F00"/>
    <w:rsid w:val="00520097"/>
    <w:rsid w:val="005204AD"/>
    <w:rsid w:val="005204E6"/>
    <w:rsid w:val="00520736"/>
    <w:rsid w:val="00520740"/>
    <w:rsid w:val="005207B3"/>
    <w:rsid w:val="00521043"/>
    <w:rsid w:val="005217AF"/>
    <w:rsid w:val="00521958"/>
    <w:rsid w:val="00521E0E"/>
    <w:rsid w:val="00521EE8"/>
    <w:rsid w:val="0052221E"/>
    <w:rsid w:val="00522267"/>
    <w:rsid w:val="005222C8"/>
    <w:rsid w:val="00522951"/>
    <w:rsid w:val="00522B27"/>
    <w:rsid w:val="00522BB8"/>
    <w:rsid w:val="00522E7D"/>
    <w:rsid w:val="00522E8A"/>
    <w:rsid w:val="00523553"/>
    <w:rsid w:val="005237CD"/>
    <w:rsid w:val="0052387E"/>
    <w:rsid w:val="00523E60"/>
    <w:rsid w:val="0052402F"/>
    <w:rsid w:val="005240BC"/>
    <w:rsid w:val="005241DC"/>
    <w:rsid w:val="00524666"/>
    <w:rsid w:val="0052466A"/>
    <w:rsid w:val="00524777"/>
    <w:rsid w:val="0052485C"/>
    <w:rsid w:val="00524CC4"/>
    <w:rsid w:val="00524D60"/>
    <w:rsid w:val="00524F06"/>
    <w:rsid w:val="005253B3"/>
    <w:rsid w:val="00525476"/>
    <w:rsid w:val="0052571A"/>
    <w:rsid w:val="00525AEA"/>
    <w:rsid w:val="00525F7E"/>
    <w:rsid w:val="00525FC2"/>
    <w:rsid w:val="00526038"/>
    <w:rsid w:val="00526069"/>
    <w:rsid w:val="00526228"/>
    <w:rsid w:val="00526397"/>
    <w:rsid w:val="005264F1"/>
    <w:rsid w:val="0052668F"/>
    <w:rsid w:val="005269CF"/>
    <w:rsid w:val="00526C12"/>
    <w:rsid w:val="00526E83"/>
    <w:rsid w:val="00526FCF"/>
    <w:rsid w:val="00527079"/>
    <w:rsid w:val="00527194"/>
    <w:rsid w:val="005272A2"/>
    <w:rsid w:val="005272BA"/>
    <w:rsid w:val="00527854"/>
    <w:rsid w:val="00527A96"/>
    <w:rsid w:val="00527B3D"/>
    <w:rsid w:val="00527C11"/>
    <w:rsid w:val="00527F83"/>
    <w:rsid w:val="00530224"/>
    <w:rsid w:val="005306D8"/>
    <w:rsid w:val="00530A46"/>
    <w:rsid w:val="00530A6B"/>
    <w:rsid w:val="00530B9B"/>
    <w:rsid w:val="00530EBC"/>
    <w:rsid w:val="00530F38"/>
    <w:rsid w:val="00530F7A"/>
    <w:rsid w:val="005311E8"/>
    <w:rsid w:val="0053127B"/>
    <w:rsid w:val="005312C7"/>
    <w:rsid w:val="00531309"/>
    <w:rsid w:val="005313D1"/>
    <w:rsid w:val="0053148A"/>
    <w:rsid w:val="005314F4"/>
    <w:rsid w:val="0053161A"/>
    <w:rsid w:val="005316D9"/>
    <w:rsid w:val="005318FF"/>
    <w:rsid w:val="00531B64"/>
    <w:rsid w:val="00531BD9"/>
    <w:rsid w:val="00531E6A"/>
    <w:rsid w:val="005320E2"/>
    <w:rsid w:val="005321FB"/>
    <w:rsid w:val="005322EC"/>
    <w:rsid w:val="005322FD"/>
    <w:rsid w:val="0053230A"/>
    <w:rsid w:val="00532316"/>
    <w:rsid w:val="0053270E"/>
    <w:rsid w:val="00532845"/>
    <w:rsid w:val="005328CF"/>
    <w:rsid w:val="00532983"/>
    <w:rsid w:val="00532A59"/>
    <w:rsid w:val="00532C79"/>
    <w:rsid w:val="00532EB3"/>
    <w:rsid w:val="005334CD"/>
    <w:rsid w:val="00533587"/>
    <w:rsid w:val="00533A59"/>
    <w:rsid w:val="00534351"/>
    <w:rsid w:val="00534438"/>
    <w:rsid w:val="00534535"/>
    <w:rsid w:val="00534656"/>
    <w:rsid w:val="005347A4"/>
    <w:rsid w:val="00534CC3"/>
    <w:rsid w:val="00534D2F"/>
    <w:rsid w:val="00534D96"/>
    <w:rsid w:val="00535083"/>
    <w:rsid w:val="0053509C"/>
    <w:rsid w:val="0053561D"/>
    <w:rsid w:val="00535832"/>
    <w:rsid w:val="005359D5"/>
    <w:rsid w:val="00535DB1"/>
    <w:rsid w:val="0053612A"/>
    <w:rsid w:val="005361B4"/>
    <w:rsid w:val="005364F1"/>
    <w:rsid w:val="0053685A"/>
    <w:rsid w:val="00536DA4"/>
    <w:rsid w:val="00536DEF"/>
    <w:rsid w:val="00536E99"/>
    <w:rsid w:val="0053717B"/>
    <w:rsid w:val="0053726F"/>
    <w:rsid w:val="0053745D"/>
    <w:rsid w:val="00537582"/>
    <w:rsid w:val="005375C9"/>
    <w:rsid w:val="005376B3"/>
    <w:rsid w:val="00537971"/>
    <w:rsid w:val="00537A09"/>
    <w:rsid w:val="00537C33"/>
    <w:rsid w:val="00537CD2"/>
    <w:rsid w:val="00537FC7"/>
    <w:rsid w:val="00540415"/>
    <w:rsid w:val="005404D9"/>
    <w:rsid w:val="005409E6"/>
    <w:rsid w:val="00540CCF"/>
    <w:rsid w:val="00540FC0"/>
    <w:rsid w:val="005411D5"/>
    <w:rsid w:val="005413DD"/>
    <w:rsid w:val="00541806"/>
    <w:rsid w:val="005418EA"/>
    <w:rsid w:val="00541C9B"/>
    <w:rsid w:val="00541D17"/>
    <w:rsid w:val="00541D22"/>
    <w:rsid w:val="00541EF1"/>
    <w:rsid w:val="00541F0A"/>
    <w:rsid w:val="0054206B"/>
    <w:rsid w:val="00542215"/>
    <w:rsid w:val="00542434"/>
    <w:rsid w:val="005424E1"/>
    <w:rsid w:val="00542505"/>
    <w:rsid w:val="005428C5"/>
    <w:rsid w:val="0054292B"/>
    <w:rsid w:val="00542949"/>
    <w:rsid w:val="00542FEA"/>
    <w:rsid w:val="00543370"/>
    <w:rsid w:val="00543578"/>
    <w:rsid w:val="00543970"/>
    <w:rsid w:val="005439D0"/>
    <w:rsid w:val="00543E60"/>
    <w:rsid w:val="00543EF0"/>
    <w:rsid w:val="00544130"/>
    <w:rsid w:val="005442DD"/>
    <w:rsid w:val="0054506E"/>
    <w:rsid w:val="005450D6"/>
    <w:rsid w:val="005450FD"/>
    <w:rsid w:val="0054521F"/>
    <w:rsid w:val="00545653"/>
    <w:rsid w:val="005456AE"/>
    <w:rsid w:val="005458C5"/>
    <w:rsid w:val="005459B5"/>
    <w:rsid w:val="00546163"/>
    <w:rsid w:val="00546256"/>
    <w:rsid w:val="00546277"/>
    <w:rsid w:val="00546346"/>
    <w:rsid w:val="005465FB"/>
    <w:rsid w:val="00546674"/>
    <w:rsid w:val="00546968"/>
    <w:rsid w:val="00546D0C"/>
    <w:rsid w:val="00546E2C"/>
    <w:rsid w:val="00546E6B"/>
    <w:rsid w:val="005470CE"/>
    <w:rsid w:val="005471B1"/>
    <w:rsid w:val="00547409"/>
    <w:rsid w:val="0054776E"/>
    <w:rsid w:val="00547902"/>
    <w:rsid w:val="00547B7E"/>
    <w:rsid w:val="00547BD0"/>
    <w:rsid w:val="00547E14"/>
    <w:rsid w:val="00547E27"/>
    <w:rsid w:val="00550262"/>
    <w:rsid w:val="0055032A"/>
    <w:rsid w:val="005504FA"/>
    <w:rsid w:val="00550564"/>
    <w:rsid w:val="00550F42"/>
    <w:rsid w:val="00551555"/>
    <w:rsid w:val="00551852"/>
    <w:rsid w:val="0055186B"/>
    <w:rsid w:val="00551872"/>
    <w:rsid w:val="00551D4B"/>
    <w:rsid w:val="00551DC6"/>
    <w:rsid w:val="00551FA3"/>
    <w:rsid w:val="005520B8"/>
    <w:rsid w:val="0055225F"/>
    <w:rsid w:val="00552300"/>
    <w:rsid w:val="0055234F"/>
    <w:rsid w:val="00552394"/>
    <w:rsid w:val="005523E8"/>
    <w:rsid w:val="005525C7"/>
    <w:rsid w:val="00552628"/>
    <w:rsid w:val="005527D1"/>
    <w:rsid w:val="00552881"/>
    <w:rsid w:val="00552A74"/>
    <w:rsid w:val="00552BD8"/>
    <w:rsid w:val="00552C57"/>
    <w:rsid w:val="00552D9F"/>
    <w:rsid w:val="00552E01"/>
    <w:rsid w:val="00552E7E"/>
    <w:rsid w:val="00552E8E"/>
    <w:rsid w:val="005533FB"/>
    <w:rsid w:val="0055363E"/>
    <w:rsid w:val="005536E7"/>
    <w:rsid w:val="0055398C"/>
    <w:rsid w:val="00553A29"/>
    <w:rsid w:val="00553A41"/>
    <w:rsid w:val="00553C6B"/>
    <w:rsid w:val="00553C89"/>
    <w:rsid w:val="00553D48"/>
    <w:rsid w:val="00553D5D"/>
    <w:rsid w:val="0055426A"/>
    <w:rsid w:val="0055427B"/>
    <w:rsid w:val="00554298"/>
    <w:rsid w:val="0055434C"/>
    <w:rsid w:val="0055465D"/>
    <w:rsid w:val="00554782"/>
    <w:rsid w:val="00554945"/>
    <w:rsid w:val="0055497B"/>
    <w:rsid w:val="00554B64"/>
    <w:rsid w:val="00554E0E"/>
    <w:rsid w:val="00554E90"/>
    <w:rsid w:val="00554FB8"/>
    <w:rsid w:val="00555088"/>
    <w:rsid w:val="00555219"/>
    <w:rsid w:val="00555237"/>
    <w:rsid w:val="00555385"/>
    <w:rsid w:val="00555660"/>
    <w:rsid w:val="0055582F"/>
    <w:rsid w:val="00555B12"/>
    <w:rsid w:val="00555B33"/>
    <w:rsid w:val="00555B57"/>
    <w:rsid w:val="00555D8F"/>
    <w:rsid w:val="00555D94"/>
    <w:rsid w:val="00555E86"/>
    <w:rsid w:val="00555FBD"/>
    <w:rsid w:val="005560C2"/>
    <w:rsid w:val="005560F3"/>
    <w:rsid w:val="005567DF"/>
    <w:rsid w:val="005568EB"/>
    <w:rsid w:val="00556C46"/>
    <w:rsid w:val="00556CC8"/>
    <w:rsid w:val="00556D9A"/>
    <w:rsid w:val="0055713D"/>
    <w:rsid w:val="00557343"/>
    <w:rsid w:val="0055768E"/>
    <w:rsid w:val="00557C40"/>
    <w:rsid w:val="005601E9"/>
    <w:rsid w:val="005603C3"/>
    <w:rsid w:val="0056047D"/>
    <w:rsid w:val="005606C2"/>
    <w:rsid w:val="00560B1F"/>
    <w:rsid w:val="00560B37"/>
    <w:rsid w:val="00560B6A"/>
    <w:rsid w:val="00560C97"/>
    <w:rsid w:val="00560F05"/>
    <w:rsid w:val="00560FB4"/>
    <w:rsid w:val="005611F6"/>
    <w:rsid w:val="005616DD"/>
    <w:rsid w:val="00561A4C"/>
    <w:rsid w:val="00561C55"/>
    <w:rsid w:val="00561CF3"/>
    <w:rsid w:val="00561DB2"/>
    <w:rsid w:val="00562126"/>
    <w:rsid w:val="005625EC"/>
    <w:rsid w:val="00562721"/>
    <w:rsid w:val="005627CC"/>
    <w:rsid w:val="0056285A"/>
    <w:rsid w:val="0056294B"/>
    <w:rsid w:val="00562B2E"/>
    <w:rsid w:val="00562B48"/>
    <w:rsid w:val="00562C59"/>
    <w:rsid w:val="00562D91"/>
    <w:rsid w:val="00562DB0"/>
    <w:rsid w:val="00563265"/>
    <w:rsid w:val="005632F7"/>
    <w:rsid w:val="005633F7"/>
    <w:rsid w:val="00563630"/>
    <w:rsid w:val="00563C53"/>
    <w:rsid w:val="00563DFF"/>
    <w:rsid w:val="00563EE7"/>
    <w:rsid w:val="00563F3B"/>
    <w:rsid w:val="00564170"/>
    <w:rsid w:val="005641EE"/>
    <w:rsid w:val="0056429E"/>
    <w:rsid w:val="00564302"/>
    <w:rsid w:val="00564459"/>
    <w:rsid w:val="00564E3D"/>
    <w:rsid w:val="00565338"/>
    <w:rsid w:val="00565703"/>
    <w:rsid w:val="005657F0"/>
    <w:rsid w:val="0056594A"/>
    <w:rsid w:val="005659AB"/>
    <w:rsid w:val="005659E2"/>
    <w:rsid w:val="00565E39"/>
    <w:rsid w:val="00566319"/>
    <w:rsid w:val="00566BE3"/>
    <w:rsid w:val="00566CF4"/>
    <w:rsid w:val="00566E85"/>
    <w:rsid w:val="00566F84"/>
    <w:rsid w:val="00567014"/>
    <w:rsid w:val="0056703E"/>
    <w:rsid w:val="005670FB"/>
    <w:rsid w:val="005672D2"/>
    <w:rsid w:val="005673DC"/>
    <w:rsid w:val="0056749A"/>
    <w:rsid w:val="00567827"/>
    <w:rsid w:val="005678DB"/>
    <w:rsid w:val="00567C5C"/>
    <w:rsid w:val="00567D2C"/>
    <w:rsid w:val="00567E29"/>
    <w:rsid w:val="00567F5F"/>
    <w:rsid w:val="00570258"/>
    <w:rsid w:val="005702D7"/>
    <w:rsid w:val="005702E8"/>
    <w:rsid w:val="005703C9"/>
    <w:rsid w:val="0057053F"/>
    <w:rsid w:val="00570667"/>
    <w:rsid w:val="00570B0B"/>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248"/>
    <w:rsid w:val="005736B8"/>
    <w:rsid w:val="00573AE9"/>
    <w:rsid w:val="00573C15"/>
    <w:rsid w:val="00573C38"/>
    <w:rsid w:val="00573C61"/>
    <w:rsid w:val="00573DA3"/>
    <w:rsid w:val="00573E45"/>
    <w:rsid w:val="005741AD"/>
    <w:rsid w:val="0057420D"/>
    <w:rsid w:val="00574306"/>
    <w:rsid w:val="005748C5"/>
    <w:rsid w:val="005748D0"/>
    <w:rsid w:val="00574B0F"/>
    <w:rsid w:val="0057500E"/>
    <w:rsid w:val="00575398"/>
    <w:rsid w:val="005755D5"/>
    <w:rsid w:val="00575824"/>
    <w:rsid w:val="005758BD"/>
    <w:rsid w:val="00575C54"/>
    <w:rsid w:val="00576001"/>
    <w:rsid w:val="00576015"/>
    <w:rsid w:val="0057604D"/>
    <w:rsid w:val="00576258"/>
    <w:rsid w:val="00576278"/>
    <w:rsid w:val="00576403"/>
    <w:rsid w:val="0057656A"/>
    <w:rsid w:val="0057689F"/>
    <w:rsid w:val="005769AF"/>
    <w:rsid w:val="00576AB1"/>
    <w:rsid w:val="00576E4B"/>
    <w:rsid w:val="00577F17"/>
    <w:rsid w:val="005805A6"/>
    <w:rsid w:val="00580674"/>
    <w:rsid w:val="0058067A"/>
    <w:rsid w:val="00580686"/>
    <w:rsid w:val="00580A31"/>
    <w:rsid w:val="00580B9C"/>
    <w:rsid w:val="00580C3C"/>
    <w:rsid w:val="0058103E"/>
    <w:rsid w:val="005811DE"/>
    <w:rsid w:val="00581440"/>
    <w:rsid w:val="005814FF"/>
    <w:rsid w:val="00581624"/>
    <w:rsid w:val="005816EB"/>
    <w:rsid w:val="005817F5"/>
    <w:rsid w:val="0058187C"/>
    <w:rsid w:val="00581920"/>
    <w:rsid w:val="005819D6"/>
    <w:rsid w:val="00581BEA"/>
    <w:rsid w:val="00581C17"/>
    <w:rsid w:val="00581C8A"/>
    <w:rsid w:val="00581D34"/>
    <w:rsid w:val="00581D8E"/>
    <w:rsid w:val="00581F2B"/>
    <w:rsid w:val="00581FA5"/>
    <w:rsid w:val="0058203C"/>
    <w:rsid w:val="005821BC"/>
    <w:rsid w:val="00582394"/>
    <w:rsid w:val="00582DFD"/>
    <w:rsid w:val="00582EE0"/>
    <w:rsid w:val="005831D1"/>
    <w:rsid w:val="005831F3"/>
    <w:rsid w:val="00583201"/>
    <w:rsid w:val="00583B89"/>
    <w:rsid w:val="00583CC8"/>
    <w:rsid w:val="00583CFF"/>
    <w:rsid w:val="00584003"/>
    <w:rsid w:val="0058412F"/>
    <w:rsid w:val="0058472C"/>
    <w:rsid w:val="005847EE"/>
    <w:rsid w:val="00584843"/>
    <w:rsid w:val="00584905"/>
    <w:rsid w:val="005849CD"/>
    <w:rsid w:val="00584A46"/>
    <w:rsid w:val="00584A5B"/>
    <w:rsid w:val="00584B23"/>
    <w:rsid w:val="00584B85"/>
    <w:rsid w:val="00584DA5"/>
    <w:rsid w:val="00584FA2"/>
    <w:rsid w:val="00584FFD"/>
    <w:rsid w:val="0058559A"/>
    <w:rsid w:val="00585798"/>
    <w:rsid w:val="00585942"/>
    <w:rsid w:val="00585957"/>
    <w:rsid w:val="00585C22"/>
    <w:rsid w:val="00585F5B"/>
    <w:rsid w:val="00586178"/>
    <w:rsid w:val="0058620C"/>
    <w:rsid w:val="00586B37"/>
    <w:rsid w:val="00586F15"/>
    <w:rsid w:val="0058764B"/>
    <w:rsid w:val="0058789F"/>
    <w:rsid w:val="00587AE4"/>
    <w:rsid w:val="00587B46"/>
    <w:rsid w:val="00587CDA"/>
    <w:rsid w:val="00587DA0"/>
    <w:rsid w:val="00587F6E"/>
    <w:rsid w:val="005900AA"/>
    <w:rsid w:val="00590136"/>
    <w:rsid w:val="005904F1"/>
    <w:rsid w:val="00590634"/>
    <w:rsid w:val="00590862"/>
    <w:rsid w:val="00590BFC"/>
    <w:rsid w:val="00590C07"/>
    <w:rsid w:val="00591153"/>
    <w:rsid w:val="0059119E"/>
    <w:rsid w:val="005913AE"/>
    <w:rsid w:val="00591790"/>
    <w:rsid w:val="0059196A"/>
    <w:rsid w:val="00591AB5"/>
    <w:rsid w:val="00591BB3"/>
    <w:rsid w:val="00591D6C"/>
    <w:rsid w:val="00591FFE"/>
    <w:rsid w:val="00592673"/>
    <w:rsid w:val="005929C5"/>
    <w:rsid w:val="00592ABA"/>
    <w:rsid w:val="00592B56"/>
    <w:rsid w:val="00592C48"/>
    <w:rsid w:val="00592D72"/>
    <w:rsid w:val="0059302B"/>
    <w:rsid w:val="005932EB"/>
    <w:rsid w:val="00593464"/>
    <w:rsid w:val="005934E0"/>
    <w:rsid w:val="00593595"/>
    <w:rsid w:val="005937DA"/>
    <w:rsid w:val="00593873"/>
    <w:rsid w:val="0059394B"/>
    <w:rsid w:val="00593ACC"/>
    <w:rsid w:val="00593CD8"/>
    <w:rsid w:val="00593D5F"/>
    <w:rsid w:val="00593E6C"/>
    <w:rsid w:val="00593EC4"/>
    <w:rsid w:val="005941DB"/>
    <w:rsid w:val="00594726"/>
    <w:rsid w:val="00594A8C"/>
    <w:rsid w:val="00594AA1"/>
    <w:rsid w:val="00594E86"/>
    <w:rsid w:val="00595281"/>
    <w:rsid w:val="005953E2"/>
    <w:rsid w:val="005953EE"/>
    <w:rsid w:val="005955D0"/>
    <w:rsid w:val="00595AC8"/>
    <w:rsid w:val="00595B39"/>
    <w:rsid w:val="00595BCD"/>
    <w:rsid w:val="00595EA4"/>
    <w:rsid w:val="00596038"/>
    <w:rsid w:val="0059642F"/>
    <w:rsid w:val="00596723"/>
    <w:rsid w:val="00596D90"/>
    <w:rsid w:val="00596EF7"/>
    <w:rsid w:val="00596F6B"/>
    <w:rsid w:val="00596FB3"/>
    <w:rsid w:val="00597142"/>
    <w:rsid w:val="005975C1"/>
    <w:rsid w:val="0059794C"/>
    <w:rsid w:val="00597DA8"/>
    <w:rsid w:val="00597F54"/>
    <w:rsid w:val="005A038D"/>
    <w:rsid w:val="005A0448"/>
    <w:rsid w:val="005A044F"/>
    <w:rsid w:val="005A05C1"/>
    <w:rsid w:val="005A05C3"/>
    <w:rsid w:val="005A09C6"/>
    <w:rsid w:val="005A0A90"/>
    <w:rsid w:val="005A0C92"/>
    <w:rsid w:val="005A0DEC"/>
    <w:rsid w:val="005A0F70"/>
    <w:rsid w:val="005A1234"/>
    <w:rsid w:val="005A132E"/>
    <w:rsid w:val="005A18E2"/>
    <w:rsid w:val="005A1AB5"/>
    <w:rsid w:val="005A1B04"/>
    <w:rsid w:val="005A1CFF"/>
    <w:rsid w:val="005A1EB2"/>
    <w:rsid w:val="005A1ECE"/>
    <w:rsid w:val="005A2099"/>
    <w:rsid w:val="005A265A"/>
    <w:rsid w:val="005A279D"/>
    <w:rsid w:val="005A2830"/>
    <w:rsid w:val="005A28A7"/>
    <w:rsid w:val="005A30AC"/>
    <w:rsid w:val="005A31D0"/>
    <w:rsid w:val="005A32EB"/>
    <w:rsid w:val="005A33C2"/>
    <w:rsid w:val="005A33C5"/>
    <w:rsid w:val="005A3832"/>
    <w:rsid w:val="005A38DE"/>
    <w:rsid w:val="005A3A4B"/>
    <w:rsid w:val="005A3AE9"/>
    <w:rsid w:val="005A3B90"/>
    <w:rsid w:val="005A3D7A"/>
    <w:rsid w:val="005A3DC3"/>
    <w:rsid w:val="005A3E9E"/>
    <w:rsid w:val="005A3F69"/>
    <w:rsid w:val="005A4131"/>
    <w:rsid w:val="005A41CF"/>
    <w:rsid w:val="005A44B1"/>
    <w:rsid w:val="005A4526"/>
    <w:rsid w:val="005A4992"/>
    <w:rsid w:val="005A4B91"/>
    <w:rsid w:val="005A542D"/>
    <w:rsid w:val="005A5671"/>
    <w:rsid w:val="005A568A"/>
    <w:rsid w:val="005A58E7"/>
    <w:rsid w:val="005A5A76"/>
    <w:rsid w:val="005A5B5E"/>
    <w:rsid w:val="005A5BA0"/>
    <w:rsid w:val="005A5D06"/>
    <w:rsid w:val="005A6026"/>
    <w:rsid w:val="005A6148"/>
    <w:rsid w:val="005A62F9"/>
    <w:rsid w:val="005A64C3"/>
    <w:rsid w:val="005A6566"/>
    <w:rsid w:val="005A675C"/>
    <w:rsid w:val="005A69AB"/>
    <w:rsid w:val="005A6A05"/>
    <w:rsid w:val="005A6C2A"/>
    <w:rsid w:val="005A6D50"/>
    <w:rsid w:val="005A6D85"/>
    <w:rsid w:val="005A6F12"/>
    <w:rsid w:val="005A70CA"/>
    <w:rsid w:val="005A718F"/>
    <w:rsid w:val="005A72E8"/>
    <w:rsid w:val="005A74B2"/>
    <w:rsid w:val="005A7BB3"/>
    <w:rsid w:val="005A7BEB"/>
    <w:rsid w:val="005A7E2D"/>
    <w:rsid w:val="005A7E6B"/>
    <w:rsid w:val="005B0012"/>
    <w:rsid w:val="005B02E2"/>
    <w:rsid w:val="005B038C"/>
    <w:rsid w:val="005B0660"/>
    <w:rsid w:val="005B0999"/>
    <w:rsid w:val="005B0A2C"/>
    <w:rsid w:val="005B0BBC"/>
    <w:rsid w:val="005B0D00"/>
    <w:rsid w:val="005B0EAE"/>
    <w:rsid w:val="005B1017"/>
    <w:rsid w:val="005B1108"/>
    <w:rsid w:val="005B1184"/>
    <w:rsid w:val="005B131A"/>
    <w:rsid w:val="005B1396"/>
    <w:rsid w:val="005B2100"/>
    <w:rsid w:val="005B2115"/>
    <w:rsid w:val="005B227E"/>
    <w:rsid w:val="005B24D1"/>
    <w:rsid w:val="005B2812"/>
    <w:rsid w:val="005B29D8"/>
    <w:rsid w:val="005B2A0E"/>
    <w:rsid w:val="005B2B7B"/>
    <w:rsid w:val="005B2D1B"/>
    <w:rsid w:val="005B2DD8"/>
    <w:rsid w:val="005B30F8"/>
    <w:rsid w:val="005B33C2"/>
    <w:rsid w:val="005B33D1"/>
    <w:rsid w:val="005B3734"/>
    <w:rsid w:val="005B3ADD"/>
    <w:rsid w:val="005B3CD6"/>
    <w:rsid w:val="005B42CA"/>
    <w:rsid w:val="005B456F"/>
    <w:rsid w:val="005B4676"/>
    <w:rsid w:val="005B487F"/>
    <w:rsid w:val="005B4F94"/>
    <w:rsid w:val="005B5288"/>
    <w:rsid w:val="005B5354"/>
    <w:rsid w:val="005B54AE"/>
    <w:rsid w:val="005B5592"/>
    <w:rsid w:val="005B57EE"/>
    <w:rsid w:val="005B5879"/>
    <w:rsid w:val="005B5A0D"/>
    <w:rsid w:val="005B5BAC"/>
    <w:rsid w:val="005B5D61"/>
    <w:rsid w:val="005B6107"/>
    <w:rsid w:val="005B63D9"/>
    <w:rsid w:val="005B69BE"/>
    <w:rsid w:val="005B6CB2"/>
    <w:rsid w:val="005B6CF7"/>
    <w:rsid w:val="005B719C"/>
    <w:rsid w:val="005B71B2"/>
    <w:rsid w:val="005B72B6"/>
    <w:rsid w:val="005B7620"/>
    <w:rsid w:val="005B7743"/>
    <w:rsid w:val="005B781D"/>
    <w:rsid w:val="005B7BAA"/>
    <w:rsid w:val="005B7C8F"/>
    <w:rsid w:val="005B7CB7"/>
    <w:rsid w:val="005C01B1"/>
    <w:rsid w:val="005C01F5"/>
    <w:rsid w:val="005C042F"/>
    <w:rsid w:val="005C0439"/>
    <w:rsid w:val="005C0446"/>
    <w:rsid w:val="005C0C0B"/>
    <w:rsid w:val="005C0E50"/>
    <w:rsid w:val="005C1475"/>
    <w:rsid w:val="005C1493"/>
    <w:rsid w:val="005C1ADE"/>
    <w:rsid w:val="005C1B1B"/>
    <w:rsid w:val="005C1D0D"/>
    <w:rsid w:val="005C1D11"/>
    <w:rsid w:val="005C20FF"/>
    <w:rsid w:val="005C2193"/>
    <w:rsid w:val="005C21FB"/>
    <w:rsid w:val="005C25AD"/>
    <w:rsid w:val="005C27F1"/>
    <w:rsid w:val="005C29BD"/>
    <w:rsid w:val="005C2A16"/>
    <w:rsid w:val="005C2ABD"/>
    <w:rsid w:val="005C2B85"/>
    <w:rsid w:val="005C301F"/>
    <w:rsid w:val="005C305B"/>
    <w:rsid w:val="005C35F5"/>
    <w:rsid w:val="005C3977"/>
    <w:rsid w:val="005C3AC3"/>
    <w:rsid w:val="005C3CAF"/>
    <w:rsid w:val="005C40A6"/>
    <w:rsid w:val="005C40FE"/>
    <w:rsid w:val="005C42A8"/>
    <w:rsid w:val="005C440F"/>
    <w:rsid w:val="005C463A"/>
    <w:rsid w:val="005C4776"/>
    <w:rsid w:val="005C4877"/>
    <w:rsid w:val="005C4972"/>
    <w:rsid w:val="005C4B96"/>
    <w:rsid w:val="005C4C4E"/>
    <w:rsid w:val="005C4CB1"/>
    <w:rsid w:val="005C4F45"/>
    <w:rsid w:val="005C509C"/>
    <w:rsid w:val="005C50D3"/>
    <w:rsid w:val="005C50E3"/>
    <w:rsid w:val="005C517B"/>
    <w:rsid w:val="005C51A8"/>
    <w:rsid w:val="005C5355"/>
    <w:rsid w:val="005C566D"/>
    <w:rsid w:val="005C5C5F"/>
    <w:rsid w:val="005C6121"/>
    <w:rsid w:val="005C63FE"/>
    <w:rsid w:val="005C6883"/>
    <w:rsid w:val="005C6950"/>
    <w:rsid w:val="005C69EB"/>
    <w:rsid w:val="005C6AD0"/>
    <w:rsid w:val="005C6C5A"/>
    <w:rsid w:val="005C6DE3"/>
    <w:rsid w:val="005C6EBD"/>
    <w:rsid w:val="005C6FB2"/>
    <w:rsid w:val="005C70B0"/>
    <w:rsid w:val="005C711E"/>
    <w:rsid w:val="005C71D0"/>
    <w:rsid w:val="005C72BF"/>
    <w:rsid w:val="005C7427"/>
    <w:rsid w:val="005C7451"/>
    <w:rsid w:val="005C754F"/>
    <w:rsid w:val="005C7599"/>
    <w:rsid w:val="005C78C1"/>
    <w:rsid w:val="005C7976"/>
    <w:rsid w:val="005C7DEB"/>
    <w:rsid w:val="005C7E14"/>
    <w:rsid w:val="005C7F09"/>
    <w:rsid w:val="005D00C1"/>
    <w:rsid w:val="005D0152"/>
    <w:rsid w:val="005D02BD"/>
    <w:rsid w:val="005D0411"/>
    <w:rsid w:val="005D06D3"/>
    <w:rsid w:val="005D1597"/>
    <w:rsid w:val="005D1638"/>
    <w:rsid w:val="005D16A7"/>
    <w:rsid w:val="005D17A3"/>
    <w:rsid w:val="005D1A86"/>
    <w:rsid w:val="005D1D42"/>
    <w:rsid w:val="005D1E8D"/>
    <w:rsid w:val="005D1EE5"/>
    <w:rsid w:val="005D20DC"/>
    <w:rsid w:val="005D2283"/>
    <w:rsid w:val="005D271D"/>
    <w:rsid w:val="005D279C"/>
    <w:rsid w:val="005D2AD6"/>
    <w:rsid w:val="005D2EE2"/>
    <w:rsid w:val="005D2FA2"/>
    <w:rsid w:val="005D318D"/>
    <w:rsid w:val="005D352F"/>
    <w:rsid w:val="005D3AF3"/>
    <w:rsid w:val="005D3D53"/>
    <w:rsid w:val="005D3E43"/>
    <w:rsid w:val="005D40C9"/>
    <w:rsid w:val="005D47CC"/>
    <w:rsid w:val="005D48CA"/>
    <w:rsid w:val="005D4D5A"/>
    <w:rsid w:val="005D4E53"/>
    <w:rsid w:val="005D55AC"/>
    <w:rsid w:val="005D55B3"/>
    <w:rsid w:val="005D5777"/>
    <w:rsid w:val="005D5892"/>
    <w:rsid w:val="005D5C2E"/>
    <w:rsid w:val="005D5C74"/>
    <w:rsid w:val="005D5DB5"/>
    <w:rsid w:val="005D5FF5"/>
    <w:rsid w:val="005D6157"/>
    <w:rsid w:val="005D6280"/>
    <w:rsid w:val="005D6A0A"/>
    <w:rsid w:val="005D6A37"/>
    <w:rsid w:val="005D6B61"/>
    <w:rsid w:val="005D71FD"/>
    <w:rsid w:val="005E025D"/>
    <w:rsid w:val="005E0386"/>
    <w:rsid w:val="005E069B"/>
    <w:rsid w:val="005E09B0"/>
    <w:rsid w:val="005E0B50"/>
    <w:rsid w:val="005E0F80"/>
    <w:rsid w:val="005E111A"/>
    <w:rsid w:val="005E1142"/>
    <w:rsid w:val="005E1171"/>
    <w:rsid w:val="005E16FF"/>
    <w:rsid w:val="005E1D1F"/>
    <w:rsid w:val="005E1DA9"/>
    <w:rsid w:val="005E20F4"/>
    <w:rsid w:val="005E23E8"/>
    <w:rsid w:val="005E2517"/>
    <w:rsid w:val="005E2685"/>
    <w:rsid w:val="005E299F"/>
    <w:rsid w:val="005E2A0E"/>
    <w:rsid w:val="005E2A24"/>
    <w:rsid w:val="005E2C74"/>
    <w:rsid w:val="005E2D1D"/>
    <w:rsid w:val="005E2EE2"/>
    <w:rsid w:val="005E31D7"/>
    <w:rsid w:val="005E3482"/>
    <w:rsid w:val="005E35CB"/>
    <w:rsid w:val="005E36D0"/>
    <w:rsid w:val="005E3763"/>
    <w:rsid w:val="005E3936"/>
    <w:rsid w:val="005E39A2"/>
    <w:rsid w:val="005E3C88"/>
    <w:rsid w:val="005E3CAA"/>
    <w:rsid w:val="005E3D8B"/>
    <w:rsid w:val="005E4024"/>
    <w:rsid w:val="005E404C"/>
    <w:rsid w:val="005E4185"/>
    <w:rsid w:val="005E4192"/>
    <w:rsid w:val="005E42A2"/>
    <w:rsid w:val="005E4589"/>
    <w:rsid w:val="005E4688"/>
    <w:rsid w:val="005E4C23"/>
    <w:rsid w:val="005E4E3F"/>
    <w:rsid w:val="005E4FD3"/>
    <w:rsid w:val="005E500C"/>
    <w:rsid w:val="005E5323"/>
    <w:rsid w:val="005E546C"/>
    <w:rsid w:val="005E56A2"/>
    <w:rsid w:val="005E5ACE"/>
    <w:rsid w:val="005E5C36"/>
    <w:rsid w:val="005E5CB1"/>
    <w:rsid w:val="005E5D9D"/>
    <w:rsid w:val="005E5EBB"/>
    <w:rsid w:val="005E5EEB"/>
    <w:rsid w:val="005E63F8"/>
    <w:rsid w:val="005E648B"/>
    <w:rsid w:val="005E6622"/>
    <w:rsid w:val="005E67F6"/>
    <w:rsid w:val="005E6947"/>
    <w:rsid w:val="005E6B4F"/>
    <w:rsid w:val="005E6C9A"/>
    <w:rsid w:val="005E6E83"/>
    <w:rsid w:val="005E6F55"/>
    <w:rsid w:val="005E6FB9"/>
    <w:rsid w:val="005E6FD8"/>
    <w:rsid w:val="005E749E"/>
    <w:rsid w:val="005E7588"/>
    <w:rsid w:val="005E7655"/>
    <w:rsid w:val="005E7A52"/>
    <w:rsid w:val="005E7B0A"/>
    <w:rsid w:val="005E7FDD"/>
    <w:rsid w:val="005F041D"/>
    <w:rsid w:val="005F06F8"/>
    <w:rsid w:val="005F07DA"/>
    <w:rsid w:val="005F085B"/>
    <w:rsid w:val="005F0F5F"/>
    <w:rsid w:val="005F0F76"/>
    <w:rsid w:val="005F1317"/>
    <w:rsid w:val="005F13DA"/>
    <w:rsid w:val="005F154F"/>
    <w:rsid w:val="005F1A0E"/>
    <w:rsid w:val="005F1E27"/>
    <w:rsid w:val="005F1EDE"/>
    <w:rsid w:val="005F1F30"/>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EF6"/>
    <w:rsid w:val="005F3F72"/>
    <w:rsid w:val="005F4071"/>
    <w:rsid w:val="005F41BE"/>
    <w:rsid w:val="005F46D9"/>
    <w:rsid w:val="005F4864"/>
    <w:rsid w:val="005F4C27"/>
    <w:rsid w:val="005F4D25"/>
    <w:rsid w:val="005F4DA7"/>
    <w:rsid w:val="005F4DD3"/>
    <w:rsid w:val="005F4F35"/>
    <w:rsid w:val="005F5032"/>
    <w:rsid w:val="005F50F6"/>
    <w:rsid w:val="005F51CB"/>
    <w:rsid w:val="005F543F"/>
    <w:rsid w:val="005F54C3"/>
    <w:rsid w:val="005F56D0"/>
    <w:rsid w:val="005F6012"/>
    <w:rsid w:val="005F609B"/>
    <w:rsid w:val="005F61A5"/>
    <w:rsid w:val="005F61D8"/>
    <w:rsid w:val="005F6368"/>
    <w:rsid w:val="005F6793"/>
    <w:rsid w:val="005F687D"/>
    <w:rsid w:val="005F6B31"/>
    <w:rsid w:val="005F6DC6"/>
    <w:rsid w:val="005F790E"/>
    <w:rsid w:val="005F7AF8"/>
    <w:rsid w:val="005F7BDA"/>
    <w:rsid w:val="005F7D32"/>
    <w:rsid w:val="005F7FF2"/>
    <w:rsid w:val="006001DB"/>
    <w:rsid w:val="0060049F"/>
    <w:rsid w:val="00600A19"/>
    <w:rsid w:val="00600F2B"/>
    <w:rsid w:val="00601170"/>
    <w:rsid w:val="00601372"/>
    <w:rsid w:val="0060144A"/>
    <w:rsid w:val="00601546"/>
    <w:rsid w:val="00601605"/>
    <w:rsid w:val="00601998"/>
    <w:rsid w:val="00601B56"/>
    <w:rsid w:val="00601D29"/>
    <w:rsid w:val="00602219"/>
    <w:rsid w:val="006022DD"/>
    <w:rsid w:val="006024D6"/>
    <w:rsid w:val="0060264F"/>
    <w:rsid w:val="006028B3"/>
    <w:rsid w:val="00602A7A"/>
    <w:rsid w:val="00602AC2"/>
    <w:rsid w:val="00602AC6"/>
    <w:rsid w:val="00602DD5"/>
    <w:rsid w:val="00602F39"/>
    <w:rsid w:val="00603041"/>
    <w:rsid w:val="00603243"/>
    <w:rsid w:val="0060336D"/>
    <w:rsid w:val="00603632"/>
    <w:rsid w:val="006036EF"/>
    <w:rsid w:val="00603A51"/>
    <w:rsid w:val="00603D81"/>
    <w:rsid w:val="00603FC3"/>
    <w:rsid w:val="006041C2"/>
    <w:rsid w:val="00604317"/>
    <w:rsid w:val="0060440F"/>
    <w:rsid w:val="0060449B"/>
    <w:rsid w:val="006044F2"/>
    <w:rsid w:val="00604D91"/>
    <w:rsid w:val="00604DAD"/>
    <w:rsid w:val="00604FD8"/>
    <w:rsid w:val="006050B8"/>
    <w:rsid w:val="00605382"/>
    <w:rsid w:val="00605493"/>
    <w:rsid w:val="00605719"/>
    <w:rsid w:val="00605760"/>
    <w:rsid w:val="00605899"/>
    <w:rsid w:val="006059C9"/>
    <w:rsid w:val="00605DEE"/>
    <w:rsid w:val="0060625C"/>
    <w:rsid w:val="006062F2"/>
    <w:rsid w:val="00606596"/>
    <w:rsid w:val="00606635"/>
    <w:rsid w:val="0060668D"/>
    <w:rsid w:val="006066F1"/>
    <w:rsid w:val="006067F8"/>
    <w:rsid w:val="006068FE"/>
    <w:rsid w:val="00606DC5"/>
    <w:rsid w:val="00607067"/>
    <w:rsid w:val="0060709D"/>
    <w:rsid w:val="006073A2"/>
    <w:rsid w:val="006073F6"/>
    <w:rsid w:val="006074C7"/>
    <w:rsid w:val="00607B57"/>
    <w:rsid w:val="00607C44"/>
    <w:rsid w:val="00607C64"/>
    <w:rsid w:val="00607CDD"/>
    <w:rsid w:val="00607E4C"/>
    <w:rsid w:val="0061045A"/>
    <w:rsid w:val="006106B1"/>
    <w:rsid w:val="0061076C"/>
    <w:rsid w:val="0061088A"/>
    <w:rsid w:val="00610CFD"/>
    <w:rsid w:val="00610E8C"/>
    <w:rsid w:val="00610EFC"/>
    <w:rsid w:val="00610FCD"/>
    <w:rsid w:val="00611071"/>
    <w:rsid w:val="00611325"/>
    <w:rsid w:val="0061151D"/>
    <w:rsid w:val="006117AA"/>
    <w:rsid w:val="00611A82"/>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3F29"/>
    <w:rsid w:val="006141A7"/>
    <w:rsid w:val="00614385"/>
    <w:rsid w:val="006146AF"/>
    <w:rsid w:val="00614764"/>
    <w:rsid w:val="00614770"/>
    <w:rsid w:val="00614F5D"/>
    <w:rsid w:val="00614FBD"/>
    <w:rsid w:val="006152EE"/>
    <w:rsid w:val="006153CD"/>
    <w:rsid w:val="00615442"/>
    <w:rsid w:val="0061559B"/>
    <w:rsid w:val="006155A4"/>
    <w:rsid w:val="006155A5"/>
    <w:rsid w:val="006157F6"/>
    <w:rsid w:val="006159BB"/>
    <w:rsid w:val="00615D9A"/>
    <w:rsid w:val="006164DC"/>
    <w:rsid w:val="006166A9"/>
    <w:rsid w:val="006167C7"/>
    <w:rsid w:val="006167D4"/>
    <w:rsid w:val="006168FF"/>
    <w:rsid w:val="00616954"/>
    <w:rsid w:val="00616AF9"/>
    <w:rsid w:val="00616B90"/>
    <w:rsid w:val="00616D58"/>
    <w:rsid w:val="00616D5E"/>
    <w:rsid w:val="0061722B"/>
    <w:rsid w:val="006172F0"/>
    <w:rsid w:val="00617725"/>
    <w:rsid w:val="0061774F"/>
    <w:rsid w:val="006178E5"/>
    <w:rsid w:val="00617929"/>
    <w:rsid w:val="00617961"/>
    <w:rsid w:val="00617BCA"/>
    <w:rsid w:val="00617D46"/>
    <w:rsid w:val="00617E17"/>
    <w:rsid w:val="00617F16"/>
    <w:rsid w:val="00617F54"/>
    <w:rsid w:val="006201AF"/>
    <w:rsid w:val="0062048D"/>
    <w:rsid w:val="0062055B"/>
    <w:rsid w:val="0062071D"/>
    <w:rsid w:val="00620FAC"/>
    <w:rsid w:val="0062117A"/>
    <w:rsid w:val="006211DA"/>
    <w:rsid w:val="006214C6"/>
    <w:rsid w:val="0062189F"/>
    <w:rsid w:val="00621B6F"/>
    <w:rsid w:val="00621BEE"/>
    <w:rsid w:val="00621C6F"/>
    <w:rsid w:val="00622244"/>
    <w:rsid w:val="006223A6"/>
    <w:rsid w:val="006223ED"/>
    <w:rsid w:val="00622433"/>
    <w:rsid w:val="0062263C"/>
    <w:rsid w:val="00622677"/>
    <w:rsid w:val="00622823"/>
    <w:rsid w:val="00622954"/>
    <w:rsid w:val="0062302D"/>
    <w:rsid w:val="006230FA"/>
    <w:rsid w:val="00623186"/>
    <w:rsid w:val="006231D5"/>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8D"/>
    <w:rsid w:val="006253C7"/>
    <w:rsid w:val="00625543"/>
    <w:rsid w:val="00625865"/>
    <w:rsid w:val="00625896"/>
    <w:rsid w:val="00625A23"/>
    <w:rsid w:val="00625BC9"/>
    <w:rsid w:val="00625BED"/>
    <w:rsid w:val="00625C41"/>
    <w:rsid w:val="00625F5E"/>
    <w:rsid w:val="00626532"/>
    <w:rsid w:val="006265AB"/>
    <w:rsid w:val="006267D0"/>
    <w:rsid w:val="00626CC9"/>
    <w:rsid w:val="00626F65"/>
    <w:rsid w:val="00626F91"/>
    <w:rsid w:val="00626FB1"/>
    <w:rsid w:val="00627154"/>
    <w:rsid w:val="006272EA"/>
    <w:rsid w:val="006273EC"/>
    <w:rsid w:val="006274C8"/>
    <w:rsid w:val="006274F0"/>
    <w:rsid w:val="00627CCC"/>
    <w:rsid w:val="00630591"/>
    <w:rsid w:val="00630988"/>
    <w:rsid w:val="006309F3"/>
    <w:rsid w:val="00630AD0"/>
    <w:rsid w:val="00630D2B"/>
    <w:rsid w:val="00630DDC"/>
    <w:rsid w:val="00630EE5"/>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1D9"/>
    <w:rsid w:val="0063329E"/>
    <w:rsid w:val="00633364"/>
    <w:rsid w:val="0063349B"/>
    <w:rsid w:val="00633B76"/>
    <w:rsid w:val="00633D18"/>
    <w:rsid w:val="00633E7D"/>
    <w:rsid w:val="00633F6F"/>
    <w:rsid w:val="006340ED"/>
    <w:rsid w:val="00634207"/>
    <w:rsid w:val="006346FB"/>
    <w:rsid w:val="00634846"/>
    <w:rsid w:val="00634866"/>
    <w:rsid w:val="0063497C"/>
    <w:rsid w:val="006349B5"/>
    <w:rsid w:val="00634B0B"/>
    <w:rsid w:val="00634B26"/>
    <w:rsid w:val="00634D3D"/>
    <w:rsid w:val="00634F15"/>
    <w:rsid w:val="0063558C"/>
    <w:rsid w:val="00635B79"/>
    <w:rsid w:val="006361D6"/>
    <w:rsid w:val="00636464"/>
    <w:rsid w:val="0063666B"/>
    <w:rsid w:val="00636A27"/>
    <w:rsid w:val="006371F6"/>
    <w:rsid w:val="00637212"/>
    <w:rsid w:val="006372B6"/>
    <w:rsid w:val="00637669"/>
    <w:rsid w:val="006377C8"/>
    <w:rsid w:val="00637984"/>
    <w:rsid w:val="00637EBC"/>
    <w:rsid w:val="00640054"/>
    <w:rsid w:val="0064010D"/>
    <w:rsid w:val="00640170"/>
    <w:rsid w:val="00640354"/>
    <w:rsid w:val="006404CD"/>
    <w:rsid w:val="006406A2"/>
    <w:rsid w:val="00640AF2"/>
    <w:rsid w:val="00640BCB"/>
    <w:rsid w:val="00640CDA"/>
    <w:rsid w:val="00640F96"/>
    <w:rsid w:val="0064111F"/>
    <w:rsid w:val="00641241"/>
    <w:rsid w:val="00641865"/>
    <w:rsid w:val="0064195D"/>
    <w:rsid w:val="00641A1E"/>
    <w:rsid w:val="00641C29"/>
    <w:rsid w:val="00641E58"/>
    <w:rsid w:val="00642052"/>
    <w:rsid w:val="0064233B"/>
    <w:rsid w:val="0064276D"/>
    <w:rsid w:val="006428AF"/>
    <w:rsid w:val="0064297A"/>
    <w:rsid w:val="00642996"/>
    <w:rsid w:val="006429BE"/>
    <w:rsid w:val="006429CC"/>
    <w:rsid w:val="00642BED"/>
    <w:rsid w:val="00642E2B"/>
    <w:rsid w:val="006432EA"/>
    <w:rsid w:val="0064363A"/>
    <w:rsid w:val="006439BD"/>
    <w:rsid w:val="00643A89"/>
    <w:rsid w:val="00643BE9"/>
    <w:rsid w:val="006440E1"/>
    <w:rsid w:val="0064455D"/>
    <w:rsid w:val="00644602"/>
    <w:rsid w:val="00644676"/>
    <w:rsid w:val="006446FC"/>
    <w:rsid w:val="00644970"/>
    <w:rsid w:val="00644BD0"/>
    <w:rsid w:val="00644D65"/>
    <w:rsid w:val="00644FFB"/>
    <w:rsid w:val="00645004"/>
    <w:rsid w:val="00645305"/>
    <w:rsid w:val="00645609"/>
    <w:rsid w:val="00645E72"/>
    <w:rsid w:val="006463FE"/>
    <w:rsid w:val="0064662C"/>
    <w:rsid w:val="00646AAE"/>
    <w:rsid w:val="00646AC7"/>
    <w:rsid w:val="00646D13"/>
    <w:rsid w:val="00646E00"/>
    <w:rsid w:val="00646E2C"/>
    <w:rsid w:val="00646F0A"/>
    <w:rsid w:val="00646FDF"/>
    <w:rsid w:val="00647183"/>
    <w:rsid w:val="006472E8"/>
    <w:rsid w:val="006474C5"/>
    <w:rsid w:val="00647B56"/>
    <w:rsid w:val="00647B80"/>
    <w:rsid w:val="00647C5B"/>
    <w:rsid w:val="00647CAC"/>
    <w:rsid w:val="00647D2F"/>
    <w:rsid w:val="00647D5E"/>
    <w:rsid w:val="00647E15"/>
    <w:rsid w:val="00647F84"/>
    <w:rsid w:val="00650097"/>
    <w:rsid w:val="00650164"/>
    <w:rsid w:val="00650221"/>
    <w:rsid w:val="0065026A"/>
    <w:rsid w:val="006502F0"/>
    <w:rsid w:val="006505AB"/>
    <w:rsid w:val="0065088F"/>
    <w:rsid w:val="00650D77"/>
    <w:rsid w:val="00650D93"/>
    <w:rsid w:val="00650F9B"/>
    <w:rsid w:val="006511C4"/>
    <w:rsid w:val="006513CF"/>
    <w:rsid w:val="006516D9"/>
    <w:rsid w:val="00651827"/>
    <w:rsid w:val="0065191D"/>
    <w:rsid w:val="006519F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5A9"/>
    <w:rsid w:val="006537CB"/>
    <w:rsid w:val="00653AD8"/>
    <w:rsid w:val="00653EF9"/>
    <w:rsid w:val="00653F94"/>
    <w:rsid w:val="00654121"/>
    <w:rsid w:val="00654588"/>
    <w:rsid w:val="00654756"/>
    <w:rsid w:val="006547CC"/>
    <w:rsid w:val="00654A5C"/>
    <w:rsid w:val="00654DB5"/>
    <w:rsid w:val="00654E59"/>
    <w:rsid w:val="00654E7E"/>
    <w:rsid w:val="006551BD"/>
    <w:rsid w:val="00655521"/>
    <w:rsid w:val="00655621"/>
    <w:rsid w:val="00655645"/>
    <w:rsid w:val="00655CEE"/>
    <w:rsid w:val="00655DBA"/>
    <w:rsid w:val="00655FFA"/>
    <w:rsid w:val="00656031"/>
    <w:rsid w:val="006560AB"/>
    <w:rsid w:val="006562A8"/>
    <w:rsid w:val="006562CB"/>
    <w:rsid w:val="006567B7"/>
    <w:rsid w:val="0065769A"/>
    <w:rsid w:val="00657BC5"/>
    <w:rsid w:val="00660112"/>
    <w:rsid w:val="0066020C"/>
    <w:rsid w:val="00660543"/>
    <w:rsid w:val="006607AC"/>
    <w:rsid w:val="00660893"/>
    <w:rsid w:val="00660931"/>
    <w:rsid w:val="006609F1"/>
    <w:rsid w:val="00660A24"/>
    <w:rsid w:val="00660CC6"/>
    <w:rsid w:val="00660F16"/>
    <w:rsid w:val="00661283"/>
    <w:rsid w:val="00661925"/>
    <w:rsid w:val="00661974"/>
    <w:rsid w:val="00661975"/>
    <w:rsid w:val="0066197E"/>
    <w:rsid w:val="00661C17"/>
    <w:rsid w:val="00661E6D"/>
    <w:rsid w:val="00661E8E"/>
    <w:rsid w:val="00661E9E"/>
    <w:rsid w:val="00662256"/>
    <w:rsid w:val="006622C1"/>
    <w:rsid w:val="00662323"/>
    <w:rsid w:val="00662597"/>
    <w:rsid w:val="00662623"/>
    <w:rsid w:val="00662779"/>
    <w:rsid w:val="006627C5"/>
    <w:rsid w:val="006627CF"/>
    <w:rsid w:val="00662A63"/>
    <w:rsid w:val="00662CC1"/>
    <w:rsid w:val="00662D90"/>
    <w:rsid w:val="00662E28"/>
    <w:rsid w:val="00662E58"/>
    <w:rsid w:val="00663044"/>
    <w:rsid w:val="00663296"/>
    <w:rsid w:val="0066336C"/>
    <w:rsid w:val="0066369D"/>
    <w:rsid w:val="00663860"/>
    <w:rsid w:val="00663A44"/>
    <w:rsid w:val="00663C0F"/>
    <w:rsid w:val="00663E82"/>
    <w:rsid w:val="00663F26"/>
    <w:rsid w:val="00664353"/>
    <w:rsid w:val="006645DA"/>
    <w:rsid w:val="00664643"/>
    <w:rsid w:val="00664922"/>
    <w:rsid w:val="00664D51"/>
    <w:rsid w:val="00664DFA"/>
    <w:rsid w:val="00664DFF"/>
    <w:rsid w:val="00664E43"/>
    <w:rsid w:val="00665257"/>
    <w:rsid w:val="00665275"/>
    <w:rsid w:val="00665388"/>
    <w:rsid w:val="006653E9"/>
    <w:rsid w:val="006655CF"/>
    <w:rsid w:val="006656EB"/>
    <w:rsid w:val="00665ABF"/>
    <w:rsid w:val="00665AD0"/>
    <w:rsid w:val="00665B5B"/>
    <w:rsid w:val="00665B7D"/>
    <w:rsid w:val="00666025"/>
    <w:rsid w:val="006661FC"/>
    <w:rsid w:val="00666354"/>
    <w:rsid w:val="00666488"/>
    <w:rsid w:val="0066668C"/>
    <w:rsid w:val="00666C3F"/>
    <w:rsid w:val="00666DB2"/>
    <w:rsid w:val="00666DF1"/>
    <w:rsid w:val="006670D4"/>
    <w:rsid w:val="006671D3"/>
    <w:rsid w:val="00667289"/>
    <w:rsid w:val="00667379"/>
    <w:rsid w:val="00667433"/>
    <w:rsid w:val="0066746B"/>
    <w:rsid w:val="00667896"/>
    <w:rsid w:val="00667A64"/>
    <w:rsid w:val="00667B99"/>
    <w:rsid w:val="00667BBE"/>
    <w:rsid w:val="00667BE7"/>
    <w:rsid w:val="00667C69"/>
    <w:rsid w:val="00667CBA"/>
    <w:rsid w:val="00667E0A"/>
    <w:rsid w:val="006700F7"/>
    <w:rsid w:val="00670182"/>
    <w:rsid w:val="00670195"/>
    <w:rsid w:val="006701B8"/>
    <w:rsid w:val="006701E3"/>
    <w:rsid w:val="0067062C"/>
    <w:rsid w:val="006706EA"/>
    <w:rsid w:val="0067087D"/>
    <w:rsid w:val="006708D4"/>
    <w:rsid w:val="00670BE2"/>
    <w:rsid w:val="00670F82"/>
    <w:rsid w:val="00671105"/>
    <w:rsid w:val="00671168"/>
    <w:rsid w:val="0067141A"/>
    <w:rsid w:val="006714CF"/>
    <w:rsid w:val="006717AA"/>
    <w:rsid w:val="006718C0"/>
    <w:rsid w:val="006719D5"/>
    <w:rsid w:val="00671F24"/>
    <w:rsid w:val="00671FA6"/>
    <w:rsid w:val="006720A0"/>
    <w:rsid w:val="0067262E"/>
    <w:rsid w:val="00672918"/>
    <w:rsid w:val="00672AFA"/>
    <w:rsid w:val="00672D73"/>
    <w:rsid w:val="00673156"/>
    <w:rsid w:val="006732BB"/>
    <w:rsid w:val="006733AE"/>
    <w:rsid w:val="0067342E"/>
    <w:rsid w:val="00673554"/>
    <w:rsid w:val="00673ABC"/>
    <w:rsid w:val="00673CF5"/>
    <w:rsid w:val="006740A5"/>
    <w:rsid w:val="006740EF"/>
    <w:rsid w:val="00674157"/>
    <w:rsid w:val="0067420A"/>
    <w:rsid w:val="00674686"/>
    <w:rsid w:val="006747CD"/>
    <w:rsid w:val="00674831"/>
    <w:rsid w:val="00674882"/>
    <w:rsid w:val="00674C2B"/>
    <w:rsid w:val="00674C7A"/>
    <w:rsid w:val="00674DB4"/>
    <w:rsid w:val="00674F3B"/>
    <w:rsid w:val="00675064"/>
    <w:rsid w:val="00675109"/>
    <w:rsid w:val="0067525E"/>
    <w:rsid w:val="006753C3"/>
    <w:rsid w:val="006754F5"/>
    <w:rsid w:val="0067569C"/>
    <w:rsid w:val="00675ABD"/>
    <w:rsid w:val="00675EB6"/>
    <w:rsid w:val="00676034"/>
    <w:rsid w:val="00676310"/>
    <w:rsid w:val="006766D2"/>
    <w:rsid w:val="00676BD1"/>
    <w:rsid w:val="00676EE7"/>
    <w:rsid w:val="00676F68"/>
    <w:rsid w:val="006771A0"/>
    <w:rsid w:val="00677747"/>
    <w:rsid w:val="006777DC"/>
    <w:rsid w:val="00677966"/>
    <w:rsid w:val="00677A5A"/>
    <w:rsid w:val="00677B6D"/>
    <w:rsid w:val="00677DBB"/>
    <w:rsid w:val="00677F21"/>
    <w:rsid w:val="00677F24"/>
    <w:rsid w:val="0068023D"/>
    <w:rsid w:val="006803D7"/>
    <w:rsid w:val="006804FF"/>
    <w:rsid w:val="006806E2"/>
    <w:rsid w:val="00680951"/>
    <w:rsid w:val="00680979"/>
    <w:rsid w:val="00680EF7"/>
    <w:rsid w:val="00681032"/>
    <w:rsid w:val="0068108D"/>
    <w:rsid w:val="006810ED"/>
    <w:rsid w:val="00681297"/>
    <w:rsid w:val="00681606"/>
    <w:rsid w:val="006817C5"/>
    <w:rsid w:val="006817F5"/>
    <w:rsid w:val="006818CE"/>
    <w:rsid w:val="006819B1"/>
    <w:rsid w:val="00681AAE"/>
    <w:rsid w:val="00681E96"/>
    <w:rsid w:val="00682023"/>
    <w:rsid w:val="00682107"/>
    <w:rsid w:val="006823AF"/>
    <w:rsid w:val="0068247A"/>
    <w:rsid w:val="0068267F"/>
    <w:rsid w:val="00682722"/>
    <w:rsid w:val="0068291C"/>
    <w:rsid w:val="006829A8"/>
    <w:rsid w:val="00682AA5"/>
    <w:rsid w:val="00682C76"/>
    <w:rsid w:val="00683424"/>
    <w:rsid w:val="00683561"/>
    <w:rsid w:val="0068399C"/>
    <w:rsid w:val="0068415F"/>
    <w:rsid w:val="0068436F"/>
    <w:rsid w:val="00684491"/>
    <w:rsid w:val="0068451C"/>
    <w:rsid w:val="00684582"/>
    <w:rsid w:val="00684586"/>
    <w:rsid w:val="006849E3"/>
    <w:rsid w:val="00684CE2"/>
    <w:rsid w:val="00684D9D"/>
    <w:rsid w:val="006850FD"/>
    <w:rsid w:val="00685534"/>
    <w:rsid w:val="00685915"/>
    <w:rsid w:val="00685A1B"/>
    <w:rsid w:val="00685A2D"/>
    <w:rsid w:val="00685D24"/>
    <w:rsid w:val="00685D8C"/>
    <w:rsid w:val="00685F40"/>
    <w:rsid w:val="006861B7"/>
    <w:rsid w:val="0068628E"/>
    <w:rsid w:val="006864AC"/>
    <w:rsid w:val="006864BD"/>
    <w:rsid w:val="006868B3"/>
    <w:rsid w:val="006868F7"/>
    <w:rsid w:val="00686999"/>
    <w:rsid w:val="00687153"/>
    <w:rsid w:val="00687190"/>
    <w:rsid w:val="006871EC"/>
    <w:rsid w:val="00687239"/>
    <w:rsid w:val="006873B0"/>
    <w:rsid w:val="0068785C"/>
    <w:rsid w:val="0068787E"/>
    <w:rsid w:val="0068793F"/>
    <w:rsid w:val="00687982"/>
    <w:rsid w:val="00687F89"/>
    <w:rsid w:val="00687FD6"/>
    <w:rsid w:val="00690072"/>
    <w:rsid w:val="006900F0"/>
    <w:rsid w:val="006903B0"/>
    <w:rsid w:val="00690577"/>
    <w:rsid w:val="00690E27"/>
    <w:rsid w:val="00691365"/>
    <w:rsid w:val="0069153A"/>
    <w:rsid w:val="00691894"/>
    <w:rsid w:val="006919FD"/>
    <w:rsid w:val="00691A15"/>
    <w:rsid w:val="00692572"/>
    <w:rsid w:val="0069267F"/>
    <w:rsid w:val="006928E2"/>
    <w:rsid w:val="00692AA7"/>
    <w:rsid w:val="00692ADE"/>
    <w:rsid w:val="00692B86"/>
    <w:rsid w:val="00692CF9"/>
    <w:rsid w:val="00692D6C"/>
    <w:rsid w:val="00692E2F"/>
    <w:rsid w:val="00692E90"/>
    <w:rsid w:val="00693102"/>
    <w:rsid w:val="006937A3"/>
    <w:rsid w:val="00693864"/>
    <w:rsid w:val="00693A3D"/>
    <w:rsid w:val="00693B8F"/>
    <w:rsid w:val="00693BA8"/>
    <w:rsid w:val="00693D63"/>
    <w:rsid w:val="00693E54"/>
    <w:rsid w:val="0069426C"/>
    <w:rsid w:val="0069439D"/>
    <w:rsid w:val="006949DC"/>
    <w:rsid w:val="00694E84"/>
    <w:rsid w:val="00694F09"/>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C2"/>
    <w:rsid w:val="006975FF"/>
    <w:rsid w:val="0069787C"/>
    <w:rsid w:val="00697D37"/>
    <w:rsid w:val="00697E5F"/>
    <w:rsid w:val="006A0015"/>
    <w:rsid w:val="006A067A"/>
    <w:rsid w:val="006A06CA"/>
    <w:rsid w:val="006A0724"/>
    <w:rsid w:val="006A0740"/>
    <w:rsid w:val="006A0A52"/>
    <w:rsid w:val="006A0AC7"/>
    <w:rsid w:val="006A0BD5"/>
    <w:rsid w:val="006A0DFD"/>
    <w:rsid w:val="006A0E29"/>
    <w:rsid w:val="006A0E30"/>
    <w:rsid w:val="006A0F2E"/>
    <w:rsid w:val="006A101C"/>
    <w:rsid w:val="006A11EF"/>
    <w:rsid w:val="006A128B"/>
    <w:rsid w:val="006A12AB"/>
    <w:rsid w:val="006A153B"/>
    <w:rsid w:val="006A1952"/>
    <w:rsid w:val="006A1DB4"/>
    <w:rsid w:val="006A1E3D"/>
    <w:rsid w:val="006A2056"/>
    <w:rsid w:val="006A21B0"/>
    <w:rsid w:val="006A2246"/>
    <w:rsid w:val="006A27DB"/>
    <w:rsid w:val="006A28F4"/>
    <w:rsid w:val="006A2A4C"/>
    <w:rsid w:val="006A2C9F"/>
    <w:rsid w:val="006A3120"/>
    <w:rsid w:val="006A3162"/>
    <w:rsid w:val="006A33B8"/>
    <w:rsid w:val="006A3401"/>
    <w:rsid w:val="006A3733"/>
    <w:rsid w:val="006A3805"/>
    <w:rsid w:val="006A3862"/>
    <w:rsid w:val="006A39AC"/>
    <w:rsid w:val="006A3A5B"/>
    <w:rsid w:val="006A3A6A"/>
    <w:rsid w:val="006A3DC4"/>
    <w:rsid w:val="006A4013"/>
    <w:rsid w:val="006A4063"/>
    <w:rsid w:val="006A42D3"/>
    <w:rsid w:val="006A4338"/>
    <w:rsid w:val="006A4771"/>
    <w:rsid w:val="006A480F"/>
    <w:rsid w:val="006A49CB"/>
    <w:rsid w:val="006A4A65"/>
    <w:rsid w:val="006A4B24"/>
    <w:rsid w:val="006A5216"/>
    <w:rsid w:val="006A533D"/>
    <w:rsid w:val="006A55FB"/>
    <w:rsid w:val="006A56FF"/>
    <w:rsid w:val="006A580A"/>
    <w:rsid w:val="006A58A2"/>
    <w:rsid w:val="006A5B12"/>
    <w:rsid w:val="006A6296"/>
    <w:rsid w:val="006A62F1"/>
    <w:rsid w:val="006A64CD"/>
    <w:rsid w:val="006A64F4"/>
    <w:rsid w:val="006A6594"/>
    <w:rsid w:val="006A6C18"/>
    <w:rsid w:val="006A6D90"/>
    <w:rsid w:val="006A6E37"/>
    <w:rsid w:val="006A70F2"/>
    <w:rsid w:val="006A7463"/>
    <w:rsid w:val="006A7508"/>
    <w:rsid w:val="006A77E1"/>
    <w:rsid w:val="006A785A"/>
    <w:rsid w:val="006A79F1"/>
    <w:rsid w:val="006A7A1F"/>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8D2"/>
    <w:rsid w:val="006B2A33"/>
    <w:rsid w:val="006B2CCB"/>
    <w:rsid w:val="006B302C"/>
    <w:rsid w:val="006B3460"/>
    <w:rsid w:val="006B3683"/>
    <w:rsid w:val="006B36BC"/>
    <w:rsid w:val="006B3B8E"/>
    <w:rsid w:val="006B4128"/>
    <w:rsid w:val="006B414A"/>
    <w:rsid w:val="006B4619"/>
    <w:rsid w:val="006B46E3"/>
    <w:rsid w:val="006B46FE"/>
    <w:rsid w:val="006B4B28"/>
    <w:rsid w:val="006B5194"/>
    <w:rsid w:val="006B51FF"/>
    <w:rsid w:val="006B555E"/>
    <w:rsid w:val="006B56D5"/>
    <w:rsid w:val="006B5AAD"/>
    <w:rsid w:val="006B5B12"/>
    <w:rsid w:val="006B5D91"/>
    <w:rsid w:val="006B5FCF"/>
    <w:rsid w:val="006B609A"/>
    <w:rsid w:val="006B6438"/>
    <w:rsid w:val="006B64DB"/>
    <w:rsid w:val="006B6634"/>
    <w:rsid w:val="006B6911"/>
    <w:rsid w:val="006B6CFE"/>
    <w:rsid w:val="006B6D45"/>
    <w:rsid w:val="006B6EC9"/>
    <w:rsid w:val="006B7AAD"/>
    <w:rsid w:val="006B7C97"/>
    <w:rsid w:val="006C00E1"/>
    <w:rsid w:val="006C02A7"/>
    <w:rsid w:val="006C02C9"/>
    <w:rsid w:val="006C0346"/>
    <w:rsid w:val="006C062F"/>
    <w:rsid w:val="006C063F"/>
    <w:rsid w:val="006C064B"/>
    <w:rsid w:val="006C0716"/>
    <w:rsid w:val="006C079D"/>
    <w:rsid w:val="006C081C"/>
    <w:rsid w:val="006C0866"/>
    <w:rsid w:val="006C0A14"/>
    <w:rsid w:val="006C0F64"/>
    <w:rsid w:val="006C0F8E"/>
    <w:rsid w:val="006C15B5"/>
    <w:rsid w:val="006C1A33"/>
    <w:rsid w:val="006C20B6"/>
    <w:rsid w:val="006C215D"/>
    <w:rsid w:val="006C2420"/>
    <w:rsid w:val="006C26D8"/>
    <w:rsid w:val="006C2CCF"/>
    <w:rsid w:val="006C2DFC"/>
    <w:rsid w:val="006C2E0C"/>
    <w:rsid w:val="006C317E"/>
    <w:rsid w:val="006C372D"/>
    <w:rsid w:val="006C3808"/>
    <w:rsid w:val="006C421A"/>
    <w:rsid w:val="006C4458"/>
    <w:rsid w:val="006C4542"/>
    <w:rsid w:val="006C4A6F"/>
    <w:rsid w:val="006C4BD7"/>
    <w:rsid w:val="006C4CEB"/>
    <w:rsid w:val="006C4E85"/>
    <w:rsid w:val="006C5096"/>
    <w:rsid w:val="006C516D"/>
    <w:rsid w:val="006C51E0"/>
    <w:rsid w:val="006C581D"/>
    <w:rsid w:val="006C5A6E"/>
    <w:rsid w:val="006C605A"/>
    <w:rsid w:val="006C61AB"/>
    <w:rsid w:val="006C65B9"/>
    <w:rsid w:val="006C6A3B"/>
    <w:rsid w:val="006C6A52"/>
    <w:rsid w:val="006C6A7B"/>
    <w:rsid w:val="006C6ECB"/>
    <w:rsid w:val="006C7011"/>
    <w:rsid w:val="006C7022"/>
    <w:rsid w:val="006C7409"/>
    <w:rsid w:val="006C7419"/>
    <w:rsid w:val="006C76B3"/>
    <w:rsid w:val="006C79BF"/>
    <w:rsid w:val="006D02B9"/>
    <w:rsid w:val="006D0477"/>
    <w:rsid w:val="006D055F"/>
    <w:rsid w:val="006D0D24"/>
    <w:rsid w:val="006D0F4E"/>
    <w:rsid w:val="006D11C0"/>
    <w:rsid w:val="006D133D"/>
    <w:rsid w:val="006D1375"/>
    <w:rsid w:val="006D13E5"/>
    <w:rsid w:val="006D1414"/>
    <w:rsid w:val="006D148D"/>
    <w:rsid w:val="006D161F"/>
    <w:rsid w:val="006D189D"/>
    <w:rsid w:val="006D1B8F"/>
    <w:rsid w:val="006D1BE7"/>
    <w:rsid w:val="006D1D19"/>
    <w:rsid w:val="006D1DA0"/>
    <w:rsid w:val="006D1E4E"/>
    <w:rsid w:val="006D1EEC"/>
    <w:rsid w:val="006D213B"/>
    <w:rsid w:val="006D23B0"/>
    <w:rsid w:val="006D24EB"/>
    <w:rsid w:val="006D252B"/>
    <w:rsid w:val="006D290D"/>
    <w:rsid w:val="006D2935"/>
    <w:rsid w:val="006D2B4D"/>
    <w:rsid w:val="006D2C19"/>
    <w:rsid w:val="006D2D57"/>
    <w:rsid w:val="006D35A3"/>
    <w:rsid w:val="006D3AD0"/>
    <w:rsid w:val="006D3B19"/>
    <w:rsid w:val="006D3C6D"/>
    <w:rsid w:val="006D3FCB"/>
    <w:rsid w:val="006D40C8"/>
    <w:rsid w:val="006D434B"/>
    <w:rsid w:val="006D43FA"/>
    <w:rsid w:val="006D4518"/>
    <w:rsid w:val="006D461B"/>
    <w:rsid w:val="006D48A0"/>
    <w:rsid w:val="006D48B9"/>
    <w:rsid w:val="006D493B"/>
    <w:rsid w:val="006D4CA5"/>
    <w:rsid w:val="006D4D18"/>
    <w:rsid w:val="006D5115"/>
    <w:rsid w:val="006D5547"/>
    <w:rsid w:val="006D5A53"/>
    <w:rsid w:val="006D5E95"/>
    <w:rsid w:val="006D61C5"/>
    <w:rsid w:val="006D62B0"/>
    <w:rsid w:val="006D62C3"/>
    <w:rsid w:val="006D62C5"/>
    <w:rsid w:val="006D6347"/>
    <w:rsid w:val="006D63A1"/>
    <w:rsid w:val="006D6863"/>
    <w:rsid w:val="006D68B2"/>
    <w:rsid w:val="006D6BFA"/>
    <w:rsid w:val="006D70A5"/>
    <w:rsid w:val="006D7655"/>
    <w:rsid w:val="006D77AC"/>
    <w:rsid w:val="006D7969"/>
    <w:rsid w:val="006D7ACD"/>
    <w:rsid w:val="006D7C0B"/>
    <w:rsid w:val="006E018C"/>
    <w:rsid w:val="006E023F"/>
    <w:rsid w:val="006E0242"/>
    <w:rsid w:val="006E0411"/>
    <w:rsid w:val="006E069B"/>
    <w:rsid w:val="006E0EDF"/>
    <w:rsid w:val="006E1118"/>
    <w:rsid w:val="006E11C3"/>
    <w:rsid w:val="006E1226"/>
    <w:rsid w:val="006E1261"/>
    <w:rsid w:val="006E1285"/>
    <w:rsid w:val="006E134D"/>
    <w:rsid w:val="006E1450"/>
    <w:rsid w:val="006E15A4"/>
    <w:rsid w:val="006E15B3"/>
    <w:rsid w:val="006E17D0"/>
    <w:rsid w:val="006E1B8E"/>
    <w:rsid w:val="006E1C24"/>
    <w:rsid w:val="006E1E7D"/>
    <w:rsid w:val="006E2082"/>
    <w:rsid w:val="006E20C1"/>
    <w:rsid w:val="006E22B4"/>
    <w:rsid w:val="006E2604"/>
    <w:rsid w:val="006E275A"/>
    <w:rsid w:val="006E2ABF"/>
    <w:rsid w:val="006E2BCA"/>
    <w:rsid w:val="006E2C0E"/>
    <w:rsid w:val="006E2CAA"/>
    <w:rsid w:val="006E2D67"/>
    <w:rsid w:val="006E2DED"/>
    <w:rsid w:val="006E2E7C"/>
    <w:rsid w:val="006E2EEC"/>
    <w:rsid w:val="006E2FC3"/>
    <w:rsid w:val="006E30F5"/>
    <w:rsid w:val="006E3655"/>
    <w:rsid w:val="006E39AE"/>
    <w:rsid w:val="006E3CD5"/>
    <w:rsid w:val="006E3D07"/>
    <w:rsid w:val="006E3EF7"/>
    <w:rsid w:val="006E3FFB"/>
    <w:rsid w:val="006E44D1"/>
    <w:rsid w:val="006E466F"/>
    <w:rsid w:val="006E489E"/>
    <w:rsid w:val="006E4F12"/>
    <w:rsid w:val="006E50C1"/>
    <w:rsid w:val="006E50E3"/>
    <w:rsid w:val="006E53CB"/>
    <w:rsid w:val="006E551F"/>
    <w:rsid w:val="006E560C"/>
    <w:rsid w:val="006E59E3"/>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4E9"/>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AC"/>
    <w:rsid w:val="006F33E4"/>
    <w:rsid w:val="006F347B"/>
    <w:rsid w:val="006F3515"/>
    <w:rsid w:val="006F37E5"/>
    <w:rsid w:val="006F37FC"/>
    <w:rsid w:val="006F390C"/>
    <w:rsid w:val="006F3B20"/>
    <w:rsid w:val="006F3BF4"/>
    <w:rsid w:val="006F4001"/>
    <w:rsid w:val="006F4519"/>
    <w:rsid w:val="006F47C5"/>
    <w:rsid w:val="006F4803"/>
    <w:rsid w:val="006F482B"/>
    <w:rsid w:val="006F483B"/>
    <w:rsid w:val="006F4AC2"/>
    <w:rsid w:val="006F4B24"/>
    <w:rsid w:val="006F503A"/>
    <w:rsid w:val="006F520E"/>
    <w:rsid w:val="006F569D"/>
    <w:rsid w:val="006F57B4"/>
    <w:rsid w:val="006F5963"/>
    <w:rsid w:val="006F59B7"/>
    <w:rsid w:val="006F5A0D"/>
    <w:rsid w:val="006F5E97"/>
    <w:rsid w:val="006F60F8"/>
    <w:rsid w:val="006F619B"/>
    <w:rsid w:val="006F66AF"/>
    <w:rsid w:val="006F66B2"/>
    <w:rsid w:val="006F6C34"/>
    <w:rsid w:val="006F7005"/>
    <w:rsid w:val="006F70D3"/>
    <w:rsid w:val="006F71FF"/>
    <w:rsid w:val="006F7864"/>
    <w:rsid w:val="006F7AF1"/>
    <w:rsid w:val="006F7D73"/>
    <w:rsid w:val="007001A8"/>
    <w:rsid w:val="007002FD"/>
    <w:rsid w:val="007003EA"/>
    <w:rsid w:val="00700404"/>
    <w:rsid w:val="0070052E"/>
    <w:rsid w:val="007008C0"/>
    <w:rsid w:val="00700B12"/>
    <w:rsid w:val="00700CBF"/>
    <w:rsid w:val="007010E8"/>
    <w:rsid w:val="00701170"/>
    <w:rsid w:val="0070169F"/>
    <w:rsid w:val="0070194C"/>
    <w:rsid w:val="00701969"/>
    <w:rsid w:val="00701A75"/>
    <w:rsid w:val="00701BA9"/>
    <w:rsid w:val="00701EBC"/>
    <w:rsid w:val="007023B3"/>
    <w:rsid w:val="00702877"/>
    <w:rsid w:val="00702B83"/>
    <w:rsid w:val="00702EA5"/>
    <w:rsid w:val="00703368"/>
    <w:rsid w:val="00703932"/>
    <w:rsid w:val="00703D43"/>
    <w:rsid w:val="0070440D"/>
    <w:rsid w:val="007044B0"/>
    <w:rsid w:val="00704604"/>
    <w:rsid w:val="00704A70"/>
    <w:rsid w:val="00704BE9"/>
    <w:rsid w:val="00704CF5"/>
    <w:rsid w:val="00704D4A"/>
    <w:rsid w:val="00704FCC"/>
    <w:rsid w:val="0070539B"/>
    <w:rsid w:val="007054EA"/>
    <w:rsid w:val="0070559C"/>
    <w:rsid w:val="00705813"/>
    <w:rsid w:val="00705A46"/>
    <w:rsid w:val="00705C61"/>
    <w:rsid w:val="00705CB5"/>
    <w:rsid w:val="00705E6E"/>
    <w:rsid w:val="0070604B"/>
    <w:rsid w:val="007063E1"/>
    <w:rsid w:val="0070693D"/>
    <w:rsid w:val="00706F73"/>
    <w:rsid w:val="00707583"/>
    <w:rsid w:val="00707704"/>
    <w:rsid w:val="007078A2"/>
    <w:rsid w:val="0070793C"/>
    <w:rsid w:val="0070799A"/>
    <w:rsid w:val="00707A88"/>
    <w:rsid w:val="00707D6D"/>
    <w:rsid w:val="007101A7"/>
    <w:rsid w:val="0071045B"/>
    <w:rsid w:val="00710546"/>
    <w:rsid w:val="00710559"/>
    <w:rsid w:val="00710562"/>
    <w:rsid w:val="007105C8"/>
    <w:rsid w:val="00710691"/>
    <w:rsid w:val="00710A7E"/>
    <w:rsid w:val="00710C3E"/>
    <w:rsid w:val="007111AD"/>
    <w:rsid w:val="007111B8"/>
    <w:rsid w:val="00711313"/>
    <w:rsid w:val="0071154A"/>
    <w:rsid w:val="00711859"/>
    <w:rsid w:val="00711F01"/>
    <w:rsid w:val="0071229A"/>
    <w:rsid w:val="007122F7"/>
    <w:rsid w:val="007122F9"/>
    <w:rsid w:val="0071230B"/>
    <w:rsid w:val="007123E7"/>
    <w:rsid w:val="00712568"/>
    <w:rsid w:val="00712585"/>
    <w:rsid w:val="007126BA"/>
    <w:rsid w:val="00712A53"/>
    <w:rsid w:val="00712A59"/>
    <w:rsid w:val="00712CEC"/>
    <w:rsid w:val="007135CA"/>
    <w:rsid w:val="00713767"/>
    <w:rsid w:val="00713D53"/>
    <w:rsid w:val="00713DA7"/>
    <w:rsid w:val="00713E3C"/>
    <w:rsid w:val="00713EBC"/>
    <w:rsid w:val="00713ECC"/>
    <w:rsid w:val="00714038"/>
    <w:rsid w:val="007143AF"/>
    <w:rsid w:val="007151B2"/>
    <w:rsid w:val="00715294"/>
    <w:rsid w:val="0071529B"/>
    <w:rsid w:val="0071531E"/>
    <w:rsid w:val="00715402"/>
    <w:rsid w:val="00715466"/>
    <w:rsid w:val="00715504"/>
    <w:rsid w:val="0071559A"/>
    <w:rsid w:val="00715620"/>
    <w:rsid w:val="0071581D"/>
    <w:rsid w:val="0071583F"/>
    <w:rsid w:val="00715AC1"/>
    <w:rsid w:val="00715CC7"/>
    <w:rsid w:val="00715CD6"/>
    <w:rsid w:val="00715E0D"/>
    <w:rsid w:val="007161CF"/>
    <w:rsid w:val="0071637E"/>
    <w:rsid w:val="0071668F"/>
    <w:rsid w:val="0071672E"/>
    <w:rsid w:val="0071681B"/>
    <w:rsid w:val="007169B9"/>
    <w:rsid w:val="007169C9"/>
    <w:rsid w:val="00716B07"/>
    <w:rsid w:val="00716E35"/>
    <w:rsid w:val="007170A9"/>
    <w:rsid w:val="007171CF"/>
    <w:rsid w:val="00717743"/>
    <w:rsid w:val="0071775A"/>
    <w:rsid w:val="0071792B"/>
    <w:rsid w:val="00717A7F"/>
    <w:rsid w:val="00717E58"/>
    <w:rsid w:val="00717E63"/>
    <w:rsid w:val="00720FB5"/>
    <w:rsid w:val="007211CA"/>
    <w:rsid w:val="007211F4"/>
    <w:rsid w:val="0072124C"/>
    <w:rsid w:val="0072133A"/>
    <w:rsid w:val="007214E1"/>
    <w:rsid w:val="007216D1"/>
    <w:rsid w:val="00721B80"/>
    <w:rsid w:val="00721BE3"/>
    <w:rsid w:val="00721BE5"/>
    <w:rsid w:val="00721CFC"/>
    <w:rsid w:val="00721D77"/>
    <w:rsid w:val="007220C8"/>
    <w:rsid w:val="007222EE"/>
    <w:rsid w:val="007224D6"/>
    <w:rsid w:val="0072262A"/>
    <w:rsid w:val="00722F8A"/>
    <w:rsid w:val="007230B5"/>
    <w:rsid w:val="007230BB"/>
    <w:rsid w:val="00723131"/>
    <w:rsid w:val="0072315D"/>
    <w:rsid w:val="00723219"/>
    <w:rsid w:val="00723392"/>
    <w:rsid w:val="007233B0"/>
    <w:rsid w:val="007235A7"/>
    <w:rsid w:val="00723799"/>
    <w:rsid w:val="00723D72"/>
    <w:rsid w:val="00723EA4"/>
    <w:rsid w:val="00724375"/>
    <w:rsid w:val="007244BD"/>
    <w:rsid w:val="0072496E"/>
    <w:rsid w:val="007249E6"/>
    <w:rsid w:val="00724A83"/>
    <w:rsid w:val="00724C01"/>
    <w:rsid w:val="00725459"/>
    <w:rsid w:val="007255AE"/>
    <w:rsid w:val="0072561F"/>
    <w:rsid w:val="00725639"/>
    <w:rsid w:val="007256C7"/>
    <w:rsid w:val="007256F4"/>
    <w:rsid w:val="00725ADD"/>
    <w:rsid w:val="00725D04"/>
    <w:rsid w:val="00725D55"/>
    <w:rsid w:val="00725D63"/>
    <w:rsid w:val="00725E40"/>
    <w:rsid w:val="00725F33"/>
    <w:rsid w:val="0072624B"/>
    <w:rsid w:val="007263D7"/>
    <w:rsid w:val="00726475"/>
    <w:rsid w:val="007266E5"/>
    <w:rsid w:val="00726765"/>
    <w:rsid w:val="00726FDF"/>
    <w:rsid w:val="00727101"/>
    <w:rsid w:val="00727354"/>
    <w:rsid w:val="00727371"/>
    <w:rsid w:val="007276DC"/>
    <w:rsid w:val="007278B7"/>
    <w:rsid w:val="00727B67"/>
    <w:rsid w:val="0073013F"/>
    <w:rsid w:val="00730739"/>
    <w:rsid w:val="0073083B"/>
    <w:rsid w:val="00730892"/>
    <w:rsid w:val="00730AC0"/>
    <w:rsid w:val="00730DB6"/>
    <w:rsid w:val="00730F4F"/>
    <w:rsid w:val="0073110E"/>
    <w:rsid w:val="007316EB"/>
    <w:rsid w:val="00731810"/>
    <w:rsid w:val="00731A4B"/>
    <w:rsid w:val="00731AA5"/>
    <w:rsid w:val="00731B34"/>
    <w:rsid w:val="007320A3"/>
    <w:rsid w:val="00732516"/>
    <w:rsid w:val="00732545"/>
    <w:rsid w:val="0073280C"/>
    <w:rsid w:val="00732A68"/>
    <w:rsid w:val="00733219"/>
    <w:rsid w:val="007334A3"/>
    <w:rsid w:val="007334C5"/>
    <w:rsid w:val="00733A14"/>
    <w:rsid w:val="00733CF0"/>
    <w:rsid w:val="00733DF5"/>
    <w:rsid w:val="00734119"/>
    <w:rsid w:val="00734367"/>
    <w:rsid w:val="00734516"/>
    <w:rsid w:val="00734A5A"/>
    <w:rsid w:val="00734A82"/>
    <w:rsid w:val="00734B26"/>
    <w:rsid w:val="00734D12"/>
    <w:rsid w:val="00734F88"/>
    <w:rsid w:val="0073516F"/>
    <w:rsid w:val="007352C7"/>
    <w:rsid w:val="0073532B"/>
    <w:rsid w:val="0073537C"/>
    <w:rsid w:val="007353C9"/>
    <w:rsid w:val="00735BFE"/>
    <w:rsid w:val="00735C4D"/>
    <w:rsid w:val="00735E69"/>
    <w:rsid w:val="0073640B"/>
    <w:rsid w:val="00736871"/>
    <w:rsid w:val="00736ACF"/>
    <w:rsid w:val="00736B55"/>
    <w:rsid w:val="00736DB7"/>
    <w:rsid w:val="00736E4D"/>
    <w:rsid w:val="00736F31"/>
    <w:rsid w:val="00736F51"/>
    <w:rsid w:val="0073708D"/>
    <w:rsid w:val="007371F3"/>
    <w:rsid w:val="007372BB"/>
    <w:rsid w:val="00737341"/>
    <w:rsid w:val="0073734B"/>
    <w:rsid w:val="0073776A"/>
    <w:rsid w:val="00737940"/>
    <w:rsid w:val="00737D45"/>
    <w:rsid w:val="00737EA9"/>
    <w:rsid w:val="00740178"/>
    <w:rsid w:val="007407F5"/>
    <w:rsid w:val="00740891"/>
    <w:rsid w:val="007409C7"/>
    <w:rsid w:val="00740D77"/>
    <w:rsid w:val="0074104A"/>
    <w:rsid w:val="007412D3"/>
    <w:rsid w:val="00741319"/>
    <w:rsid w:val="0074143F"/>
    <w:rsid w:val="0074192A"/>
    <w:rsid w:val="00741B0C"/>
    <w:rsid w:val="00741CDA"/>
    <w:rsid w:val="00741DCC"/>
    <w:rsid w:val="00741E0F"/>
    <w:rsid w:val="00742263"/>
    <w:rsid w:val="00742341"/>
    <w:rsid w:val="00742548"/>
    <w:rsid w:val="0074283E"/>
    <w:rsid w:val="00742B92"/>
    <w:rsid w:val="00742CC8"/>
    <w:rsid w:val="00742D07"/>
    <w:rsid w:val="00742DD0"/>
    <w:rsid w:val="00742E44"/>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5CED"/>
    <w:rsid w:val="00746214"/>
    <w:rsid w:val="00746470"/>
    <w:rsid w:val="007466F1"/>
    <w:rsid w:val="007469C7"/>
    <w:rsid w:val="00746A93"/>
    <w:rsid w:val="00746A9C"/>
    <w:rsid w:val="00746B04"/>
    <w:rsid w:val="00746EE5"/>
    <w:rsid w:val="00746FFB"/>
    <w:rsid w:val="00747067"/>
    <w:rsid w:val="0074715A"/>
    <w:rsid w:val="00747309"/>
    <w:rsid w:val="007473CF"/>
    <w:rsid w:val="007473EB"/>
    <w:rsid w:val="00747EE9"/>
    <w:rsid w:val="0075045A"/>
    <w:rsid w:val="007508E1"/>
    <w:rsid w:val="0075093C"/>
    <w:rsid w:val="00750A49"/>
    <w:rsid w:val="00750AC5"/>
    <w:rsid w:val="00750E7B"/>
    <w:rsid w:val="007513F2"/>
    <w:rsid w:val="00751481"/>
    <w:rsid w:val="00751ACF"/>
    <w:rsid w:val="00751BF6"/>
    <w:rsid w:val="007522B7"/>
    <w:rsid w:val="0075239A"/>
    <w:rsid w:val="007526F3"/>
    <w:rsid w:val="0075274B"/>
    <w:rsid w:val="007529C9"/>
    <w:rsid w:val="00752BC4"/>
    <w:rsid w:val="00753312"/>
    <w:rsid w:val="007533A7"/>
    <w:rsid w:val="00753562"/>
    <w:rsid w:val="0075391C"/>
    <w:rsid w:val="00753DFB"/>
    <w:rsid w:val="00753F9E"/>
    <w:rsid w:val="0075414D"/>
    <w:rsid w:val="00754244"/>
    <w:rsid w:val="007548AB"/>
    <w:rsid w:val="00754A23"/>
    <w:rsid w:val="00754AA2"/>
    <w:rsid w:val="00754C3B"/>
    <w:rsid w:val="00754C9E"/>
    <w:rsid w:val="00754CD6"/>
    <w:rsid w:val="00755136"/>
    <w:rsid w:val="007554AD"/>
    <w:rsid w:val="00755A6F"/>
    <w:rsid w:val="00755B12"/>
    <w:rsid w:val="00755C16"/>
    <w:rsid w:val="00755E2D"/>
    <w:rsid w:val="0075635A"/>
    <w:rsid w:val="007563E6"/>
    <w:rsid w:val="00756636"/>
    <w:rsid w:val="00756638"/>
    <w:rsid w:val="0075696F"/>
    <w:rsid w:val="00756A30"/>
    <w:rsid w:val="00756B13"/>
    <w:rsid w:val="00756F1D"/>
    <w:rsid w:val="0075701C"/>
    <w:rsid w:val="007571E4"/>
    <w:rsid w:val="00757345"/>
    <w:rsid w:val="007575F3"/>
    <w:rsid w:val="007576ED"/>
    <w:rsid w:val="00757A6A"/>
    <w:rsid w:val="00757B0D"/>
    <w:rsid w:val="00757B3A"/>
    <w:rsid w:val="00757D73"/>
    <w:rsid w:val="00757F82"/>
    <w:rsid w:val="00760573"/>
    <w:rsid w:val="0076057F"/>
    <w:rsid w:val="007605B5"/>
    <w:rsid w:val="00760701"/>
    <w:rsid w:val="0076073D"/>
    <w:rsid w:val="00760A0D"/>
    <w:rsid w:val="00760AF8"/>
    <w:rsid w:val="00760C59"/>
    <w:rsid w:val="00760D12"/>
    <w:rsid w:val="00760DB2"/>
    <w:rsid w:val="007610F5"/>
    <w:rsid w:val="0076153C"/>
    <w:rsid w:val="00761695"/>
    <w:rsid w:val="007617E4"/>
    <w:rsid w:val="00761804"/>
    <w:rsid w:val="0076182F"/>
    <w:rsid w:val="00761A5C"/>
    <w:rsid w:val="00761AD5"/>
    <w:rsid w:val="00761B2F"/>
    <w:rsid w:val="00761FA3"/>
    <w:rsid w:val="00762044"/>
    <w:rsid w:val="00762322"/>
    <w:rsid w:val="007623F5"/>
    <w:rsid w:val="00762538"/>
    <w:rsid w:val="007627F6"/>
    <w:rsid w:val="00762B25"/>
    <w:rsid w:val="007636AE"/>
    <w:rsid w:val="007638B3"/>
    <w:rsid w:val="00763BD2"/>
    <w:rsid w:val="00763F46"/>
    <w:rsid w:val="00763FE2"/>
    <w:rsid w:val="007640F4"/>
    <w:rsid w:val="00764120"/>
    <w:rsid w:val="0076415A"/>
    <w:rsid w:val="00764267"/>
    <w:rsid w:val="00764288"/>
    <w:rsid w:val="007642E8"/>
    <w:rsid w:val="00764323"/>
    <w:rsid w:val="007643F1"/>
    <w:rsid w:val="00764483"/>
    <w:rsid w:val="0076454A"/>
    <w:rsid w:val="007646B3"/>
    <w:rsid w:val="00764845"/>
    <w:rsid w:val="0076486C"/>
    <w:rsid w:val="00765098"/>
    <w:rsid w:val="00765637"/>
    <w:rsid w:val="00765768"/>
    <w:rsid w:val="00765A76"/>
    <w:rsid w:val="00765BED"/>
    <w:rsid w:val="00765BF8"/>
    <w:rsid w:val="00765CFA"/>
    <w:rsid w:val="00765E94"/>
    <w:rsid w:val="00765F26"/>
    <w:rsid w:val="00766134"/>
    <w:rsid w:val="0076623F"/>
    <w:rsid w:val="007665D3"/>
    <w:rsid w:val="00766662"/>
    <w:rsid w:val="00766782"/>
    <w:rsid w:val="0076698B"/>
    <w:rsid w:val="0076699B"/>
    <w:rsid w:val="007670BF"/>
    <w:rsid w:val="007674A7"/>
    <w:rsid w:val="007675FD"/>
    <w:rsid w:val="00767ABA"/>
    <w:rsid w:val="00767D13"/>
    <w:rsid w:val="00767D6E"/>
    <w:rsid w:val="0077007E"/>
    <w:rsid w:val="00770125"/>
    <w:rsid w:val="007701DC"/>
    <w:rsid w:val="0077037E"/>
    <w:rsid w:val="007705FE"/>
    <w:rsid w:val="00770625"/>
    <w:rsid w:val="0077071D"/>
    <w:rsid w:val="0077077C"/>
    <w:rsid w:val="00770FD4"/>
    <w:rsid w:val="00771003"/>
    <w:rsid w:val="007712E7"/>
    <w:rsid w:val="0077147F"/>
    <w:rsid w:val="007717C7"/>
    <w:rsid w:val="00771861"/>
    <w:rsid w:val="00771B41"/>
    <w:rsid w:val="00771CBB"/>
    <w:rsid w:val="00771DFF"/>
    <w:rsid w:val="00771FEB"/>
    <w:rsid w:val="00771FF1"/>
    <w:rsid w:val="007725BF"/>
    <w:rsid w:val="0077278F"/>
    <w:rsid w:val="00772963"/>
    <w:rsid w:val="00772A16"/>
    <w:rsid w:val="00772ADF"/>
    <w:rsid w:val="00772FFD"/>
    <w:rsid w:val="00773053"/>
    <w:rsid w:val="007730D8"/>
    <w:rsid w:val="00773322"/>
    <w:rsid w:val="00773366"/>
    <w:rsid w:val="00773385"/>
    <w:rsid w:val="007735EB"/>
    <w:rsid w:val="007736F6"/>
    <w:rsid w:val="0077377F"/>
    <w:rsid w:val="007738B5"/>
    <w:rsid w:val="007739A5"/>
    <w:rsid w:val="00773EA0"/>
    <w:rsid w:val="0077427B"/>
    <w:rsid w:val="00774450"/>
    <w:rsid w:val="007748CB"/>
    <w:rsid w:val="007748E4"/>
    <w:rsid w:val="00774AB4"/>
    <w:rsid w:val="00774DE5"/>
    <w:rsid w:val="00775047"/>
    <w:rsid w:val="00775224"/>
    <w:rsid w:val="00775254"/>
    <w:rsid w:val="007752F6"/>
    <w:rsid w:val="0077552D"/>
    <w:rsid w:val="007755C6"/>
    <w:rsid w:val="0077567E"/>
    <w:rsid w:val="00775838"/>
    <w:rsid w:val="00776549"/>
    <w:rsid w:val="0077679B"/>
    <w:rsid w:val="0077697D"/>
    <w:rsid w:val="00776981"/>
    <w:rsid w:val="007769CC"/>
    <w:rsid w:val="007774C6"/>
    <w:rsid w:val="007774CF"/>
    <w:rsid w:val="007776B9"/>
    <w:rsid w:val="00777A0F"/>
    <w:rsid w:val="00777CE0"/>
    <w:rsid w:val="00777D3E"/>
    <w:rsid w:val="00777D82"/>
    <w:rsid w:val="00780445"/>
    <w:rsid w:val="007804E7"/>
    <w:rsid w:val="007805CE"/>
    <w:rsid w:val="00780A22"/>
    <w:rsid w:val="00780B79"/>
    <w:rsid w:val="00780BAF"/>
    <w:rsid w:val="00781249"/>
    <w:rsid w:val="00781631"/>
    <w:rsid w:val="00781840"/>
    <w:rsid w:val="007818FB"/>
    <w:rsid w:val="00781976"/>
    <w:rsid w:val="00781ADE"/>
    <w:rsid w:val="00781DCB"/>
    <w:rsid w:val="007821AA"/>
    <w:rsid w:val="0078225A"/>
    <w:rsid w:val="007822BD"/>
    <w:rsid w:val="00782812"/>
    <w:rsid w:val="00782C62"/>
    <w:rsid w:val="00782D8D"/>
    <w:rsid w:val="00782F0B"/>
    <w:rsid w:val="00782F94"/>
    <w:rsid w:val="0078301F"/>
    <w:rsid w:val="00783631"/>
    <w:rsid w:val="00783C7D"/>
    <w:rsid w:val="00784026"/>
    <w:rsid w:val="00784276"/>
    <w:rsid w:val="00784318"/>
    <w:rsid w:val="0078439A"/>
    <w:rsid w:val="00784496"/>
    <w:rsid w:val="00784688"/>
    <w:rsid w:val="0078475A"/>
    <w:rsid w:val="00784792"/>
    <w:rsid w:val="007847D8"/>
    <w:rsid w:val="00784896"/>
    <w:rsid w:val="00784AA8"/>
    <w:rsid w:val="00784BEF"/>
    <w:rsid w:val="00784D36"/>
    <w:rsid w:val="00784EBE"/>
    <w:rsid w:val="0078514E"/>
    <w:rsid w:val="0078548B"/>
    <w:rsid w:val="007855E6"/>
    <w:rsid w:val="00785770"/>
    <w:rsid w:val="00785A88"/>
    <w:rsid w:val="00785C94"/>
    <w:rsid w:val="00785DCA"/>
    <w:rsid w:val="0078618A"/>
    <w:rsid w:val="00786624"/>
    <w:rsid w:val="00786AE0"/>
    <w:rsid w:val="00786CB3"/>
    <w:rsid w:val="00786D76"/>
    <w:rsid w:val="007873CC"/>
    <w:rsid w:val="007878BE"/>
    <w:rsid w:val="00787C11"/>
    <w:rsid w:val="00787D88"/>
    <w:rsid w:val="00787DE1"/>
    <w:rsid w:val="00787F43"/>
    <w:rsid w:val="007900EF"/>
    <w:rsid w:val="00790272"/>
    <w:rsid w:val="007903FF"/>
    <w:rsid w:val="0079044A"/>
    <w:rsid w:val="0079059D"/>
    <w:rsid w:val="0079075D"/>
    <w:rsid w:val="00790915"/>
    <w:rsid w:val="00790A24"/>
    <w:rsid w:val="00790AA5"/>
    <w:rsid w:val="00790DD4"/>
    <w:rsid w:val="00790EE3"/>
    <w:rsid w:val="0079107B"/>
    <w:rsid w:val="0079127D"/>
    <w:rsid w:val="00791555"/>
    <w:rsid w:val="007916BB"/>
    <w:rsid w:val="00791758"/>
    <w:rsid w:val="00791AD9"/>
    <w:rsid w:val="00791D6B"/>
    <w:rsid w:val="00791DA9"/>
    <w:rsid w:val="00791DEF"/>
    <w:rsid w:val="00791E8F"/>
    <w:rsid w:val="007923FB"/>
    <w:rsid w:val="00792961"/>
    <w:rsid w:val="00792AC8"/>
    <w:rsid w:val="00792C4E"/>
    <w:rsid w:val="00792F13"/>
    <w:rsid w:val="00793202"/>
    <w:rsid w:val="00793876"/>
    <w:rsid w:val="00793898"/>
    <w:rsid w:val="00793DCF"/>
    <w:rsid w:val="00793E04"/>
    <w:rsid w:val="00793F05"/>
    <w:rsid w:val="00793F73"/>
    <w:rsid w:val="00794067"/>
    <w:rsid w:val="0079423E"/>
    <w:rsid w:val="007943F1"/>
    <w:rsid w:val="0079441E"/>
    <w:rsid w:val="007944A7"/>
    <w:rsid w:val="0079456C"/>
    <w:rsid w:val="00794626"/>
    <w:rsid w:val="00794823"/>
    <w:rsid w:val="00794CC1"/>
    <w:rsid w:val="00794DA5"/>
    <w:rsid w:val="00794DDF"/>
    <w:rsid w:val="00795182"/>
    <w:rsid w:val="007952AB"/>
    <w:rsid w:val="00795301"/>
    <w:rsid w:val="0079535E"/>
    <w:rsid w:val="0079537D"/>
    <w:rsid w:val="0079546A"/>
    <w:rsid w:val="007955FA"/>
    <w:rsid w:val="0079580F"/>
    <w:rsid w:val="00795B8A"/>
    <w:rsid w:val="00795C5C"/>
    <w:rsid w:val="007964BC"/>
    <w:rsid w:val="00796A0F"/>
    <w:rsid w:val="0079728E"/>
    <w:rsid w:val="007973AF"/>
    <w:rsid w:val="0079762E"/>
    <w:rsid w:val="0079771F"/>
    <w:rsid w:val="0079782C"/>
    <w:rsid w:val="00797BBC"/>
    <w:rsid w:val="00797CC8"/>
    <w:rsid w:val="007A02F0"/>
    <w:rsid w:val="007A0556"/>
    <w:rsid w:val="007A0661"/>
    <w:rsid w:val="007A075B"/>
    <w:rsid w:val="007A07D2"/>
    <w:rsid w:val="007A086D"/>
    <w:rsid w:val="007A097D"/>
    <w:rsid w:val="007A0AA3"/>
    <w:rsid w:val="007A0B1E"/>
    <w:rsid w:val="007A0D05"/>
    <w:rsid w:val="007A0FCE"/>
    <w:rsid w:val="007A11AE"/>
    <w:rsid w:val="007A11E8"/>
    <w:rsid w:val="007A1CF8"/>
    <w:rsid w:val="007A2A53"/>
    <w:rsid w:val="007A2AD2"/>
    <w:rsid w:val="007A2B01"/>
    <w:rsid w:val="007A2D30"/>
    <w:rsid w:val="007A2D65"/>
    <w:rsid w:val="007A2EF6"/>
    <w:rsid w:val="007A2F27"/>
    <w:rsid w:val="007A30E9"/>
    <w:rsid w:val="007A3259"/>
    <w:rsid w:val="007A32FF"/>
    <w:rsid w:val="007A337D"/>
    <w:rsid w:val="007A354D"/>
    <w:rsid w:val="007A36D9"/>
    <w:rsid w:val="007A372A"/>
    <w:rsid w:val="007A383E"/>
    <w:rsid w:val="007A3CDD"/>
    <w:rsid w:val="007A411E"/>
    <w:rsid w:val="007A4373"/>
    <w:rsid w:val="007A49EC"/>
    <w:rsid w:val="007A5078"/>
    <w:rsid w:val="007A51B4"/>
    <w:rsid w:val="007A51DF"/>
    <w:rsid w:val="007A5331"/>
    <w:rsid w:val="007A5363"/>
    <w:rsid w:val="007A5490"/>
    <w:rsid w:val="007A55CA"/>
    <w:rsid w:val="007A581B"/>
    <w:rsid w:val="007A58ED"/>
    <w:rsid w:val="007A5BE1"/>
    <w:rsid w:val="007A5D00"/>
    <w:rsid w:val="007A5D91"/>
    <w:rsid w:val="007A5FAB"/>
    <w:rsid w:val="007A5FDE"/>
    <w:rsid w:val="007A615E"/>
    <w:rsid w:val="007A6177"/>
    <w:rsid w:val="007A6244"/>
    <w:rsid w:val="007A631C"/>
    <w:rsid w:val="007A652E"/>
    <w:rsid w:val="007A6E4E"/>
    <w:rsid w:val="007A6E59"/>
    <w:rsid w:val="007A6F13"/>
    <w:rsid w:val="007A6FC4"/>
    <w:rsid w:val="007A7022"/>
    <w:rsid w:val="007A716D"/>
    <w:rsid w:val="007A7313"/>
    <w:rsid w:val="007A7CFD"/>
    <w:rsid w:val="007A7E09"/>
    <w:rsid w:val="007A7E61"/>
    <w:rsid w:val="007A7E75"/>
    <w:rsid w:val="007A7F3D"/>
    <w:rsid w:val="007B0146"/>
    <w:rsid w:val="007B017B"/>
    <w:rsid w:val="007B026D"/>
    <w:rsid w:val="007B046B"/>
    <w:rsid w:val="007B061C"/>
    <w:rsid w:val="007B094D"/>
    <w:rsid w:val="007B1031"/>
    <w:rsid w:val="007B16BD"/>
    <w:rsid w:val="007B1865"/>
    <w:rsid w:val="007B1A9A"/>
    <w:rsid w:val="007B1BB2"/>
    <w:rsid w:val="007B1BEF"/>
    <w:rsid w:val="007B1D7A"/>
    <w:rsid w:val="007B1FED"/>
    <w:rsid w:val="007B211F"/>
    <w:rsid w:val="007B234D"/>
    <w:rsid w:val="007B25F0"/>
    <w:rsid w:val="007B2B08"/>
    <w:rsid w:val="007B2C0C"/>
    <w:rsid w:val="007B2CD9"/>
    <w:rsid w:val="007B2CFF"/>
    <w:rsid w:val="007B2F19"/>
    <w:rsid w:val="007B326C"/>
    <w:rsid w:val="007B33E7"/>
    <w:rsid w:val="007B341E"/>
    <w:rsid w:val="007B3440"/>
    <w:rsid w:val="007B34B0"/>
    <w:rsid w:val="007B3BA0"/>
    <w:rsid w:val="007B3BDB"/>
    <w:rsid w:val="007B3C08"/>
    <w:rsid w:val="007B42F9"/>
    <w:rsid w:val="007B4965"/>
    <w:rsid w:val="007B4C64"/>
    <w:rsid w:val="007B4F25"/>
    <w:rsid w:val="007B4F65"/>
    <w:rsid w:val="007B4F7F"/>
    <w:rsid w:val="007B5073"/>
    <w:rsid w:val="007B5403"/>
    <w:rsid w:val="007B5437"/>
    <w:rsid w:val="007B554D"/>
    <w:rsid w:val="007B57B5"/>
    <w:rsid w:val="007B5DE6"/>
    <w:rsid w:val="007B5E4C"/>
    <w:rsid w:val="007B63CA"/>
    <w:rsid w:val="007B6583"/>
    <w:rsid w:val="007B6670"/>
    <w:rsid w:val="007B6B9A"/>
    <w:rsid w:val="007B709C"/>
    <w:rsid w:val="007B7102"/>
    <w:rsid w:val="007B7303"/>
    <w:rsid w:val="007B7F9C"/>
    <w:rsid w:val="007C013F"/>
    <w:rsid w:val="007C019D"/>
    <w:rsid w:val="007C045C"/>
    <w:rsid w:val="007C0527"/>
    <w:rsid w:val="007C0619"/>
    <w:rsid w:val="007C0976"/>
    <w:rsid w:val="007C0C27"/>
    <w:rsid w:val="007C0C5A"/>
    <w:rsid w:val="007C0C60"/>
    <w:rsid w:val="007C0CA7"/>
    <w:rsid w:val="007C1209"/>
    <w:rsid w:val="007C1299"/>
    <w:rsid w:val="007C1905"/>
    <w:rsid w:val="007C1974"/>
    <w:rsid w:val="007C1BB2"/>
    <w:rsid w:val="007C1BC9"/>
    <w:rsid w:val="007C1F01"/>
    <w:rsid w:val="007C21BE"/>
    <w:rsid w:val="007C23C5"/>
    <w:rsid w:val="007C2437"/>
    <w:rsid w:val="007C2465"/>
    <w:rsid w:val="007C24DD"/>
    <w:rsid w:val="007C26B1"/>
    <w:rsid w:val="007C26F4"/>
    <w:rsid w:val="007C2D40"/>
    <w:rsid w:val="007C2D6F"/>
    <w:rsid w:val="007C2E30"/>
    <w:rsid w:val="007C2ED4"/>
    <w:rsid w:val="007C2FAF"/>
    <w:rsid w:val="007C2FEA"/>
    <w:rsid w:val="007C3134"/>
    <w:rsid w:val="007C3300"/>
    <w:rsid w:val="007C3396"/>
    <w:rsid w:val="007C3494"/>
    <w:rsid w:val="007C3F4C"/>
    <w:rsid w:val="007C4053"/>
    <w:rsid w:val="007C4201"/>
    <w:rsid w:val="007C457B"/>
    <w:rsid w:val="007C4644"/>
    <w:rsid w:val="007C4A14"/>
    <w:rsid w:val="007C4D41"/>
    <w:rsid w:val="007C4E84"/>
    <w:rsid w:val="007C532C"/>
    <w:rsid w:val="007C53D6"/>
    <w:rsid w:val="007C5419"/>
    <w:rsid w:val="007C57C7"/>
    <w:rsid w:val="007C58E5"/>
    <w:rsid w:val="007C5B79"/>
    <w:rsid w:val="007C5D57"/>
    <w:rsid w:val="007C5EB6"/>
    <w:rsid w:val="007C5FAF"/>
    <w:rsid w:val="007C5FC4"/>
    <w:rsid w:val="007C63E7"/>
    <w:rsid w:val="007C6400"/>
    <w:rsid w:val="007C6433"/>
    <w:rsid w:val="007C6581"/>
    <w:rsid w:val="007C6A40"/>
    <w:rsid w:val="007C6F56"/>
    <w:rsid w:val="007C6FBD"/>
    <w:rsid w:val="007C6FCE"/>
    <w:rsid w:val="007C7035"/>
    <w:rsid w:val="007C7043"/>
    <w:rsid w:val="007C71F2"/>
    <w:rsid w:val="007C76D8"/>
    <w:rsid w:val="007C771A"/>
    <w:rsid w:val="007C7721"/>
    <w:rsid w:val="007C7B68"/>
    <w:rsid w:val="007C7F08"/>
    <w:rsid w:val="007C7F2A"/>
    <w:rsid w:val="007C7F82"/>
    <w:rsid w:val="007D02E5"/>
    <w:rsid w:val="007D06F3"/>
    <w:rsid w:val="007D0741"/>
    <w:rsid w:val="007D0A87"/>
    <w:rsid w:val="007D0B7C"/>
    <w:rsid w:val="007D0EBF"/>
    <w:rsid w:val="007D0F7C"/>
    <w:rsid w:val="007D0FF3"/>
    <w:rsid w:val="007D1260"/>
    <w:rsid w:val="007D13E2"/>
    <w:rsid w:val="007D18E2"/>
    <w:rsid w:val="007D18EB"/>
    <w:rsid w:val="007D1938"/>
    <w:rsid w:val="007D1A2B"/>
    <w:rsid w:val="007D1CAD"/>
    <w:rsid w:val="007D1F5D"/>
    <w:rsid w:val="007D2282"/>
    <w:rsid w:val="007D23DF"/>
    <w:rsid w:val="007D2559"/>
    <w:rsid w:val="007D27EC"/>
    <w:rsid w:val="007D2969"/>
    <w:rsid w:val="007D2CDC"/>
    <w:rsid w:val="007D2EA2"/>
    <w:rsid w:val="007D3061"/>
    <w:rsid w:val="007D30A3"/>
    <w:rsid w:val="007D34BE"/>
    <w:rsid w:val="007D3592"/>
    <w:rsid w:val="007D375F"/>
    <w:rsid w:val="007D3B1F"/>
    <w:rsid w:val="007D3B4C"/>
    <w:rsid w:val="007D3DFC"/>
    <w:rsid w:val="007D3E11"/>
    <w:rsid w:val="007D42DC"/>
    <w:rsid w:val="007D42EF"/>
    <w:rsid w:val="007D438A"/>
    <w:rsid w:val="007D44F6"/>
    <w:rsid w:val="007D452F"/>
    <w:rsid w:val="007D453D"/>
    <w:rsid w:val="007D4ABE"/>
    <w:rsid w:val="007D4F3D"/>
    <w:rsid w:val="007D4F70"/>
    <w:rsid w:val="007D4FD3"/>
    <w:rsid w:val="007D525E"/>
    <w:rsid w:val="007D52B7"/>
    <w:rsid w:val="007D52D3"/>
    <w:rsid w:val="007D5346"/>
    <w:rsid w:val="007D536E"/>
    <w:rsid w:val="007D53D4"/>
    <w:rsid w:val="007D551A"/>
    <w:rsid w:val="007D5719"/>
    <w:rsid w:val="007D5B27"/>
    <w:rsid w:val="007D5D0B"/>
    <w:rsid w:val="007D6287"/>
    <w:rsid w:val="007D641B"/>
    <w:rsid w:val="007D651D"/>
    <w:rsid w:val="007D6609"/>
    <w:rsid w:val="007D667A"/>
    <w:rsid w:val="007D6692"/>
    <w:rsid w:val="007D691F"/>
    <w:rsid w:val="007D69C4"/>
    <w:rsid w:val="007D6D51"/>
    <w:rsid w:val="007D6E0E"/>
    <w:rsid w:val="007D703A"/>
    <w:rsid w:val="007D73A7"/>
    <w:rsid w:val="007D749E"/>
    <w:rsid w:val="007D74A9"/>
    <w:rsid w:val="007D7689"/>
    <w:rsid w:val="007D77FD"/>
    <w:rsid w:val="007D7AF1"/>
    <w:rsid w:val="007D7B1C"/>
    <w:rsid w:val="007D7DB9"/>
    <w:rsid w:val="007E0189"/>
    <w:rsid w:val="007E0222"/>
    <w:rsid w:val="007E04DD"/>
    <w:rsid w:val="007E05E5"/>
    <w:rsid w:val="007E0EF6"/>
    <w:rsid w:val="007E147A"/>
    <w:rsid w:val="007E16F2"/>
    <w:rsid w:val="007E177A"/>
    <w:rsid w:val="007E1868"/>
    <w:rsid w:val="007E18AA"/>
    <w:rsid w:val="007E1B0B"/>
    <w:rsid w:val="007E1B45"/>
    <w:rsid w:val="007E21A0"/>
    <w:rsid w:val="007E23EE"/>
    <w:rsid w:val="007E24DF"/>
    <w:rsid w:val="007E24FF"/>
    <w:rsid w:val="007E27C2"/>
    <w:rsid w:val="007E27D9"/>
    <w:rsid w:val="007E29BE"/>
    <w:rsid w:val="007E29D6"/>
    <w:rsid w:val="007E2CF9"/>
    <w:rsid w:val="007E2F31"/>
    <w:rsid w:val="007E3093"/>
    <w:rsid w:val="007E3299"/>
    <w:rsid w:val="007E3A27"/>
    <w:rsid w:val="007E3A62"/>
    <w:rsid w:val="007E3C06"/>
    <w:rsid w:val="007E3C48"/>
    <w:rsid w:val="007E3DBB"/>
    <w:rsid w:val="007E40A7"/>
    <w:rsid w:val="007E42C2"/>
    <w:rsid w:val="007E4528"/>
    <w:rsid w:val="007E4575"/>
    <w:rsid w:val="007E49B5"/>
    <w:rsid w:val="007E4B0F"/>
    <w:rsid w:val="007E4B39"/>
    <w:rsid w:val="007E4BF8"/>
    <w:rsid w:val="007E4C00"/>
    <w:rsid w:val="007E4C9F"/>
    <w:rsid w:val="007E4D2A"/>
    <w:rsid w:val="007E5124"/>
    <w:rsid w:val="007E5171"/>
    <w:rsid w:val="007E51CC"/>
    <w:rsid w:val="007E539B"/>
    <w:rsid w:val="007E53A5"/>
    <w:rsid w:val="007E53D9"/>
    <w:rsid w:val="007E556F"/>
    <w:rsid w:val="007E575F"/>
    <w:rsid w:val="007E59E1"/>
    <w:rsid w:val="007E5AEC"/>
    <w:rsid w:val="007E5B45"/>
    <w:rsid w:val="007E5DE1"/>
    <w:rsid w:val="007E5F30"/>
    <w:rsid w:val="007E60B8"/>
    <w:rsid w:val="007E6540"/>
    <w:rsid w:val="007E660A"/>
    <w:rsid w:val="007E69FE"/>
    <w:rsid w:val="007E6A08"/>
    <w:rsid w:val="007E6C29"/>
    <w:rsid w:val="007E70FA"/>
    <w:rsid w:val="007E73FC"/>
    <w:rsid w:val="007E755B"/>
    <w:rsid w:val="007E7583"/>
    <w:rsid w:val="007E773F"/>
    <w:rsid w:val="007E7873"/>
    <w:rsid w:val="007E7C52"/>
    <w:rsid w:val="007F0991"/>
    <w:rsid w:val="007F0A99"/>
    <w:rsid w:val="007F0EC6"/>
    <w:rsid w:val="007F105C"/>
    <w:rsid w:val="007F11C0"/>
    <w:rsid w:val="007F11F6"/>
    <w:rsid w:val="007F1438"/>
    <w:rsid w:val="007F15C8"/>
    <w:rsid w:val="007F189E"/>
    <w:rsid w:val="007F1909"/>
    <w:rsid w:val="007F1CBA"/>
    <w:rsid w:val="007F1CDB"/>
    <w:rsid w:val="007F204B"/>
    <w:rsid w:val="007F2471"/>
    <w:rsid w:val="007F27A2"/>
    <w:rsid w:val="007F284E"/>
    <w:rsid w:val="007F2A38"/>
    <w:rsid w:val="007F2A7D"/>
    <w:rsid w:val="007F309F"/>
    <w:rsid w:val="007F311B"/>
    <w:rsid w:val="007F34FC"/>
    <w:rsid w:val="007F3769"/>
    <w:rsid w:val="007F37C2"/>
    <w:rsid w:val="007F3D81"/>
    <w:rsid w:val="007F3DE2"/>
    <w:rsid w:val="007F3DE8"/>
    <w:rsid w:val="007F3F96"/>
    <w:rsid w:val="007F4172"/>
    <w:rsid w:val="007F41B1"/>
    <w:rsid w:val="007F4282"/>
    <w:rsid w:val="007F42A7"/>
    <w:rsid w:val="007F4616"/>
    <w:rsid w:val="007F4C4F"/>
    <w:rsid w:val="007F5406"/>
    <w:rsid w:val="007F553D"/>
    <w:rsid w:val="007F553E"/>
    <w:rsid w:val="007F5559"/>
    <w:rsid w:val="007F555E"/>
    <w:rsid w:val="007F582A"/>
    <w:rsid w:val="007F58BE"/>
    <w:rsid w:val="007F598D"/>
    <w:rsid w:val="007F5B5C"/>
    <w:rsid w:val="007F5D02"/>
    <w:rsid w:val="007F5DC6"/>
    <w:rsid w:val="007F60CD"/>
    <w:rsid w:val="007F6638"/>
    <w:rsid w:val="007F6763"/>
    <w:rsid w:val="007F68C4"/>
    <w:rsid w:val="007F695B"/>
    <w:rsid w:val="007F6A20"/>
    <w:rsid w:val="007F6CC3"/>
    <w:rsid w:val="007F6E43"/>
    <w:rsid w:val="007F747F"/>
    <w:rsid w:val="007F757B"/>
    <w:rsid w:val="007F76E8"/>
    <w:rsid w:val="007F7A11"/>
    <w:rsid w:val="007F7A9E"/>
    <w:rsid w:val="007F7CAD"/>
    <w:rsid w:val="007F7CC8"/>
    <w:rsid w:val="007F7CD6"/>
    <w:rsid w:val="007F7DA8"/>
    <w:rsid w:val="008005FB"/>
    <w:rsid w:val="008006ED"/>
    <w:rsid w:val="00800969"/>
    <w:rsid w:val="008009FF"/>
    <w:rsid w:val="00800C51"/>
    <w:rsid w:val="00800CEC"/>
    <w:rsid w:val="00800DE0"/>
    <w:rsid w:val="00800F2B"/>
    <w:rsid w:val="00800F6F"/>
    <w:rsid w:val="0080126D"/>
    <w:rsid w:val="0080127C"/>
    <w:rsid w:val="00801562"/>
    <w:rsid w:val="00801564"/>
    <w:rsid w:val="0080165E"/>
    <w:rsid w:val="00801727"/>
    <w:rsid w:val="0080177D"/>
    <w:rsid w:val="0080199B"/>
    <w:rsid w:val="008019BC"/>
    <w:rsid w:val="00801E8A"/>
    <w:rsid w:val="00801EA0"/>
    <w:rsid w:val="00801EEF"/>
    <w:rsid w:val="00801F32"/>
    <w:rsid w:val="00801F61"/>
    <w:rsid w:val="008020F0"/>
    <w:rsid w:val="00802382"/>
    <w:rsid w:val="008023E4"/>
    <w:rsid w:val="00802D94"/>
    <w:rsid w:val="00803806"/>
    <w:rsid w:val="008038FA"/>
    <w:rsid w:val="008039C0"/>
    <w:rsid w:val="00803AF1"/>
    <w:rsid w:val="00803D09"/>
    <w:rsid w:val="00804794"/>
    <w:rsid w:val="008048DF"/>
    <w:rsid w:val="00804A63"/>
    <w:rsid w:val="00804B9E"/>
    <w:rsid w:val="00804DCC"/>
    <w:rsid w:val="00804E1F"/>
    <w:rsid w:val="00804E53"/>
    <w:rsid w:val="00804FBF"/>
    <w:rsid w:val="008052A1"/>
    <w:rsid w:val="00805518"/>
    <w:rsid w:val="00805661"/>
    <w:rsid w:val="00805689"/>
    <w:rsid w:val="008056B4"/>
    <w:rsid w:val="00805700"/>
    <w:rsid w:val="00805935"/>
    <w:rsid w:val="00805E11"/>
    <w:rsid w:val="00805F08"/>
    <w:rsid w:val="008060A8"/>
    <w:rsid w:val="008064E4"/>
    <w:rsid w:val="008066DB"/>
    <w:rsid w:val="0080671D"/>
    <w:rsid w:val="00806778"/>
    <w:rsid w:val="00806956"/>
    <w:rsid w:val="00806AAC"/>
    <w:rsid w:val="00806B5C"/>
    <w:rsid w:val="00806C27"/>
    <w:rsid w:val="00806C60"/>
    <w:rsid w:val="00806F31"/>
    <w:rsid w:val="00806FBE"/>
    <w:rsid w:val="0080715F"/>
    <w:rsid w:val="00807172"/>
    <w:rsid w:val="008074AB"/>
    <w:rsid w:val="00807617"/>
    <w:rsid w:val="00807709"/>
    <w:rsid w:val="00807765"/>
    <w:rsid w:val="00807ACD"/>
    <w:rsid w:val="00807BB5"/>
    <w:rsid w:val="00807DEB"/>
    <w:rsid w:val="00807E0B"/>
    <w:rsid w:val="00810309"/>
    <w:rsid w:val="008104AE"/>
    <w:rsid w:val="008106A6"/>
    <w:rsid w:val="008108BB"/>
    <w:rsid w:val="008108C4"/>
    <w:rsid w:val="008108C6"/>
    <w:rsid w:val="00810931"/>
    <w:rsid w:val="008109A4"/>
    <w:rsid w:val="00810BEA"/>
    <w:rsid w:val="00810C04"/>
    <w:rsid w:val="00811010"/>
    <w:rsid w:val="00811196"/>
    <w:rsid w:val="008111C8"/>
    <w:rsid w:val="00811550"/>
    <w:rsid w:val="008119EE"/>
    <w:rsid w:val="00811B6D"/>
    <w:rsid w:val="008120A8"/>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506"/>
    <w:rsid w:val="008146F6"/>
    <w:rsid w:val="0081472C"/>
    <w:rsid w:val="0081487E"/>
    <w:rsid w:val="0081491E"/>
    <w:rsid w:val="00814C70"/>
    <w:rsid w:val="00814DC7"/>
    <w:rsid w:val="00814FA2"/>
    <w:rsid w:val="0081522D"/>
    <w:rsid w:val="008152DB"/>
    <w:rsid w:val="008152F4"/>
    <w:rsid w:val="00815584"/>
    <w:rsid w:val="00815948"/>
    <w:rsid w:val="008159C6"/>
    <w:rsid w:val="00815D6B"/>
    <w:rsid w:val="00815D6D"/>
    <w:rsid w:val="00816082"/>
    <w:rsid w:val="0081618D"/>
    <w:rsid w:val="00816310"/>
    <w:rsid w:val="00816328"/>
    <w:rsid w:val="0081639D"/>
    <w:rsid w:val="008163F4"/>
    <w:rsid w:val="0081657B"/>
    <w:rsid w:val="00816848"/>
    <w:rsid w:val="00816852"/>
    <w:rsid w:val="008168B3"/>
    <w:rsid w:val="00816935"/>
    <w:rsid w:val="00816BCA"/>
    <w:rsid w:val="00816D63"/>
    <w:rsid w:val="00816D7A"/>
    <w:rsid w:val="00816FB5"/>
    <w:rsid w:val="00817412"/>
    <w:rsid w:val="00817745"/>
    <w:rsid w:val="00817910"/>
    <w:rsid w:val="008179B6"/>
    <w:rsid w:val="008179D1"/>
    <w:rsid w:val="00817A33"/>
    <w:rsid w:val="00817E7B"/>
    <w:rsid w:val="00817EB9"/>
    <w:rsid w:val="00817FCE"/>
    <w:rsid w:val="00820315"/>
    <w:rsid w:val="00820374"/>
    <w:rsid w:val="00820830"/>
    <w:rsid w:val="0082085D"/>
    <w:rsid w:val="0082092C"/>
    <w:rsid w:val="00820A43"/>
    <w:rsid w:val="00820A5E"/>
    <w:rsid w:val="00820B6D"/>
    <w:rsid w:val="00820D12"/>
    <w:rsid w:val="00820E7B"/>
    <w:rsid w:val="00820FD7"/>
    <w:rsid w:val="0082100A"/>
    <w:rsid w:val="008212E4"/>
    <w:rsid w:val="008217B3"/>
    <w:rsid w:val="0082183D"/>
    <w:rsid w:val="00821910"/>
    <w:rsid w:val="00821C82"/>
    <w:rsid w:val="00822051"/>
    <w:rsid w:val="008222BE"/>
    <w:rsid w:val="008227E2"/>
    <w:rsid w:val="00822995"/>
    <w:rsid w:val="00822D28"/>
    <w:rsid w:val="00822EE9"/>
    <w:rsid w:val="0082303F"/>
    <w:rsid w:val="008231A4"/>
    <w:rsid w:val="00823707"/>
    <w:rsid w:val="00823965"/>
    <w:rsid w:val="00823FBC"/>
    <w:rsid w:val="008241D5"/>
    <w:rsid w:val="00824378"/>
    <w:rsid w:val="008243CE"/>
    <w:rsid w:val="008244BF"/>
    <w:rsid w:val="00824547"/>
    <w:rsid w:val="008248A9"/>
    <w:rsid w:val="00824EB2"/>
    <w:rsid w:val="00824F50"/>
    <w:rsid w:val="00824F86"/>
    <w:rsid w:val="00825428"/>
    <w:rsid w:val="0082548D"/>
    <w:rsid w:val="00825570"/>
    <w:rsid w:val="00825840"/>
    <w:rsid w:val="00825E57"/>
    <w:rsid w:val="00826163"/>
    <w:rsid w:val="00826562"/>
    <w:rsid w:val="00826BAC"/>
    <w:rsid w:val="00826CAA"/>
    <w:rsid w:val="00826CF8"/>
    <w:rsid w:val="00827047"/>
    <w:rsid w:val="008271D4"/>
    <w:rsid w:val="008272BE"/>
    <w:rsid w:val="00827493"/>
    <w:rsid w:val="008275B3"/>
    <w:rsid w:val="00827629"/>
    <w:rsid w:val="008278AC"/>
    <w:rsid w:val="00827A15"/>
    <w:rsid w:val="00827B4F"/>
    <w:rsid w:val="00827D73"/>
    <w:rsid w:val="00827FE7"/>
    <w:rsid w:val="008301BC"/>
    <w:rsid w:val="00830A1D"/>
    <w:rsid w:val="00830A77"/>
    <w:rsid w:val="00830A81"/>
    <w:rsid w:val="00830BA4"/>
    <w:rsid w:val="00830BD7"/>
    <w:rsid w:val="00830CEB"/>
    <w:rsid w:val="0083109D"/>
    <w:rsid w:val="008314A1"/>
    <w:rsid w:val="00831674"/>
    <w:rsid w:val="00831798"/>
    <w:rsid w:val="00832197"/>
    <w:rsid w:val="008322AA"/>
    <w:rsid w:val="00832404"/>
    <w:rsid w:val="00832960"/>
    <w:rsid w:val="00832BFD"/>
    <w:rsid w:val="00832CBB"/>
    <w:rsid w:val="00832DC5"/>
    <w:rsid w:val="00832FBD"/>
    <w:rsid w:val="0083342D"/>
    <w:rsid w:val="00833B5D"/>
    <w:rsid w:val="00833EAF"/>
    <w:rsid w:val="008340C9"/>
    <w:rsid w:val="008340F5"/>
    <w:rsid w:val="00834190"/>
    <w:rsid w:val="00834E0C"/>
    <w:rsid w:val="00835184"/>
    <w:rsid w:val="008351F7"/>
    <w:rsid w:val="0083525B"/>
    <w:rsid w:val="00835607"/>
    <w:rsid w:val="008359AC"/>
    <w:rsid w:val="008359B6"/>
    <w:rsid w:val="00835D7B"/>
    <w:rsid w:val="00835EB9"/>
    <w:rsid w:val="0083606C"/>
    <w:rsid w:val="0083649B"/>
    <w:rsid w:val="008365FF"/>
    <w:rsid w:val="008366F8"/>
    <w:rsid w:val="00836960"/>
    <w:rsid w:val="008369A1"/>
    <w:rsid w:val="00836A10"/>
    <w:rsid w:val="00836A5C"/>
    <w:rsid w:val="00836C92"/>
    <w:rsid w:val="00836E84"/>
    <w:rsid w:val="00836F7F"/>
    <w:rsid w:val="00837015"/>
    <w:rsid w:val="008371C9"/>
    <w:rsid w:val="008377C8"/>
    <w:rsid w:val="00837956"/>
    <w:rsid w:val="00837B78"/>
    <w:rsid w:val="00837C9F"/>
    <w:rsid w:val="00840208"/>
    <w:rsid w:val="00840696"/>
    <w:rsid w:val="0084081E"/>
    <w:rsid w:val="0084089A"/>
    <w:rsid w:val="00840D2E"/>
    <w:rsid w:val="00840D81"/>
    <w:rsid w:val="00840E65"/>
    <w:rsid w:val="00841011"/>
    <w:rsid w:val="00841343"/>
    <w:rsid w:val="00841462"/>
    <w:rsid w:val="008416EA"/>
    <w:rsid w:val="00841737"/>
    <w:rsid w:val="00841AFD"/>
    <w:rsid w:val="00841B7C"/>
    <w:rsid w:val="00841B9D"/>
    <w:rsid w:val="00841C05"/>
    <w:rsid w:val="00841F62"/>
    <w:rsid w:val="0084203C"/>
    <w:rsid w:val="0084233F"/>
    <w:rsid w:val="00842B8E"/>
    <w:rsid w:val="00843097"/>
    <w:rsid w:val="00843190"/>
    <w:rsid w:val="008433BB"/>
    <w:rsid w:val="008434FE"/>
    <w:rsid w:val="00843888"/>
    <w:rsid w:val="00843938"/>
    <w:rsid w:val="00843959"/>
    <w:rsid w:val="00843F31"/>
    <w:rsid w:val="0084420C"/>
    <w:rsid w:val="0084466C"/>
    <w:rsid w:val="00844E85"/>
    <w:rsid w:val="00845031"/>
    <w:rsid w:val="00845502"/>
    <w:rsid w:val="00845524"/>
    <w:rsid w:val="0084562C"/>
    <w:rsid w:val="00845736"/>
    <w:rsid w:val="0084575C"/>
    <w:rsid w:val="00845D6E"/>
    <w:rsid w:val="00846242"/>
    <w:rsid w:val="0084629A"/>
    <w:rsid w:val="008465DD"/>
    <w:rsid w:val="00846710"/>
    <w:rsid w:val="00846A1E"/>
    <w:rsid w:val="00846B59"/>
    <w:rsid w:val="00847067"/>
    <w:rsid w:val="008470F2"/>
    <w:rsid w:val="0084751E"/>
    <w:rsid w:val="008477F2"/>
    <w:rsid w:val="00847883"/>
    <w:rsid w:val="008479D6"/>
    <w:rsid w:val="00847D93"/>
    <w:rsid w:val="00847DC6"/>
    <w:rsid w:val="00847F36"/>
    <w:rsid w:val="00847F81"/>
    <w:rsid w:val="008503A5"/>
    <w:rsid w:val="008505F1"/>
    <w:rsid w:val="0085070F"/>
    <w:rsid w:val="00850757"/>
    <w:rsid w:val="00850F8F"/>
    <w:rsid w:val="0085109F"/>
    <w:rsid w:val="008512AB"/>
    <w:rsid w:val="008512E4"/>
    <w:rsid w:val="00851413"/>
    <w:rsid w:val="0085145F"/>
    <w:rsid w:val="00851569"/>
    <w:rsid w:val="008518CD"/>
    <w:rsid w:val="0085198F"/>
    <w:rsid w:val="008519F1"/>
    <w:rsid w:val="00851A29"/>
    <w:rsid w:val="00851CB8"/>
    <w:rsid w:val="00851D0E"/>
    <w:rsid w:val="00851EA1"/>
    <w:rsid w:val="00852395"/>
    <w:rsid w:val="008525B3"/>
    <w:rsid w:val="0085275D"/>
    <w:rsid w:val="00852A96"/>
    <w:rsid w:val="00852CE0"/>
    <w:rsid w:val="00852D51"/>
    <w:rsid w:val="00852DD0"/>
    <w:rsid w:val="00853049"/>
    <w:rsid w:val="00853148"/>
    <w:rsid w:val="00853173"/>
    <w:rsid w:val="008531EC"/>
    <w:rsid w:val="0085331D"/>
    <w:rsid w:val="00853320"/>
    <w:rsid w:val="008533DE"/>
    <w:rsid w:val="008533E6"/>
    <w:rsid w:val="00853536"/>
    <w:rsid w:val="00853620"/>
    <w:rsid w:val="00853784"/>
    <w:rsid w:val="00853BE0"/>
    <w:rsid w:val="00853DE4"/>
    <w:rsid w:val="008540C9"/>
    <w:rsid w:val="00854602"/>
    <w:rsid w:val="0085460A"/>
    <w:rsid w:val="0085463F"/>
    <w:rsid w:val="008547B0"/>
    <w:rsid w:val="00854873"/>
    <w:rsid w:val="00854A20"/>
    <w:rsid w:val="00854ACA"/>
    <w:rsid w:val="00854B6D"/>
    <w:rsid w:val="00854D92"/>
    <w:rsid w:val="00854DCA"/>
    <w:rsid w:val="00854E8C"/>
    <w:rsid w:val="00854F5B"/>
    <w:rsid w:val="008550E1"/>
    <w:rsid w:val="008551D5"/>
    <w:rsid w:val="008552AF"/>
    <w:rsid w:val="0085537F"/>
    <w:rsid w:val="0085538F"/>
    <w:rsid w:val="008554CB"/>
    <w:rsid w:val="00855680"/>
    <w:rsid w:val="00855886"/>
    <w:rsid w:val="008558FF"/>
    <w:rsid w:val="00855BCF"/>
    <w:rsid w:val="00855C46"/>
    <w:rsid w:val="00855D61"/>
    <w:rsid w:val="008560FA"/>
    <w:rsid w:val="008561B3"/>
    <w:rsid w:val="0085655B"/>
    <w:rsid w:val="0085688E"/>
    <w:rsid w:val="008569A6"/>
    <w:rsid w:val="008569D5"/>
    <w:rsid w:val="008569EB"/>
    <w:rsid w:val="00856AC0"/>
    <w:rsid w:val="00856AE5"/>
    <w:rsid w:val="00856CAB"/>
    <w:rsid w:val="00856F3D"/>
    <w:rsid w:val="0085718D"/>
    <w:rsid w:val="008571D4"/>
    <w:rsid w:val="008577F8"/>
    <w:rsid w:val="00857A47"/>
    <w:rsid w:val="00857AD7"/>
    <w:rsid w:val="00857B5A"/>
    <w:rsid w:val="00857E04"/>
    <w:rsid w:val="00857F0B"/>
    <w:rsid w:val="0086052B"/>
    <w:rsid w:val="00860A65"/>
    <w:rsid w:val="00860A68"/>
    <w:rsid w:val="00860B0F"/>
    <w:rsid w:val="00860C24"/>
    <w:rsid w:val="00860ED6"/>
    <w:rsid w:val="00861050"/>
    <w:rsid w:val="0086111B"/>
    <w:rsid w:val="0086132C"/>
    <w:rsid w:val="0086178A"/>
    <w:rsid w:val="00861A9B"/>
    <w:rsid w:val="00861B7D"/>
    <w:rsid w:val="00861DC9"/>
    <w:rsid w:val="0086236F"/>
    <w:rsid w:val="0086256A"/>
    <w:rsid w:val="0086264B"/>
    <w:rsid w:val="008627A6"/>
    <w:rsid w:val="00862C13"/>
    <w:rsid w:val="00862C8C"/>
    <w:rsid w:val="00862D31"/>
    <w:rsid w:val="00862F75"/>
    <w:rsid w:val="0086315B"/>
    <w:rsid w:val="00863752"/>
    <w:rsid w:val="00863949"/>
    <w:rsid w:val="00863AC3"/>
    <w:rsid w:val="00863B28"/>
    <w:rsid w:val="00863D05"/>
    <w:rsid w:val="00863D74"/>
    <w:rsid w:val="00863EB2"/>
    <w:rsid w:val="0086401E"/>
    <w:rsid w:val="00864043"/>
    <w:rsid w:val="008641BD"/>
    <w:rsid w:val="00864282"/>
    <w:rsid w:val="0086431D"/>
    <w:rsid w:val="00864ABC"/>
    <w:rsid w:val="0086504F"/>
    <w:rsid w:val="00865544"/>
    <w:rsid w:val="00865642"/>
    <w:rsid w:val="0086608E"/>
    <w:rsid w:val="0086665A"/>
    <w:rsid w:val="008667F8"/>
    <w:rsid w:val="0086693C"/>
    <w:rsid w:val="00866BDA"/>
    <w:rsid w:val="00866D5F"/>
    <w:rsid w:val="00866DBF"/>
    <w:rsid w:val="00866E26"/>
    <w:rsid w:val="0086780A"/>
    <w:rsid w:val="00867941"/>
    <w:rsid w:val="00867B9C"/>
    <w:rsid w:val="00867C69"/>
    <w:rsid w:val="00867E56"/>
    <w:rsid w:val="008700F3"/>
    <w:rsid w:val="008701DA"/>
    <w:rsid w:val="00870280"/>
    <w:rsid w:val="008702F4"/>
    <w:rsid w:val="008703CF"/>
    <w:rsid w:val="00870612"/>
    <w:rsid w:val="00870666"/>
    <w:rsid w:val="00870820"/>
    <w:rsid w:val="00870A19"/>
    <w:rsid w:val="00870E64"/>
    <w:rsid w:val="00871157"/>
    <w:rsid w:val="008712F6"/>
    <w:rsid w:val="00871338"/>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085"/>
    <w:rsid w:val="00874160"/>
    <w:rsid w:val="00874170"/>
    <w:rsid w:val="00874340"/>
    <w:rsid w:val="00874822"/>
    <w:rsid w:val="0087482C"/>
    <w:rsid w:val="0087499C"/>
    <w:rsid w:val="008749BE"/>
    <w:rsid w:val="00874B16"/>
    <w:rsid w:val="00874DCF"/>
    <w:rsid w:val="00874FD8"/>
    <w:rsid w:val="00875408"/>
    <w:rsid w:val="00875798"/>
    <w:rsid w:val="008759B8"/>
    <w:rsid w:val="00875B3B"/>
    <w:rsid w:val="00875ED7"/>
    <w:rsid w:val="00876295"/>
    <w:rsid w:val="00876325"/>
    <w:rsid w:val="00876718"/>
    <w:rsid w:val="00876808"/>
    <w:rsid w:val="00876951"/>
    <w:rsid w:val="00876B1F"/>
    <w:rsid w:val="00876B58"/>
    <w:rsid w:val="00876B7B"/>
    <w:rsid w:val="00876B97"/>
    <w:rsid w:val="00876BA2"/>
    <w:rsid w:val="00876DA4"/>
    <w:rsid w:val="00876E48"/>
    <w:rsid w:val="00876ED3"/>
    <w:rsid w:val="008770F5"/>
    <w:rsid w:val="00877275"/>
    <w:rsid w:val="00877286"/>
    <w:rsid w:val="0087731A"/>
    <w:rsid w:val="00877406"/>
    <w:rsid w:val="008776F1"/>
    <w:rsid w:val="00877754"/>
    <w:rsid w:val="0087782F"/>
    <w:rsid w:val="008778FC"/>
    <w:rsid w:val="00877926"/>
    <w:rsid w:val="00877979"/>
    <w:rsid w:val="00877B44"/>
    <w:rsid w:val="00877BFC"/>
    <w:rsid w:val="008800D4"/>
    <w:rsid w:val="00880326"/>
    <w:rsid w:val="0088053E"/>
    <w:rsid w:val="0088086D"/>
    <w:rsid w:val="00880ECF"/>
    <w:rsid w:val="00880F46"/>
    <w:rsid w:val="0088114E"/>
    <w:rsid w:val="00881371"/>
    <w:rsid w:val="0088145F"/>
    <w:rsid w:val="008814FB"/>
    <w:rsid w:val="008816C1"/>
    <w:rsid w:val="00881793"/>
    <w:rsid w:val="00881D0B"/>
    <w:rsid w:val="008822B3"/>
    <w:rsid w:val="008822D4"/>
    <w:rsid w:val="00882498"/>
    <w:rsid w:val="0088249A"/>
    <w:rsid w:val="008825D6"/>
    <w:rsid w:val="008827E4"/>
    <w:rsid w:val="0088296A"/>
    <w:rsid w:val="00882C58"/>
    <w:rsid w:val="00883005"/>
    <w:rsid w:val="008832F4"/>
    <w:rsid w:val="00883643"/>
    <w:rsid w:val="00883885"/>
    <w:rsid w:val="008839CD"/>
    <w:rsid w:val="00883A58"/>
    <w:rsid w:val="00883AE7"/>
    <w:rsid w:val="00883EC8"/>
    <w:rsid w:val="0088424A"/>
    <w:rsid w:val="0088479B"/>
    <w:rsid w:val="00884A6F"/>
    <w:rsid w:val="00884A90"/>
    <w:rsid w:val="00884B81"/>
    <w:rsid w:val="00884C5A"/>
    <w:rsid w:val="00884E33"/>
    <w:rsid w:val="00884ED0"/>
    <w:rsid w:val="00884EDB"/>
    <w:rsid w:val="0088507E"/>
    <w:rsid w:val="008850E9"/>
    <w:rsid w:val="0088536D"/>
    <w:rsid w:val="008856A3"/>
    <w:rsid w:val="008856FE"/>
    <w:rsid w:val="008857A8"/>
    <w:rsid w:val="00885F24"/>
    <w:rsid w:val="00886157"/>
    <w:rsid w:val="00886298"/>
    <w:rsid w:val="008864F2"/>
    <w:rsid w:val="00886534"/>
    <w:rsid w:val="008870AF"/>
    <w:rsid w:val="00887251"/>
    <w:rsid w:val="008872C9"/>
    <w:rsid w:val="00887437"/>
    <w:rsid w:val="00887D48"/>
    <w:rsid w:val="00887DAC"/>
    <w:rsid w:val="00887EE6"/>
    <w:rsid w:val="00887F51"/>
    <w:rsid w:val="008902BC"/>
    <w:rsid w:val="008902C3"/>
    <w:rsid w:val="00890669"/>
    <w:rsid w:val="008906F0"/>
    <w:rsid w:val="008907F0"/>
    <w:rsid w:val="00890FA8"/>
    <w:rsid w:val="00891026"/>
    <w:rsid w:val="00891092"/>
    <w:rsid w:val="008911D5"/>
    <w:rsid w:val="00891234"/>
    <w:rsid w:val="008912D7"/>
    <w:rsid w:val="008912F7"/>
    <w:rsid w:val="008913C3"/>
    <w:rsid w:val="0089166D"/>
    <w:rsid w:val="008918AA"/>
    <w:rsid w:val="00891B2F"/>
    <w:rsid w:val="00891BA1"/>
    <w:rsid w:val="00891E97"/>
    <w:rsid w:val="00891ECC"/>
    <w:rsid w:val="00892490"/>
    <w:rsid w:val="00892539"/>
    <w:rsid w:val="0089273A"/>
    <w:rsid w:val="00892D23"/>
    <w:rsid w:val="00892F08"/>
    <w:rsid w:val="00893007"/>
    <w:rsid w:val="00893347"/>
    <w:rsid w:val="00893709"/>
    <w:rsid w:val="00893A1A"/>
    <w:rsid w:val="00893B47"/>
    <w:rsid w:val="00894081"/>
    <w:rsid w:val="008943E0"/>
    <w:rsid w:val="0089504B"/>
    <w:rsid w:val="00895217"/>
    <w:rsid w:val="008955E3"/>
    <w:rsid w:val="008958CB"/>
    <w:rsid w:val="0089594B"/>
    <w:rsid w:val="00895BF0"/>
    <w:rsid w:val="00895E19"/>
    <w:rsid w:val="00896007"/>
    <w:rsid w:val="008962DC"/>
    <w:rsid w:val="00896452"/>
    <w:rsid w:val="0089663F"/>
    <w:rsid w:val="00896671"/>
    <w:rsid w:val="008966C5"/>
    <w:rsid w:val="00896857"/>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3BC"/>
    <w:rsid w:val="008A1431"/>
    <w:rsid w:val="008A1692"/>
    <w:rsid w:val="008A1732"/>
    <w:rsid w:val="008A1868"/>
    <w:rsid w:val="008A19AC"/>
    <w:rsid w:val="008A1C4F"/>
    <w:rsid w:val="008A1E5D"/>
    <w:rsid w:val="008A1ED3"/>
    <w:rsid w:val="008A2153"/>
    <w:rsid w:val="008A21B4"/>
    <w:rsid w:val="008A223E"/>
    <w:rsid w:val="008A24AA"/>
    <w:rsid w:val="008A26EA"/>
    <w:rsid w:val="008A3026"/>
    <w:rsid w:val="008A3125"/>
    <w:rsid w:val="008A31D2"/>
    <w:rsid w:val="008A320F"/>
    <w:rsid w:val="008A34D9"/>
    <w:rsid w:val="008A3590"/>
    <w:rsid w:val="008A3A03"/>
    <w:rsid w:val="008A3B91"/>
    <w:rsid w:val="008A3BE8"/>
    <w:rsid w:val="008A3CC3"/>
    <w:rsid w:val="008A4229"/>
    <w:rsid w:val="008A42FB"/>
    <w:rsid w:val="008A4A93"/>
    <w:rsid w:val="008A4B78"/>
    <w:rsid w:val="008A4B7E"/>
    <w:rsid w:val="008A4E03"/>
    <w:rsid w:val="008A4F38"/>
    <w:rsid w:val="008A5510"/>
    <w:rsid w:val="008A562C"/>
    <w:rsid w:val="008A571C"/>
    <w:rsid w:val="008A57CE"/>
    <w:rsid w:val="008A5956"/>
    <w:rsid w:val="008A598F"/>
    <w:rsid w:val="008A5A2A"/>
    <w:rsid w:val="008A5CAD"/>
    <w:rsid w:val="008A5E34"/>
    <w:rsid w:val="008A6717"/>
    <w:rsid w:val="008A6B8C"/>
    <w:rsid w:val="008A6DD7"/>
    <w:rsid w:val="008A6EA9"/>
    <w:rsid w:val="008A6ECA"/>
    <w:rsid w:val="008A7059"/>
    <w:rsid w:val="008A71CE"/>
    <w:rsid w:val="008A74FD"/>
    <w:rsid w:val="008A774C"/>
    <w:rsid w:val="008A79E0"/>
    <w:rsid w:val="008A7F0F"/>
    <w:rsid w:val="008A7F30"/>
    <w:rsid w:val="008B04E8"/>
    <w:rsid w:val="008B0669"/>
    <w:rsid w:val="008B06D6"/>
    <w:rsid w:val="008B0D87"/>
    <w:rsid w:val="008B0E93"/>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119"/>
    <w:rsid w:val="008B2209"/>
    <w:rsid w:val="008B2341"/>
    <w:rsid w:val="008B2EC8"/>
    <w:rsid w:val="008B2F2D"/>
    <w:rsid w:val="008B2F52"/>
    <w:rsid w:val="008B304A"/>
    <w:rsid w:val="008B3234"/>
    <w:rsid w:val="008B33C3"/>
    <w:rsid w:val="008B3765"/>
    <w:rsid w:val="008B3C1C"/>
    <w:rsid w:val="008B3EFF"/>
    <w:rsid w:val="008B412E"/>
    <w:rsid w:val="008B41F3"/>
    <w:rsid w:val="008B4227"/>
    <w:rsid w:val="008B4987"/>
    <w:rsid w:val="008B49F4"/>
    <w:rsid w:val="008B4C55"/>
    <w:rsid w:val="008B4D3A"/>
    <w:rsid w:val="008B4D3E"/>
    <w:rsid w:val="008B4D69"/>
    <w:rsid w:val="008B4D9D"/>
    <w:rsid w:val="008B52C9"/>
    <w:rsid w:val="008B533F"/>
    <w:rsid w:val="008B538E"/>
    <w:rsid w:val="008B5701"/>
    <w:rsid w:val="008B595C"/>
    <w:rsid w:val="008B5B56"/>
    <w:rsid w:val="008B5BB8"/>
    <w:rsid w:val="008B5CC6"/>
    <w:rsid w:val="008B5DE1"/>
    <w:rsid w:val="008B6087"/>
    <w:rsid w:val="008B62BE"/>
    <w:rsid w:val="008B63FE"/>
    <w:rsid w:val="008B66A7"/>
    <w:rsid w:val="008B66BF"/>
    <w:rsid w:val="008B6C52"/>
    <w:rsid w:val="008B6D67"/>
    <w:rsid w:val="008B6E4E"/>
    <w:rsid w:val="008B7081"/>
    <w:rsid w:val="008B7085"/>
    <w:rsid w:val="008B7102"/>
    <w:rsid w:val="008B7309"/>
    <w:rsid w:val="008B738E"/>
    <w:rsid w:val="008B747D"/>
    <w:rsid w:val="008B768D"/>
    <w:rsid w:val="008B769F"/>
    <w:rsid w:val="008B772C"/>
    <w:rsid w:val="008B7C8A"/>
    <w:rsid w:val="008C03BD"/>
    <w:rsid w:val="008C0515"/>
    <w:rsid w:val="008C055D"/>
    <w:rsid w:val="008C08B6"/>
    <w:rsid w:val="008C0CE2"/>
    <w:rsid w:val="008C0D77"/>
    <w:rsid w:val="008C0ECB"/>
    <w:rsid w:val="008C10F2"/>
    <w:rsid w:val="008C18BD"/>
    <w:rsid w:val="008C1A01"/>
    <w:rsid w:val="008C1A67"/>
    <w:rsid w:val="008C1DD8"/>
    <w:rsid w:val="008C1DDE"/>
    <w:rsid w:val="008C1E46"/>
    <w:rsid w:val="008C1E5D"/>
    <w:rsid w:val="008C248D"/>
    <w:rsid w:val="008C2881"/>
    <w:rsid w:val="008C2BDC"/>
    <w:rsid w:val="008C2CD6"/>
    <w:rsid w:val="008C2DDD"/>
    <w:rsid w:val="008C2FC0"/>
    <w:rsid w:val="008C3237"/>
    <w:rsid w:val="008C3289"/>
    <w:rsid w:val="008C3350"/>
    <w:rsid w:val="008C35FE"/>
    <w:rsid w:val="008C3662"/>
    <w:rsid w:val="008C36C1"/>
    <w:rsid w:val="008C36D0"/>
    <w:rsid w:val="008C3A7D"/>
    <w:rsid w:val="008C3CBE"/>
    <w:rsid w:val="008C4076"/>
    <w:rsid w:val="008C43D0"/>
    <w:rsid w:val="008C453E"/>
    <w:rsid w:val="008C466C"/>
    <w:rsid w:val="008C4D55"/>
    <w:rsid w:val="008C4F6B"/>
    <w:rsid w:val="008C556F"/>
    <w:rsid w:val="008C5824"/>
    <w:rsid w:val="008C5D06"/>
    <w:rsid w:val="008C5D65"/>
    <w:rsid w:val="008C603C"/>
    <w:rsid w:val="008C6201"/>
    <w:rsid w:val="008C6343"/>
    <w:rsid w:val="008C648F"/>
    <w:rsid w:val="008C65F4"/>
    <w:rsid w:val="008C6904"/>
    <w:rsid w:val="008C69F0"/>
    <w:rsid w:val="008C6BBC"/>
    <w:rsid w:val="008C6DC1"/>
    <w:rsid w:val="008C7472"/>
    <w:rsid w:val="008C7991"/>
    <w:rsid w:val="008C7B0F"/>
    <w:rsid w:val="008C7FA1"/>
    <w:rsid w:val="008D00D2"/>
    <w:rsid w:val="008D014E"/>
    <w:rsid w:val="008D035E"/>
    <w:rsid w:val="008D0423"/>
    <w:rsid w:val="008D0488"/>
    <w:rsid w:val="008D08C5"/>
    <w:rsid w:val="008D0CF0"/>
    <w:rsid w:val="008D10B0"/>
    <w:rsid w:val="008D1276"/>
    <w:rsid w:val="008D14F8"/>
    <w:rsid w:val="008D1AC7"/>
    <w:rsid w:val="008D1BFB"/>
    <w:rsid w:val="008D1F09"/>
    <w:rsid w:val="008D24A5"/>
    <w:rsid w:val="008D2AF9"/>
    <w:rsid w:val="008D2EF9"/>
    <w:rsid w:val="008D315B"/>
    <w:rsid w:val="008D31AA"/>
    <w:rsid w:val="008D32E5"/>
    <w:rsid w:val="008D39D3"/>
    <w:rsid w:val="008D3DF5"/>
    <w:rsid w:val="008D3EC0"/>
    <w:rsid w:val="008D4848"/>
    <w:rsid w:val="008D4AAF"/>
    <w:rsid w:val="008D4AD9"/>
    <w:rsid w:val="008D4B36"/>
    <w:rsid w:val="008D4D56"/>
    <w:rsid w:val="008D4FB9"/>
    <w:rsid w:val="008D5204"/>
    <w:rsid w:val="008D5259"/>
    <w:rsid w:val="008D52A2"/>
    <w:rsid w:val="008D5703"/>
    <w:rsid w:val="008D5845"/>
    <w:rsid w:val="008D5C2A"/>
    <w:rsid w:val="008D5C8A"/>
    <w:rsid w:val="008D5D40"/>
    <w:rsid w:val="008D5FDE"/>
    <w:rsid w:val="008D62F6"/>
    <w:rsid w:val="008D644B"/>
    <w:rsid w:val="008D646E"/>
    <w:rsid w:val="008D647A"/>
    <w:rsid w:val="008D65DA"/>
    <w:rsid w:val="008D6C16"/>
    <w:rsid w:val="008D6CFE"/>
    <w:rsid w:val="008D7298"/>
    <w:rsid w:val="008D7789"/>
    <w:rsid w:val="008D78BC"/>
    <w:rsid w:val="008D7973"/>
    <w:rsid w:val="008D7A2B"/>
    <w:rsid w:val="008D7B3F"/>
    <w:rsid w:val="008D7B71"/>
    <w:rsid w:val="008D7DFC"/>
    <w:rsid w:val="008D7EC4"/>
    <w:rsid w:val="008D7ECB"/>
    <w:rsid w:val="008D7F25"/>
    <w:rsid w:val="008E001E"/>
    <w:rsid w:val="008E00A4"/>
    <w:rsid w:val="008E019D"/>
    <w:rsid w:val="008E01B9"/>
    <w:rsid w:val="008E0398"/>
    <w:rsid w:val="008E03BF"/>
    <w:rsid w:val="008E0678"/>
    <w:rsid w:val="008E0917"/>
    <w:rsid w:val="008E0C3D"/>
    <w:rsid w:val="008E0DB1"/>
    <w:rsid w:val="008E0FB2"/>
    <w:rsid w:val="008E10FE"/>
    <w:rsid w:val="008E12D9"/>
    <w:rsid w:val="008E14A2"/>
    <w:rsid w:val="008E1552"/>
    <w:rsid w:val="008E15AA"/>
    <w:rsid w:val="008E18C9"/>
    <w:rsid w:val="008E1A5C"/>
    <w:rsid w:val="008E2262"/>
    <w:rsid w:val="008E2290"/>
    <w:rsid w:val="008E2454"/>
    <w:rsid w:val="008E25DF"/>
    <w:rsid w:val="008E263A"/>
    <w:rsid w:val="008E26C8"/>
    <w:rsid w:val="008E2A79"/>
    <w:rsid w:val="008E2CDA"/>
    <w:rsid w:val="008E2E40"/>
    <w:rsid w:val="008E3023"/>
    <w:rsid w:val="008E33BA"/>
    <w:rsid w:val="008E33EB"/>
    <w:rsid w:val="008E35DC"/>
    <w:rsid w:val="008E3792"/>
    <w:rsid w:val="008E396B"/>
    <w:rsid w:val="008E3A6B"/>
    <w:rsid w:val="008E3AB4"/>
    <w:rsid w:val="008E4060"/>
    <w:rsid w:val="008E4266"/>
    <w:rsid w:val="008E4D2C"/>
    <w:rsid w:val="008E4DA5"/>
    <w:rsid w:val="008E4E11"/>
    <w:rsid w:val="008E4EC3"/>
    <w:rsid w:val="008E504B"/>
    <w:rsid w:val="008E508E"/>
    <w:rsid w:val="008E52D3"/>
    <w:rsid w:val="008E5378"/>
    <w:rsid w:val="008E537F"/>
    <w:rsid w:val="008E5499"/>
    <w:rsid w:val="008E5515"/>
    <w:rsid w:val="008E57C8"/>
    <w:rsid w:val="008E5916"/>
    <w:rsid w:val="008E5B13"/>
    <w:rsid w:val="008E5D8C"/>
    <w:rsid w:val="008E5FCF"/>
    <w:rsid w:val="008E600C"/>
    <w:rsid w:val="008E6290"/>
    <w:rsid w:val="008E654A"/>
    <w:rsid w:val="008E6956"/>
    <w:rsid w:val="008E6975"/>
    <w:rsid w:val="008E6A0A"/>
    <w:rsid w:val="008E6A3A"/>
    <w:rsid w:val="008E6B79"/>
    <w:rsid w:val="008E6D16"/>
    <w:rsid w:val="008E6F09"/>
    <w:rsid w:val="008E7169"/>
    <w:rsid w:val="008E7512"/>
    <w:rsid w:val="008E75FB"/>
    <w:rsid w:val="008E76C2"/>
    <w:rsid w:val="008E771A"/>
    <w:rsid w:val="008E784A"/>
    <w:rsid w:val="008E7E83"/>
    <w:rsid w:val="008F0023"/>
    <w:rsid w:val="008F063A"/>
    <w:rsid w:val="008F06CF"/>
    <w:rsid w:val="008F071B"/>
    <w:rsid w:val="008F0825"/>
    <w:rsid w:val="008F087C"/>
    <w:rsid w:val="008F0A82"/>
    <w:rsid w:val="008F0D6B"/>
    <w:rsid w:val="008F0F9C"/>
    <w:rsid w:val="008F10AA"/>
    <w:rsid w:val="008F1196"/>
    <w:rsid w:val="008F12DB"/>
    <w:rsid w:val="008F13EE"/>
    <w:rsid w:val="008F16B3"/>
    <w:rsid w:val="008F17B0"/>
    <w:rsid w:val="008F19C7"/>
    <w:rsid w:val="008F1A7C"/>
    <w:rsid w:val="008F1D37"/>
    <w:rsid w:val="008F1D9D"/>
    <w:rsid w:val="008F25D7"/>
    <w:rsid w:val="008F270A"/>
    <w:rsid w:val="008F289D"/>
    <w:rsid w:val="008F2C7C"/>
    <w:rsid w:val="008F2C80"/>
    <w:rsid w:val="008F2D07"/>
    <w:rsid w:val="008F2DB0"/>
    <w:rsid w:val="008F2FA6"/>
    <w:rsid w:val="008F3184"/>
    <w:rsid w:val="008F34F1"/>
    <w:rsid w:val="008F3993"/>
    <w:rsid w:val="008F48F2"/>
    <w:rsid w:val="008F499E"/>
    <w:rsid w:val="008F52AC"/>
    <w:rsid w:val="008F54D0"/>
    <w:rsid w:val="008F55CB"/>
    <w:rsid w:val="008F5706"/>
    <w:rsid w:val="008F5C72"/>
    <w:rsid w:val="008F5D6A"/>
    <w:rsid w:val="008F5E58"/>
    <w:rsid w:val="008F60EB"/>
    <w:rsid w:val="008F64FF"/>
    <w:rsid w:val="008F6592"/>
    <w:rsid w:val="008F68B0"/>
    <w:rsid w:val="008F69DD"/>
    <w:rsid w:val="008F6A3F"/>
    <w:rsid w:val="008F6C4F"/>
    <w:rsid w:val="008F722F"/>
    <w:rsid w:val="008F732B"/>
    <w:rsid w:val="008F7446"/>
    <w:rsid w:val="008F764B"/>
    <w:rsid w:val="008F7ADC"/>
    <w:rsid w:val="008F7E6A"/>
    <w:rsid w:val="00900472"/>
    <w:rsid w:val="009008D0"/>
    <w:rsid w:val="0090091A"/>
    <w:rsid w:val="009009DE"/>
    <w:rsid w:val="00900C98"/>
    <w:rsid w:val="00900DAE"/>
    <w:rsid w:val="00900EE2"/>
    <w:rsid w:val="009011B8"/>
    <w:rsid w:val="009012BE"/>
    <w:rsid w:val="00901C14"/>
    <w:rsid w:val="00901C6F"/>
    <w:rsid w:val="00901C75"/>
    <w:rsid w:val="00901E88"/>
    <w:rsid w:val="00902582"/>
    <w:rsid w:val="009026C6"/>
    <w:rsid w:val="00902C1C"/>
    <w:rsid w:val="00902C5C"/>
    <w:rsid w:val="00902E40"/>
    <w:rsid w:val="009031C3"/>
    <w:rsid w:val="00903320"/>
    <w:rsid w:val="0090338D"/>
    <w:rsid w:val="009034FE"/>
    <w:rsid w:val="00903526"/>
    <w:rsid w:val="009039C7"/>
    <w:rsid w:val="00903C42"/>
    <w:rsid w:val="00904103"/>
    <w:rsid w:val="009041B6"/>
    <w:rsid w:val="0090421C"/>
    <w:rsid w:val="00904535"/>
    <w:rsid w:val="00904556"/>
    <w:rsid w:val="009045C7"/>
    <w:rsid w:val="0090470D"/>
    <w:rsid w:val="00904800"/>
    <w:rsid w:val="00904AFA"/>
    <w:rsid w:val="00904CCD"/>
    <w:rsid w:val="00904DE8"/>
    <w:rsid w:val="00904EBD"/>
    <w:rsid w:val="009056FB"/>
    <w:rsid w:val="009058D2"/>
    <w:rsid w:val="00906411"/>
    <w:rsid w:val="0090665A"/>
    <w:rsid w:val="0090680E"/>
    <w:rsid w:val="00906C00"/>
    <w:rsid w:val="00906CB1"/>
    <w:rsid w:val="00906D34"/>
    <w:rsid w:val="0090730C"/>
    <w:rsid w:val="00907520"/>
    <w:rsid w:val="0090763E"/>
    <w:rsid w:val="00907725"/>
    <w:rsid w:val="00907819"/>
    <w:rsid w:val="0090793F"/>
    <w:rsid w:val="009079E2"/>
    <w:rsid w:val="00907F82"/>
    <w:rsid w:val="00907FA6"/>
    <w:rsid w:val="00910494"/>
    <w:rsid w:val="00910AD8"/>
    <w:rsid w:val="009111C0"/>
    <w:rsid w:val="0091138C"/>
    <w:rsid w:val="00911561"/>
    <w:rsid w:val="00911712"/>
    <w:rsid w:val="0091186A"/>
    <w:rsid w:val="009118F1"/>
    <w:rsid w:val="00911B7A"/>
    <w:rsid w:val="00911EAE"/>
    <w:rsid w:val="0091230A"/>
    <w:rsid w:val="00912498"/>
    <w:rsid w:val="00912604"/>
    <w:rsid w:val="00912AB8"/>
    <w:rsid w:val="00912B3F"/>
    <w:rsid w:val="00912E8D"/>
    <w:rsid w:val="00912ED1"/>
    <w:rsid w:val="0091306D"/>
    <w:rsid w:val="009130DD"/>
    <w:rsid w:val="009135C6"/>
    <w:rsid w:val="00913633"/>
    <w:rsid w:val="00913759"/>
    <w:rsid w:val="00913808"/>
    <w:rsid w:val="009138E5"/>
    <w:rsid w:val="00913B4C"/>
    <w:rsid w:val="00913C01"/>
    <w:rsid w:val="00913D29"/>
    <w:rsid w:val="00913DF3"/>
    <w:rsid w:val="00914199"/>
    <w:rsid w:val="00914216"/>
    <w:rsid w:val="009142BA"/>
    <w:rsid w:val="0091452D"/>
    <w:rsid w:val="0091464F"/>
    <w:rsid w:val="009148B4"/>
    <w:rsid w:val="00914B67"/>
    <w:rsid w:val="00915411"/>
    <w:rsid w:val="00915513"/>
    <w:rsid w:val="00915637"/>
    <w:rsid w:val="00915A84"/>
    <w:rsid w:val="00915B22"/>
    <w:rsid w:val="00915FB9"/>
    <w:rsid w:val="00915FF0"/>
    <w:rsid w:val="00916139"/>
    <w:rsid w:val="009163CD"/>
    <w:rsid w:val="00916449"/>
    <w:rsid w:val="009164D3"/>
    <w:rsid w:val="00916568"/>
    <w:rsid w:val="00916596"/>
    <w:rsid w:val="0091694D"/>
    <w:rsid w:val="009169F7"/>
    <w:rsid w:val="00916A6E"/>
    <w:rsid w:val="00916BD8"/>
    <w:rsid w:val="00916D6F"/>
    <w:rsid w:val="00916DE0"/>
    <w:rsid w:val="00916EF2"/>
    <w:rsid w:val="00917210"/>
    <w:rsid w:val="009172B9"/>
    <w:rsid w:val="009175E5"/>
    <w:rsid w:val="00917658"/>
    <w:rsid w:val="0091781E"/>
    <w:rsid w:val="009178C8"/>
    <w:rsid w:val="00917B83"/>
    <w:rsid w:val="00917FA5"/>
    <w:rsid w:val="009202B7"/>
    <w:rsid w:val="009204ED"/>
    <w:rsid w:val="00920527"/>
    <w:rsid w:val="009205B2"/>
    <w:rsid w:val="009207D1"/>
    <w:rsid w:val="0092086E"/>
    <w:rsid w:val="00920A01"/>
    <w:rsid w:val="009210C3"/>
    <w:rsid w:val="00921189"/>
    <w:rsid w:val="00921196"/>
    <w:rsid w:val="0092126F"/>
    <w:rsid w:val="009214FF"/>
    <w:rsid w:val="00921856"/>
    <w:rsid w:val="00921D3C"/>
    <w:rsid w:val="0092200C"/>
    <w:rsid w:val="009220B7"/>
    <w:rsid w:val="00922550"/>
    <w:rsid w:val="0092261D"/>
    <w:rsid w:val="009226A4"/>
    <w:rsid w:val="009226B3"/>
    <w:rsid w:val="009227A8"/>
    <w:rsid w:val="009229B1"/>
    <w:rsid w:val="00922A5F"/>
    <w:rsid w:val="00922F12"/>
    <w:rsid w:val="00923742"/>
    <w:rsid w:val="00923827"/>
    <w:rsid w:val="00923881"/>
    <w:rsid w:val="00923C5D"/>
    <w:rsid w:val="0092417C"/>
    <w:rsid w:val="0092441A"/>
    <w:rsid w:val="009247A6"/>
    <w:rsid w:val="0092494D"/>
    <w:rsid w:val="00924A23"/>
    <w:rsid w:val="00924B7E"/>
    <w:rsid w:val="00924DC4"/>
    <w:rsid w:val="00924F91"/>
    <w:rsid w:val="009250C3"/>
    <w:rsid w:val="009251D2"/>
    <w:rsid w:val="00925419"/>
    <w:rsid w:val="00925447"/>
    <w:rsid w:val="0092560B"/>
    <w:rsid w:val="0092574F"/>
    <w:rsid w:val="00925979"/>
    <w:rsid w:val="009259D6"/>
    <w:rsid w:val="00925B00"/>
    <w:rsid w:val="00925FBB"/>
    <w:rsid w:val="00925FE7"/>
    <w:rsid w:val="0092603C"/>
    <w:rsid w:val="00926073"/>
    <w:rsid w:val="0092620F"/>
    <w:rsid w:val="00926498"/>
    <w:rsid w:val="0092662C"/>
    <w:rsid w:val="00926757"/>
    <w:rsid w:val="009268FB"/>
    <w:rsid w:val="009269EC"/>
    <w:rsid w:val="00926A55"/>
    <w:rsid w:val="00926A9B"/>
    <w:rsid w:val="00926AC6"/>
    <w:rsid w:val="00926DBC"/>
    <w:rsid w:val="00927002"/>
    <w:rsid w:val="0092705C"/>
    <w:rsid w:val="00927079"/>
    <w:rsid w:val="009273CB"/>
    <w:rsid w:val="009273EC"/>
    <w:rsid w:val="009274CF"/>
    <w:rsid w:val="00927AFF"/>
    <w:rsid w:val="00927BBF"/>
    <w:rsid w:val="00927CB3"/>
    <w:rsid w:val="00927D48"/>
    <w:rsid w:val="00927E09"/>
    <w:rsid w:val="00927F75"/>
    <w:rsid w:val="0093057F"/>
    <w:rsid w:val="00930884"/>
    <w:rsid w:val="00930AFA"/>
    <w:rsid w:val="0093159D"/>
    <w:rsid w:val="0093166A"/>
    <w:rsid w:val="0093173B"/>
    <w:rsid w:val="0093178B"/>
    <w:rsid w:val="00931847"/>
    <w:rsid w:val="00931B15"/>
    <w:rsid w:val="00932047"/>
    <w:rsid w:val="0093204B"/>
    <w:rsid w:val="0093234A"/>
    <w:rsid w:val="0093235F"/>
    <w:rsid w:val="0093256F"/>
    <w:rsid w:val="0093286F"/>
    <w:rsid w:val="00932B39"/>
    <w:rsid w:val="00932C65"/>
    <w:rsid w:val="00933173"/>
    <w:rsid w:val="00933439"/>
    <w:rsid w:val="009334A5"/>
    <w:rsid w:val="00933A0B"/>
    <w:rsid w:val="00933F34"/>
    <w:rsid w:val="009341A5"/>
    <w:rsid w:val="009341B2"/>
    <w:rsid w:val="00934277"/>
    <w:rsid w:val="00934294"/>
    <w:rsid w:val="00934345"/>
    <w:rsid w:val="0093459C"/>
    <w:rsid w:val="009349A4"/>
    <w:rsid w:val="00934AA0"/>
    <w:rsid w:val="00934EBE"/>
    <w:rsid w:val="00934F61"/>
    <w:rsid w:val="0093547A"/>
    <w:rsid w:val="009355FD"/>
    <w:rsid w:val="0093561B"/>
    <w:rsid w:val="00935689"/>
    <w:rsid w:val="009356CD"/>
    <w:rsid w:val="0093576E"/>
    <w:rsid w:val="00935C14"/>
    <w:rsid w:val="00935CAC"/>
    <w:rsid w:val="00935E0D"/>
    <w:rsid w:val="009361CA"/>
    <w:rsid w:val="00936236"/>
    <w:rsid w:val="00936400"/>
    <w:rsid w:val="0093682F"/>
    <w:rsid w:val="00936B92"/>
    <w:rsid w:val="00936D01"/>
    <w:rsid w:val="009371A8"/>
    <w:rsid w:val="0093730E"/>
    <w:rsid w:val="0093734F"/>
    <w:rsid w:val="0093739A"/>
    <w:rsid w:val="009373F6"/>
    <w:rsid w:val="00937716"/>
    <w:rsid w:val="00937A22"/>
    <w:rsid w:val="00937A74"/>
    <w:rsid w:val="009403BD"/>
    <w:rsid w:val="009403C4"/>
    <w:rsid w:val="00940591"/>
    <w:rsid w:val="009406B9"/>
    <w:rsid w:val="009406E6"/>
    <w:rsid w:val="00940B86"/>
    <w:rsid w:val="00940CA3"/>
    <w:rsid w:val="00940D71"/>
    <w:rsid w:val="00940D9E"/>
    <w:rsid w:val="00940DC6"/>
    <w:rsid w:val="009411A4"/>
    <w:rsid w:val="00941602"/>
    <w:rsid w:val="00941687"/>
    <w:rsid w:val="00941766"/>
    <w:rsid w:val="00941C46"/>
    <w:rsid w:val="00941D46"/>
    <w:rsid w:val="009421FB"/>
    <w:rsid w:val="009422DA"/>
    <w:rsid w:val="00942395"/>
    <w:rsid w:val="00942433"/>
    <w:rsid w:val="00942462"/>
    <w:rsid w:val="0094280D"/>
    <w:rsid w:val="00942862"/>
    <w:rsid w:val="00942A96"/>
    <w:rsid w:val="00942B8B"/>
    <w:rsid w:val="00942C38"/>
    <w:rsid w:val="00943231"/>
    <w:rsid w:val="009437C9"/>
    <w:rsid w:val="00943970"/>
    <w:rsid w:val="00943A68"/>
    <w:rsid w:val="00943CE5"/>
    <w:rsid w:val="00943D10"/>
    <w:rsid w:val="00943E96"/>
    <w:rsid w:val="00943F28"/>
    <w:rsid w:val="00944005"/>
    <w:rsid w:val="00944067"/>
    <w:rsid w:val="009440DD"/>
    <w:rsid w:val="009443A4"/>
    <w:rsid w:val="009443F9"/>
    <w:rsid w:val="00944626"/>
    <w:rsid w:val="0094465B"/>
    <w:rsid w:val="009448CF"/>
    <w:rsid w:val="0094495A"/>
    <w:rsid w:val="00944A56"/>
    <w:rsid w:val="0094541B"/>
    <w:rsid w:val="009456FC"/>
    <w:rsid w:val="0094570F"/>
    <w:rsid w:val="00945933"/>
    <w:rsid w:val="00945A71"/>
    <w:rsid w:val="00945BFB"/>
    <w:rsid w:val="00945C85"/>
    <w:rsid w:val="00945CCB"/>
    <w:rsid w:val="00945D40"/>
    <w:rsid w:val="00945F1F"/>
    <w:rsid w:val="0094600B"/>
    <w:rsid w:val="0094636C"/>
    <w:rsid w:val="00946428"/>
    <w:rsid w:val="009464D7"/>
    <w:rsid w:val="009465F2"/>
    <w:rsid w:val="00946B07"/>
    <w:rsid w:val="00947083"/>
    <w:rsid w:val="0094749B"/>
    <w:rsid w:val="00947679"/>
    <w:rsid w:val="00947878"/>
    <w:rsid w:val="00947FCF"/>
    <w:rsid w:val="00947FE4"/>
    <w:rsid w:val="009500A2"/>
    <w:rsid w:val="00950142"/>
    <w:rsid w:val="00950526"/>
    <w:rsid w:val="00950561"/>
    <w:rsid w:val="00950781"/>
    <w:rsid w:val="009507D6"/>
    <w:rsid w:val="00950B41"/>
    <w:rsid w:val="0095115B"/>
    <w:rsid w:val="009512E3"/>
    <w:rsid w:val="0095166F"/>
    <w:rsid w:val="009517C5"/>
    <w:rsid w:val="00951BBE"/>
    <w:rsid w:val="00951BE2"/>
    <w:rsid w:val="00951D3D"/>
    <w:rsid w:val="00951E3C"/>
    <w:rsid w:val="00951ECB"/>
    <w:rsid w:val="0095209F"/>
    <w:rsid w:val="00952138"/>
    <w:rsid w:val="009523DF"/>
    <w:rsid w:val="0095273C"/>
    <w:rsid w:val="009528CA"/>
    <w:rsid w:val="009529AA"/>
    <w:rsid w:val="00952FCD"/>
    <w:rsid w:val="009531D8"/>
    <w:rsid w:val="00953278"/>
    <w:rsid w:val="009532B3"/>
    <w:rsid w:val="00953434"/>
    <w:rsid w:val="0095346F"/>
    <w:rsid w:val="009538EC"/>
    <w:rsid w:val="0095394D"/>
    <w:rsid w:val="00953B4F"/>
    <w:rsid w:val="00953BFB"/>
    <w:rsid w:val="00953C2C"/>
    <w:rsid w:val="00953E69"/>
    <w:rsid w:val="00953F76"/>
    <w:rsid w:val="00953F77"/>
    <w:rsid w:val="009541DA"/>
    <w:rsid w:val="00954692"/>
    <w:rsid w:val="0095494C"/>
    <w:rsid w:val="009549D7"/>
    <w:rsid w:val="009554FE"/>
    <w:rsid w:val="00955674"/>
    <w:rsid w:val="009557E7"/>
    <w:rsid w:val="009558C1"/>
    <w:rsid w:val="009560A8"/>
    <w:rsid w:val="00956266"/>
    <w:rsid w:val="00956278"/>
    <w:rsid w:val="00956455"/>
    <w:rsid w:val="00956470"/>
    <w:rsid w:val="00956689"/>
    <w:rsid w:val="009568B4"/>
    <w:rsid w:val="0095692E"/>
    <w:rsid w:val="00956F10"/>
    <w:rsid w:val="00957263"/>
    <w:rsid w:val="009574AE"/>
    <w:rsid w:val="00957558"/>
    <w:rsid w:val="009575BA"/>
    <w:rsid w:val="0095767E"/>
    <w:rsid w:val="0095793E"/>
    <w:rsid w:val="00960248"/>
    <w:rsid w:val="00960442"/>
    <w:rsid w:val="00960991"/>
    <w:rsid w:val="00960AC5"/>
    <w:rsid w:val="00960AFB"/>
    <w:rsid w:val="00960B06"/>
    <w:rsid w:val="00960D7B"/>
    <w:rsid w:val="00960DCC"/>
    <w:rsid w:val="00960FF1"/>
    <w:rsid w:val="00961012"/>
    <w:rsid w:val="0096182F"/>
    <w:rsid w:val="009620AE"/>
    <w:rsid w:val="0096274C"/>
    <w:rsid w:val="00962A95"/>
    <w:rsid w:val="00962B7A"/>
    <w:rsid w:val="00962EED"/>
    <w:rsid w:val="00962F3C"/>
    <w:rsid w:val="0096310D"/>
    <w:rsid w:val="00963113"/>
    <w:rsid w:val="009633E3"/>
    <w:rsid w:val="0096347D"/>
    <w:rsid w:val="009636E4"/>
    <w:rsid w:val="00963916"/>
    <w:rsid w:val="00963945"/>
    <w:rsid w:val="00963A2A"/>
    <w:rsid w:val="00963B2E"/>
    <w:rsid w:val="00963B67"/>
    <w:rsid w:val="00963C52"/>
    <w:rsid w:val="00963CBF"/>
    <w:rsid w:val="00963E6A"/>
    <w:rsid w:val="009643F6"/>
    <w:rsid w:val="009644DB"/>
    <w:rsid w:val="009647AA"/>
    <w:rsid w:val="00964882"/>
    <w:rsid w:val="009648C5"/>
    <w:rsid w:val="00964A54"/>
    <w:rsid w:val="00964D1E"/>
    <w:rsid w:val="00964DBE"/>
    <w:rsid w:val="00965164"/>
    <w:rsid w:val="009653C5"/>
    <w:rsid w:val="00965568"/>
    <w:rsid w:val="00965930"/>
    <w:rsid w:val="00965D59"/>
    <w:rsid w:val="00965FED"/>
    <w:rsid w:val="00965FFC"/>
    <w:rsid w:val="009662CF"/>
    <w:rsid w:val="0096648B"/>
    <w:rsid w:val="009666B3"/>
    <w:rsid w:val="00966745"/>
    <w:rsid w:val="00966A1A"/>
    <w:rsid w:val="00966B1C"/>
    <w:rsid w:val="009671DE"/>
    <w:rsid w:val="009673CD"/>
    <w:rsid w:val="009676F3"/>
    <w:rsid w:val="00967C5E"/>
    <w:rsid w:val="00967CAE"/>
    <w:rsid w:val="0097035D"/>
    <w:rsid w:val="0097045C"/>
    <w:rsid w:val="009707B3"/>
    <w:rsid w:val="009709B0"/>
    <w:rsid w:val="00971478"/>
    <w:rsid w:val="009715C2"/>
    <w:rsid w:val="009715EA"/>
    <w:rsid w:val="009717AA"/>
    <w:rsid w:val="00971C6E"/>
    <w:rsid w:val="00971E44"/>
    <w:rsid w:val="00971EF2"/>
    <w:rsid w:val="009720C2"/>
    <w:rsid w:val="00972117"/>
    <w:rsid w:val="009723A4"/>
    <w:rsid w:val="00972464"/>
    <w:rsid w:val="00972A19"/>
    <w:rsid w:val="00972AF1"/>
    <w:rsid w:val="009732AD"/>
    <w:rsid w:val="0097350D"/>
    <w:rsid w:val="009735C5"/>
    <w:rsid w:val="0097360B"/>
    <w:rsid w:val="009736C0"/>
    <w:rsid w:val="0097374F"/>
    <w:rsid w:val="009737EC"/>
    <w:rsid w:val="00973956"/>
    <w:rsid w:val="00973B3E"/>
    <w:rsid w:val="00973BCD"/>
    <w:rsid w:val="00973D0A"/>
    <w:rsid w:val="00973D9A"/>
    <w:rsid w:val="00973E18"/>
    <w:rsid w:val="00973F7F"/>
    <w:rsid w:val="00974141"/>
    <w:rsid w:val="009743DD"/>
    <w:rsid w:val="00974479"/>
    <w:rsid w:val="009746DB"/>
    <w:rsid w:val="00974BC8"/>
    <w:rsid w:val="00974E72"/>
    <w:rsid w:val="00975256"/>
    <w:rsid w:val="0097558D"/>
    <w:rsid w:val="0097561A"/>
    <w:rsid w:val="009757A5"/>
    <w:rsid w:val="009757EF"/>
    <w:rsid w:val="009758AD"/>
    <w:rsid w:val="009759C0"/>
    <w:rsid w:val="00975C71"/>
    <w:rsid w:val="00975EFD"/>
    <w:rsid w:val="00975F5F"/>
    <w:rsid w:val="009761A0"/>
    <w:rsid w:val="009762C4"/>
    <w:rsid w:val="009763B2"/>
    <w:rsid w:val="009764FD"/>
    <w:rsid w:val="0097661B"/>
    <w:rsid w:val="00976AC6"/>
    <w:rsid w:val="00976BCF"/>
    <w:rsid w:val="00976C9C"/>
    <w:rsid w:val="0097706C"/>
    <w:rsid w:val="009770BE"/>
    <w:rsid w:val="009770C1"/>
    <w:rsid w:val="0097739C"/>
    <w:rsid w:val="00977816"/>
    <w:rsid w:val="0097785B"/>
    <w:rsid w:val="009778B5"/>
    <w:rsid w:val="00977CCB"/>
    <w:rsid w:val="00977D9D"/>
    <w:rsid w:val="00977EFB"/>
    <w:rsid w:val="0098026B"/>
    <w:rsid w:val="00980834"/>
    <w:rsid w:val="009809E7"/>
    <w:rsid w:val="00980EF2"/>
    <w:rsid w:val="009814E3"/>
    <w:rsid w:val="00981681"/>
    <w:rsid w:val="00981AE6"/>
    <w:rsid w:val="00981B2B"/>
    <w:rsid w:val="00981BEC"/>
    <w:rsid w:val="00981DFA"/>
    <w:rsid w:val="00982222"/>
    <w:rsid w:val="00982281"/>
    <w:rsid w:val="00982AC7"/>
    <w:rsid w:val="00982B15"/>
    <w:rsid w:val="00982CB4"/>
    <w:rsid w:val="00982DD0"/>
    <w:rsid w:val="00983612"/>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C36"/>
    <w:rsid w:val="00985E97"/>
    <w:rsid w:val="009863DE"/>
    <w:rsid w:val="009864DC"/>
    <w:rsid w:val="00986551"/>
    <w:rsid w:val="0098658A"/>
    <w:rsid w:val="0098681E"/>
    <w:rsid w:val="00986A25"/>
    <w:rsid w:val="00986B52"/>
    <w:rsid w:val="00986C6C"/>
    <w:rsid w:val="00986D4D"/>
    <w:rsid w:val="00986DCF"/>
    <w:rsid w:val="00986EB9"/>
    <w:rsid w:val="00986F77"/>
    <w:rsid w:val="00987189"/>
    <w:rsid w:val="009871CA"/>
    <w:rsid w:val="009873A3"/>
    <w:rsid w:val="009873CF"/>
    <w:rsid w:val="00987482"/>
    <w:rsid w:val="00987676"/>
    <w:rsid w:val="009877EB"/>
    <w:rsid w:val="009879C4"/>
    <w:rsid w:val="00987B15"/>
    <w:rsid w:val="00987F9F"/>
    <w:rsid w:val="00990218"/>
    <w:rsid w:val="00990244"/>
    <w:rsid w:val="009902A0"/>
    <w:rsid w:val="009903A4"/>
    <w:rsid w:val="0099047E"/>
    <w:rsid w:val="00990563"/>
    <w:rsid w:val="009905A5"/>
    <w:rsid w:val="0099069C"/>
    <w:rsid w:val="00990751"/>
    <w:rsid w:val="00990AE9"/>
    <w:rsid w:val="00990CA5"/>
    <w:rsid w:val="00990DAF"/>
    <w:rsid w:val="009910C3"/>
    <w:rsid w:val="00991287"/>
    <w:rsid w:val="00991473"/>
    <w:rsid w:val="00991577"/>
    <w:rsid w:val="00991695"/>
    <w:rsid w:val="00991837"/>
    <w:rsid w:val="0099183F"/>
    <w:rsid w:val="00991993"/>
    <w:rsid w:val="00991BA0"/>
    <w:rsid w:val="00991DD9"/>
    <w:rsid w:val="0099224C"/>
    <w:rsid w:val="00992377"/>
    <w:rsid w:val="0099261B"/>
    <w:rsid w:val="00992CCC"/>
    <w:rsid w:val="00992D91"/>
    <w:rsid w:val="00992E5E"/>
    <w:rsid w:val="00992EA5"/>
    <w:rsid w:val="00992EAB"/>
    <w:rsid w:val="00993037"/>
    <w:rsid w:val="009931AA"/>
    <w:rsid w:val="00993463"/>
    <w:rsid w:val="009934A2"/>
    <w:rsid w:val="009935A3"/>
    <w:rsid w:val="0099375B"/>
    <w:rsid w:val="009937F9"/>
    <w:rsid w:val="00993908"/>
    <w:rsid w:val="0099394B"/>
    <w:rsid w:val="00993A26"/>
    <w:rsid w:val="00993A72"/>
    <w:rsid w:val="00993BC5"/>
    <w:rsid w:val="00993C03"/>
    <w:rsid w:val="00994144"/>
    <w:rsid w:val="0099431B"/>
    <w:rsid w:val="00994745"/>
    <w:rsid w:val="00994772"/>
    <w:rsid w:val="00994773"/>
    <w:rsid w:val="009947EA"/>
    <w:rsid w:val="00994C02"/>
    <w:rsid w:val="00994D55"/>
    <w:rsid w:val="00995012"/>
    <w:rsid w:val="009954B8"/>
    <w:rsid w:val="00995584"/>
    <w:rsid w:val="00995AB2"/>
    <w:rsid w:val="00995CCF"/>
    <w:rsid w:val="00995E19"/>
    <w:rsid w:val="00995F06"/>
    <w:rsid w:val="0099617F"/>
    <w:rsid w:val="009961B1"/>
    <w:rsid w:val="009963B3"/>
    <w:rsid w:val="0099662F"/>
    <w:rsid w:val="0099664D"/>
    <w:rsid w:val="00996679"/>
    <w:rsid w:val="0099699A"/>
    <w:rsid w:val="009970E0"/>
    <w:rsid w:val="009974CA"/>
    <w:rsid w:val="009975F2"/>
    <w:rsid w:val="00997746"/>
    <w:rsid w:val="009A016C"/>
    <w:rsid w:val="009A01D5"/>
    <w:rsid w:val="009A052C"/>
    <w:rsid w:val="009A0672"/>
    <w:rsid w:val="009A0765"/>
    <w:rsid w:val="009A07CA"/>
    <w:rsid w:val="009A09B8"/>
    <w:rsid w:val="009A0C18"/>
    <w:rsid w:val="009A0E10"/>
    <w:rsid w:val="009A0E55"/>
    <w:rsid w:val="009A1242"/>
    <w:rsid w:val="009A138F"/>
    <w:rsid w:val="009A14EB"/>
    <w:rsid w:val="009A15EF"/>
    <w:rsid w:val="009A16BB"/>
    <w:rsid w:val="009A186D"/>
    <w:rsid w:val="009A18AB"/>
    <w:rsid w:val="009A1A62"/>
    <w:rsid w:val="009A1C65"/>
    <w:rsid w:val="009A1CB4"/>
    <w:rsid w:val="009A221E"/>
    <w:rsid w:val="009A244B"/>
    <w:rsid w:val="009A24C3"/>
    <w:rsid w:val="009A260A"/>
    <w:rsid w:val="009A2697"/>
    <w:rsid w:val="009A26BF"/>
    <w:rsid w:val="009A2840"/>
    <w:rsid w:val="009A285B"/>
    <w:rsid w:val="009A28D5"/>
    <w:rsid w:val="009A2FDA"/>
    <w:rsid w:val="009A2FE1"/>
    <w:rsid w:val="009A3310"/>
    <w:rsid w:val="009A3622"/>
    <w:rsid w:val="009A3797"/>
    <w:rsid w:val="009A37B0"/>
    <w:rsid w:val="009A38F8"/>
    <w:rsid w:val="009A3E3F"/>
    <w:rsid w:val="009A3F07"/>
    <w:rsid w:val="009A4024"/>
    <w:rsid w:val="009A416D"/>
    <w:rsid w:val="009A4175"/>
    <w:rsid w:val="009A4B50"/>
    <w:rsid w:val="009A4F13"/>
    <w:rsid w:val="009A509C"/>
    <w:rsid w:val="009A55C3"/>
    <w:rsid w:val="009A5947"/>
    <w:rsid w:val="009A5EC0"/>
    <w:rsid w:val="009A623B"/>
    <w:rsid w:val="009A62BB"/>
    <w:rsid w:val="009A62ED"/>
    <w:rsid w:val="009A635C"/>
    <w:rsid w:val="009A63C6"/>
    <w:rsid w:val="009A6653"/>
    <w:rsid w:val="009A6D16"/>
    <w:rsid w:val="009A6D6C"/>
    <w:rsid w:val="009A763C"/>
    <w:rsid w:val="009A77DC"/>
    <w:rsid w:val="009A78F4"/>
    <w:rsid w:val="009A7D6E"/>
    <w:rsid w:val="009B013F"/>
    <w:rsid w:val="009B06F9"/>
    <w:rsid w:val="009B0760"/>
    <w:rsid w:val="009B0872"/>
    <w:rsid w:val="009B08B8"/>
    <w:rsid w:val="009B0A5B"/>
    <w:rsid w:val="009B0AAD"/>
    <w:rsid w:val="009B0CD0"/>
    <w:rsid w:val="009B0E23"/>
    <w:rsid w:val="009B119F"/>
    <w:rsid w:val="009B12B2"/>
    <w:rsid w:val="009B1438"/>
    <w:rsid w:val="009B1579"/>
    <w:rsid w:val="009B16BB"/>
    <w:rsid w:val="009B1A95"/>
    <w:rsid w:val="009B1C05"/>
    <w:rsid w:val="009B1C0E"/>
    <w:rsid w:val="009B21FC"/>
    <w:rsid w:val="009B24ED"/>
    <w:rsid w:val="009B253C"/>
    <w:rsid w:val="009B269E"/>
    <w:rsid w:val="009B2A6A"/>
    <w:rsid w:val="009B2AB4"/>
    <w:rsid w:val="009B2C69"/>
    <w:rsid w:val="009B2EDE"/>
    <w:rsid w:val="009B2F94"/>
    <w:rsid w:val="009B327B"/>
    <w:rsid w:val="009B3348"/>
    <w:rsid w:val="009B361E"/>
    <w:rsid w:val="009B3649"/>
    <w:rsid w:val="009B36B3"/>
    <w:rsid w:val="009B39C1"/>
    <w:rsid w:val="009B3A13"/>
    <w:rsid w:val="009B3C08"/>
    <w:rsid w:val="009B3DC7"/>
    <w:rsid w:val="009B4553"/>
    <w:rsid w:val="009B4579"/>
    <w:rsid w:val="009B4664"/>
    <w:rsid w:val="009B47FB"/>
    <w:rsid w:val="009B4A20"/>
    <w:rsid w:val="009B4BCD"/>
    <w:rsid w:val="009B4D6D"/>
    <w:rsid w:val="009B4F05"/>
    <w:rsid w:val="009B56A5"/>
    <w:rsid w:val="009B57FD"/>
    <w:rsid w:val="009B5A33"/>
    <w:rsid w:val="009B5A8A"/>
    <w:rsid w:val="009B60D0"/>
    <w:rsid w:val="009B6177"/>
    <w:rsid w:val="009B61EF"/>
    <w:rsid w:val="009B6518"/>
    <w:rsid w:val="009B65FC"/>
    <w:rsid w:val="009B66BE"/>
    <w:rsid w:val="009B66E9"/>
    <w:rsid w:val="009B69A7"/>
    <w:rsid w:val="009B702A"/>
    <w:rsid w:val="009B708E"/>
    <w:rsid w:val="009B70D3"/>
    <w:rsid w:val="009B73A6"/>
    <w:rsid w:val="009B7489"/>
    <w:rsid w:val="009B76E0"/>
    <w:rsid w:val="009B7901"/>
    <w:rsid w:val="009B7947"/>
    <w:rsid w:val="009B7A7F"/>
    <w:rsid w:val="009B7A8B"/>
    <w:rsid w:val="009B7E05"/>
    <w:rsid w:val="009B7E7B"/>
    <w:rsid w:val="009C0534"/>
    <w:rsid w:val="009C08A8"/>
    <w:rsid w:val="009C0975"/>
    <w:rsid w:val="009C0B2D"/>
    <w:rsid w:val="009C0B7C"/>
    <w:rsid w:val="009C0DBD"/>
    <w:rsid w:val="009C10FD"/>
    <w:rsid w:val="009C1256"/>
    <w:rsid w:val="009C160E"/>
    <w:rsid w:val="009C17F7"/>
    <w:rsid w:val="009C1B5B"/>
    <w:rsid w:val="009C1C71"/>
    <w:rsid w:val="009C1CDC"/>
    <w:rsid w:val="009C2071"/>
    <w:rsid w:val="009C22D0"/>
    <w:rsid w:val="009C23A0"/>
    <w:rsid w:val="009C2492"/>
    <w:rsid w:val="009C2775"/>
    <w:rsid w:val="009C2E31"/>
    <w:rsid w:val="009C2E3E"/>
    <w:rsid w:val="009C300B"/>
    <w:rsid w:val="009C3174"/>
    <w:rsid w:val="009C31EC"/>
    <w:rsid w:val="009C3219"/>
    <w:rsid w:val="009C33BE"/>
    <w:rsid w:val="009C33F8"/>
    <w:rsid w:val="009C367D"/>
    <w:rsid w:val="009C3DDB"/>
    <w:rsid w:val="009C3E2A"/>
    <w:rsid w:val="009C40CB"/>
    <w:rsid w:val="009C4123"/>
    <w:rsid w:val="009C4194"/>
    <w:rsid w:val="009C425D"/>
    <w:rsid w:val="009C467E"/>
    <w:rsid w:val="009C4B03"/>
    <w:rsid w:val="009C4C06"/>
    <w:rsid w:val="009C4C13"/>
    <w:rsid w:val="009C4D97"/>
    <w:rsid w:val="009C4E02"/>
    <w:rsid w:val="009C505D"/>
    <w:rsid w:val="009C5181"/>
    <w:rsid w:val="009C51F3"/>
    <w:rsid w:val="009C5420"/>
    <w:rsid w:val="009C5882"/>
    <w:rsid w:val="009C5A09"/>
    <w:rsid w:val="009C5AC6"/>
    <w:rsid w:val="009C5B5F"/>
    <w:rsid w:val="009C5B93"/>
    <w:rsid w:val="009C5E31"/>
    <w:rsid w:val="009C5EB3"/>
    <w:rsid w:val="009C60AA"/>
    <w:rsid w:val="009C6177"/>
    <w:rsid w:val="009C61E0"/>
    <w:rsid w:val="009C62D8"/>
    <w:rsid w:val="009C647A"/>
    <w:rsid w:val="009C6483"/>
    <w:rsid w:val="009C65AA"/>
    <w:rsid w:val="009C662B"/>
    <w:rsid w:val="009C6794"/>
    <w:rsid w:val="009C6DAA"/>
    <w:rsid w:val="009C6E4D"/>
    <w:rsid w:val="009C6F55"/>
    <w:rsid w:val="009C7184"/>
    <w:rsid w:val="009C71E3"/>
    <w:rsid w:val="009C723A"/>
    <w:rsid w:val="009C73E3"/>
    <w:rsid w:val="009C75BD"/>
    <w:rsid w:val="009C7607"/>
    <w:rsid w:val="009C7630"/>
    <w:rsid w:val="009C76AA"/>
    <w:rsid w:val="009C7BF0"/>
    <w:rsid w:val="009C7DB5"/>
    <w:rsid w:val="009D02D7"/>
    <w:rsid w:val="009D03DE"/>
    <w:rsid w:val="009D063E"/>
    <w:rsid w:val="009D06FF"/>
    <w:rsid w:val="009D0E09"/>
    <w:rsid w:val="009D0E8C"/>
    <w:rsid w:val="009D0F1D"/>
    <w:rsid w:val="009D1070"/>
    <w:rsid w:val="009D12FE"/>
    <w:rsid w:val="009D148F"/>
    <w:rsid w:val="009D1662"/>
    <w:rsid w:val="009D1772"/>
    <w:rsid w:val="009D177A"/>
    <w:rsid w:val="009D1945"/>
    <w:rsid w:val="009D1AB3"/>
    <w:rsid w:val="009D1B09"/>
    <w:rsid w:val="009D2051"/>
    <w:rsid w:val="009D20C8"/>
    <w:rsid w:val="009D2340"/>
    <w:rsid w:val="009D2989"/>
    <w:rsid w:val="009D29E0"/>
    <w:rsid w:val="009D2C3A"/>
    <w:rsid w:val="009D3839"/>
    <w:rsid w:val="009D3FC1"/>
    <w:rsid w:val="009D401C"/>
    <w:rsid w:val="009D4058"/>
    <w:rsid w:val="009D40FB"/>
    <w:rsid w:val="009D415E"/>
    <w:rsid w:val="009D4499"/>
    <w:rsid w:val="009D45EF"/>
    <w:rsid w:val="009D4670"/>
    <w:rsid w:val="009D47E8"/>
    <w:rsid w:val="009D504E"/>
    <w:rsid w:val="009D50AD"/>
    <w:rsid w:val="009D5318"/>
    <w:rsid w:val="009D5380"/>
    <w:rsid w:val="009D579E"/>
    <w:rsid w:val="009D59CA"/>
    <w:rsid w:val="009D5D75"/>
    <w:rsid w:val="009D5E16"/>
    <w:rsid w:val="009D5ED5"/>
    <w:rsid w:val="009D5F8A"/>
    <w:rsid w:val="009D6130"/>
    <w:rsid w:val="009D62B4"/>
    <w:rsid w:val="009D62CF"/>
    <w:rsid w:val="009D62D4"/>
    <w:rsid w:val="009D651C"/>
    <w:rsid w:val="009D65B9"/>
    <w:rsid w:val="009D6657"/>
    <w:rsid w:val="009D681F"/>
    <w:rsid w:val="009D6887"/>
    <w:rsid w:val="009D68B3"/>
    <w:rsid w:val="009D68C7"/>
    <w:rsid w:val="009D6914"/>
    <w:rsid w:val="009D6BA0"/>
    <w:rsid w:val="009D6CB0"/>
    <w:rsid w:val="009D70B7"/>
    <w:rsid w:val="009D70D6"/>
    <w:rsid w:val="009D72A8"/>
    <w:rsid w:val="009D75F6"/>
    <w:rsid w:val="009D76E2"/>
    <w:rsid w:val="009D79F1"/>
    <w:rsid w:val="009D7B33"/>
    <w:rsid w:val="009D7D67"/>
    <w:rsid w:val="009E015A"/>
    <w:rsid w:val="009E0232"/>
    <w:rsid w:val="009E0497"/>
    <w:rsid w:val="009E09C9"/>
    <w:rsid w:val="009E09EC"/>
    <w:rsid w:val="009E0E4D"/>
    <w:rsid w:val="009E0E69"/>
    <w:rsid w:val="009E112A"/>
    <w:rsid w:val="009E1528"/>
    <w:rsid w:val="009E191D"/>
    <w:rsid w:val="009E19B0"/>
    <w:rsid w:val="009E19B3"/>
    <w:rsid w:val="009E1B70"/>
    <w:rsid w:val="009E1E77"/>
    <w:rsid w:val="009E1FCE"/>
    <w:rsid w:val="009E22EA"/>
    <w:rsid w:val="009E2673"/>
    <w:rsid w:val="009E2765"/>
    <w:rsid w:val="009E2795"/>
    <w:rsid w:val="009E28FF"/>
    <w:rsid w:val="009E348A"/>
    <w:rsid w:val="009E374C"/>
    <w:rsid w:val="009E38AB"/>
    <w:rsid w:val="009E39B5"/>
    <w:rsid w:val="009E3ABD"/>
    <w:rsid w:val="009E3AC0"/>
    <w:rsid w:val="009E3CAC"/>
    <w:rsid w:val="009E3DC7"/>
    <w:rsid w:val="009E3EAB"/>
    <w:rsid w:val="009E3EC2"/>
    <w:rsid w:val="009E4011"/>
    <w:rsid w:val="009E40EF"/>
    <w:rsid w:val="009E4586"/>
    <w:rsid w:val="009E4634"/>
    <w:rsid w:val="009E4772"/>
    <w:rsid w:val="009E4815"/>
    <w:rsid w:val="009E4859"/>
    <w:rsid w:val="009E49BE"/>
    <w:rsid w:val="009E4EDB"/>
    <w:rsid w:val="009E5774"/>
    <w:rsid w:val="009E5A86"/>
    <w:rsid w:val="009E5B1B"/>
    <w:rsid w:val="009E5D03"/>
    <w:rsid w:val="009E5EA5"/>
    <w:rsid w:val="009E5F04"/>
    <w:rsid w:val="009E62B9"/>
    <w:rsid w:val="009E64A1"/>
    <w:rsid w:val="009E64EC"/>
    <w:rsid w:val="009E68B4"/>
    <w:rsid w:val="009E6D36"/>
    <w:rsid w:val="009E6DC7"/>
    <w:rsid w:val="009E6E98"/>
    <w:rsid w:val="009E6E9B"/>
    <w:rsid w:val="009E7007"/>
    <w:rsid w:val="009E7468"/>
    <w:rsid w:val="009E7506"/>
    <w:rsid w:val="009E77CF"/>
    <w:rsid w:val="009E792E"/>
    <w:rsid w:val="009E7978"/>
    <w:rsid w:val="009E7CC1"/>
    <w:rsid w:val="009E7F1B"/>
    <w:rsid w:val="009F021F"/>
    <w:rsid w:val="009F062A"/>
    <w:rsid w:val="009F0AA6"/>
    <w:rsid w:val="009F0ACF"/>
    <w:rsid w:val="009F0BDB"/>
    <w:rsid w:val="009F1023"/>
    <w:rsid w:val="009F1250"/>
    <w:rsid w:val="009F152B"/>
    <w:rsid w:val="009F1726"/>
    <w:rsid w:val="009F1990"/>
    <w:rsid w:val="009F1A73"/>
    <w:rsid w:val="009F1D93"/>
    <w:rsid w:val="009F1F63"/>
    <w:rsid w:val="009F2202"/>
    <w:rsid w:val="009F22E4"/>
    <w:rsid w:val="009F232D"/>
    <w:rsid w:val="009F23CF"/>
    <w:rsid w:val="009F29F3"/>
    <w:rsid w:val="009F2AEF"/>
    <w:rsid w:val="009F3224"/>
    <w:rsid w:val="009F33C0"/>
    <w:rsid w:val="009F3A09"/>
    <w:rsid w:val="009F3C86"/>
    <w:rsid w:val="009F3F49"/>
    <w:rsid w:val="009F401A"/>
    <w:rsid w:val="009F404C"/>
    <w:rsid w:val="009F42B7"/>
    <w:rsid w:val="009F44C9"/>
    <w:rsid w:val="009F44E0"/>
    <w:rsid w:val="009F4888"/>
    <w:rsid w:val="009F4AA3"/>
    <w:rsid w:val="009F4B96"/>
    <w:rsid w:val="009F4D33"/>
    <w:rsid w:val="009F4EE6"/>
    <w:rsid w:val="009F4F97"/>
    <w:rsid w:val="009F5024"/>
    <w:rsid w:val="009F532C"/>
    <w:rsid w:val="009F55FC"/>
    <w:rsid w:val="009F5967"/>
    <w:rsid w:val="009F5B7F"/>
    <w:rsid w:val="009F5E22"/>
    <w:rsid w:val="009F5F99"/>
    <w:rsid w:val="009F60E9"/>
    <w:rsid w:val="009F6160"/>
    <w:rsid w:val="009F627B"/>
    <w:rsid w:val="009F62D5"/>
    <w:rsid w:val="009F6343"/>
    <w:rsid w:val="009F65A1"/>
    <w:rsid w:val="009F66FC"/>
    <w:rsid w:val="009F685F"/>
    <w:rsid w:val="009F6B30"/>
    <w:rsid w:val="009F6BA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0D8B"/>
    <w:rsid w:val="00A00E70"/>
    <w:rsid w:val="00A01017"/>
    <w:rsid w:val="00A0105D"/>
    <w:rsid w:val="00A011A9"/>
    <w:rsid w:val="00A01A07"/>
    <w:rsid w:val="00A01AE4"/>
    <w:rsid w:val="00A01CA6"/>
    <w:rsid w:val="00A020BD"/>
    <w:rsid w:val="00A023CF"/>
    <w:rsid w:val="00A0257B"/>
    <w:rsid w:val="00A025AF"/>
    <w:rsid w:val="00A027F3"/>
    <w:rsid w:val="00A0289C"/>
    <w:rsid w:val="00A02C60"/>
    <w:rsid w:val="00A02D19"/>
    <w:rsid w:val="00A02D45"/>
    <w:rsid w:val="00A0300D"/>
    <w:rsid w:val="00A03060"/>
    <w:rsid w:val="00A03091"/>
    <w:rsid w:val="00A032AE"/>
    <w:rsid w:val="00A0330C"/>
    <w:rsid w:val="00A0357D"/>
    <w:rsid w:val="00A03598"/>
    <w:rsid w:val="00A03A2E"/>
    <w:rsid w:val="00A03C94"/>
    <w:rsid w:val="00A03F91"/>
    <w:rsid w:val="00A0400C"/>
    <w:rsid w:val="00A04053"/>
    <w:rsid w:val="00A0414F"/>
    <w:rsid w:val="00A042A0"/>
    <w:rsid w:val="00A0452E"/>
    <w:rsid w:val="00A047CA"/>
    <w:rsid w:val="00A04926"/>
    <w:rsid w:val="00A04C87"/>
    <w:rsid w:val="00A04CB4"/>
    <w:rsid w:val="00A04DDC"/>
    <w:rsid w:val="00A04E1B"/>
    <w:rsid w:val="00A05087"/>
    <w:rsid w:val="00A05237"/>
    <w:rsid w:val="00A05343"/>
    <w:rsid w:val="00A0550C"/>
    <w:rsid w:val="00A05578"/>
    <w:rsid w:val="00A05658"/>
    <w:rsid w:val="00A056C1"/>
    <w:rsid w:val="00A0586D"/>
    <w:rsid w:val="00A05D3C"/>
    <w:rsid w:val="00A061BF"/>
    <w:rsid w:val="00A065B4"/>
    <w:rsid w:val="00A06AC6"/>
    <w:rsid w:val="00A06C77"/>
    <w:rsid w:val="00A06CF5"/>
    <w:rsid w:val="00A06D7E"/>
    <w:rsid w:val="00A06E60"/>
    <w:rsid w:val="00A06FE9"/>
    <w:rsid w:val="00A073FE"/>
    <w:rsid w:val="00A07515"/>
    <w:rsid w:val="00A0794E"/>
    <w:rsid w:val="00A07EA0"/>
    <w:rsid w:val="00A10171"/>
    <w:rsid w:val="00A10271"/>
    <w:rsid w:val="00A106B9"/>
    <w:rsid w:val="00A10895"/>
    <w:rsid w:val="00A10A86"/>
    <w:rsid w:val="00A10CDC"/>
    <w:rsid w:val="00A113BD"/>
    <w:rsid w:val="00A114DD"/>
    <w:rsid w:val="00A11B2F"/>
    <w:rsid w:val="00A11C07"/>
    <w:rsid w:val="00A11C0D"/>
    <w:rsid w:val="00A11C6D"/>
    <w:rsid w:val="00A11CE8"/>
    <w:rsid w:val="00A11DAD"/>
    <w:rsid w:val="00A121EF"/>
    <w:rsid w:val="00A12305"/>
    <w:rsid w:val="00A1265D"/>
    <w:rsid w:val="00A126F1"/>
    <w:rsid w:val="00A127CB"/>
    <w:rsid w:val="00A128E7"/>
    <w:rsid w:val="00A12A26"/>
    <w:rsid w:val="00A12CB0"/>
    <w:rsid w:val="00A12D86"/>
    <w:rsid w:val="00A12D95"/>
    <w:rsid w:val="00A12E86"/>
    <w:rsid w:val="00A1325A"/>
    <w:rsid w:val="00A1326A"/>
    <w:rsid w:val="00A133A6"/>
    <w:rsid w:val="00A133AF"/>
    <w:rsid w:val="00A136D7"/>
    <w:rsid w:val="00A136DF"/>
    <w:rsid w:val="00A137D0"/>
    <w:rsid w:val="00A13924"/>
    <w:rsid w:val="00A13A3B"/>
    <w:rsid w:val="00A13AA2"/>
    <w:rsid w:val="00A13BFE"/>
    <w:rsid w:val="00A14348"/>
    <w:rsid w:val="00A143FB"/>
    <w:rsid w:val="00A14575"/>
    <w:rsid w:val="00A1462B"/>
    <w:rsid w:val="00A15026"/>
    <w:rsid w:val="00A150EC"/>
    <w:rsid w:val="00A15217"/>
    <w:rsid w:val="00A15749"/>
    <w:rsid w:val="00A159F4"/>
    <w:rsid w:val="00A15C1A"/>
    <w:rsid w:val="00A15DEB"/>
    <w:rsid w:val="00A1615F"/>
    <w:rsid w:val="00A16342"/>
    <w:rsid w:val="00A165BC"/>
    <w:rsid w:val="00A16674"/>
    <w:rsid w:val="00A16A71"/>
    <w:rsid w:val="00A16C26"/>
    <w:rsid w:val="00A16EBA"/>
    <w:rsid w:val="00A16ED0"/>
    <w:rsid w:val="00A174E6"/>
    <w:rsid w:val="00A1769C"/>
    <w:rsid w:val="00A17736"/>
    <w:rsid w:val="00A1775A"/>
    <w:rsid w:val="00A17BE3"/>
    <w:rsid w:val="00A17D29"/>
    <w:rsid w:val="00A17F16"/>
    <w:rsid w:val="00A2027E"/>
    <w:rsid w:val="00A202A5"/>
    <w:rsid w:val="00A203AC"/>
    <w:rsid w:val="00A20441"/>
    <w:rsid w:val="00A2054D"/>
    <w:rsid w:val="00A205BB"/>
    <w:rsid w:val="00A20616"/>
    <w:rsid w:val="00A2066F"/>
    <w:rsid w:val="00A206BB"/>
    <w:rsid w:val="00A20805"/>
    <w:rsid w:val="00A208F0"/>
    <w:rsid w:val="00A209AC"/>
    <w:rsid w:val="00A20E69"/>
    <w:rsid w:val="00A20F89"/>
    <w:rsid w:val="00A211EA"/>
    <w:rsid w:val="00A212A4"/>
    <w:rsid w:val="00A212F0"/>
    <w:rsid w:val="00A21675"/>
    <w:rsid w:val="00A21836"/>
    <w:rsid w:val="00A2184D"/>
    <w:rsid w:val="00A2194D"/>
    <w:rsid w:val="00A21B3D"/>
    <w:rsid w:val="00A21DCA"/>
    <w:rsid w:val="00A222AF"/>
    <w:rsid w:val="00A22448"/>
    <w:rsid w:val="00A22728"/>
    <w:rsid w:val="00A228FB"/>
    <w:rsid w:val="00A22BC1"/>
    <w:rsid w:val="00A23059"/>
    <w:rsid w:val="00A231A7"/>
    <w:rsid w:val="00A231E5"/>
    <w:rsid w:val="00A231F8"/>
    <w:rsid w:val="00A234B5"/>
    <w:rsid w:val="00A238C8"/>
    <w:rsid w:val="00A2399A"/>
    <w:rsid w:val="00A23A12"/>
    <w:rsid w:val="00A23C48"/>
    <w:rsid w:val="00A23FC9"/>
    <w:rsid w:val="00A24462"/>
    <w:rsid w:val="00A24613"/>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1FD"/>
    <w:rsid w:val="00A262F2"/>
    <w:rsid w:val="00A2648E"/>
    <w:rsid w:val="00A265E1"/>
    <w:rsid w:val="00A26718"/>
    <w:rsid w:val="00A26846"/>
    <w:rsid w:val="00A26892"/>
    <w:rsid w:val="00A268DA"/>
    <w:rsid w:val="00A26957"/>
    <w:rsid w:val="00A26CDA"/>
    <w:rsid w:val="00A26F1D"/>
    <w:rsid w:val="00A273A2"/>
    <w:rsid w:val="00A276B7"/>
    <w:rsid w:val="00A276E4"/>
    <w:rsid w:val="00A27763"/>
    <w:rsid w:val="00A27D1C"/>
    <w:rsid w:val="00A27F25"/>
    <w:rsid w:val="00A3002D"/>
    <w:rsid w:val="00A302BB"/>
    <w:rsid w:val="00A3031E"/>
    <w:rsid w:val="00A30358"/>
    <w:rsid w:val="00A3055A"/>
    <w:rsid w:val="00A308B6"/>
    <w:rsid w:val="00A30B36"/>
    <w:rsid w:val="00A30C96"/>
    <w:rsid w:val="00A30E9A"/>
    <w:rsid w:val="00A30FA6"/>
    <w:rsid w:val="00A3122E"/>
    <w:rsid w:val="00A31440"/>
    <w:rsid w:val="00A316DC"/>
    <w:rsid w:val="00A31757"/>
    <w:rsid w:val="00A3193D"/>
    <w:rsid w:val="00A31D26"/>
    <w:rsid w:val="00A31FF1"/>
    <w:rsid w:val="00A322CC"/>
    <w:rsid w:val="00A322EA"/>
    <w:rsid w:val="00A3298F"/>
    <w:rsid w:val="00A32C92"/>
    <w:rsid w:val="00A32EA9"/>
    <w:rsid w:val="00A33015"/>
    <w:rsid w:val="00A33121"/>
    <w:rsid w:val="00A33164"/>
    <w:rsid w:val="00A333A2"/>
    <w:rsid w:val="00A333BC"/>
    <w:rsid w:val="00A334DA"/>
    <w:rsid w:val="00A334EF"/>
    <w:rsid w:val="00A3351C"/>
    <w:rsid w:val="00A336B0"/>
    <w:rsid w:val="00A336C3"/>
    <w:rsid w:val="00A337CA"/>
    <w:rsid w:val="00A337CF"/>
    <w:rsid w:val="00A33B73"/>
    <w:rsid w:val="00A33E47"/>
    <w:rsid w:val="00A33F3F"/>
    <w:rsid w:val="00A34272"/>
    <w:rsid w:val="00A342C5"/>
    <w:rsid w:val="00A343AE"/>
    <w:rsid w:val="00A349A1"/>
    <w:rsid w:val="00A349BF"/>
    <w:rsid w:val="00A349CE"/>
    <w:rsid w:val="00A34E3C"/>
    <w:rsid w:val="00A3531E"/>
    <w:rsid w:val="00A353F5"/>
    <w:rsid w:val="00A3563E"/>
    <w:rsid w:val="00A35647"/>
    <w:rsid w:val="00A35920"/>
    <w:rsid w:val="00A35EBF"/>
    <w:rsid w:val="00A3607A"/>
    <w:rsid w:val="00A3625B"/>
    <w:rsid w:val="00A36879"/>
    <w:rsid w:val="00A36D97"/>
    <w:rsid w:val="00A3715E"/>
    <w:rsid w:val="00A378CB"/>
    <w:rsid w:val="00A379BD"/>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0FA"/>
    <w:rsid w:val="00A423B9"/>
    <w:rsid w:val="00A425EF"/>
    <w:rsid w:val="00A42646"/>
    <w:rsid w:val="00A42C96"/>
    <w:rsid w:val="00A42D9C"/>
    <w:rsid w:val="00A42F67"/>
    <w:rsid w:val="00A42FD7"/>
    <w:rsid w:val="00A43363"/>
    <w:rsid w:val="00A433A5"/>
    <w:rsid w:val="00A43759"/>
    <w:rsid w:val="00A43815"/>
    <w:rsid w:val="00A4395F"/>
    <w:rsid w:val="00A43ADA"/>
    <w:rsid w:val="00A43D9C"/>
    <w:rsid w:val="00A43FEA"/>
    <w:rsid w:val="00A4405D"/>
    <w:rsid w:val="00A4421B"/>
    <w:rsid w:val="00A44281"/>
    <w:rsid w:val="00A44531"/>
    <w:rsid w:val="00A44762"/>
    <w:rsid w:val="00A44808"/>
    <w:rsid w:val="00A44BA6"/>
    <w:rsid w:val="00A451D3"/>
    <w:rsid w:val="00A452E6"/>
    <w:rsid w:val="00A452ED"/>
    <w:rsid w:val="00A45496"/>
    <w:rsid w:val="00A4555A"/>
    <w:rsid w:val="00A4596F"/>
    <w:rsid w:val="00A45AA8"/>
    <w:rsid w:val="00A45BEB"/>
    <w:rsid w:val="00A45C0A"/>
    <w:rsid w:val="00A466E8"/>
    <w:rsid w:val="00A467D4"/>
    <w:rsid w:val="00A469CF"/>
    <w:rsid w:val="00A4714C"/>
    <w:rsid w:val="00A471AF"/>
    <w:rsid w:val="00A4770F"/>
    <w:rsid w:val="00A4796C"/>
    <w:rsid w:val="00A47A2F"/>
    <w:rsid w:val="00A47D19"/>
    <w:rsid w:val="00A47E74"/>
    <w:rsid w:val="00A50086"/>
    <w:rsid w:val="00A501C9"/>
    <w:rsid w:val="00A503FB"/>
    <w:rsid w:val="00A50B6B"/>
    <w:rsid w:val="00A51044"/>
    <w:rsid w:val="00A510CE"/>
    <w:rsid w:val="00A51357"/>
    <w:rsid w:val="00A514E3"/>
    <w:rsid w:val="00A5184F"/>
    <w:rsid w:val="00A51887"/>
    <w:rsid w:val="00A51B9C"/>
    <w:rsid w:val="00A51BBF"/>
    <w:rsid w:val="00A51E6C"/>
    <w:rsid w:val="00A52004"/>
    <w:rsid w:val="00A5230E"/>
    <w:rsid w:val="00A5245C"/>
    <w:rsid w:val="00A52486"/>
    <w:rsid w:val="00A52969"/>
    <w:rsid w:val="00A53579"/>
    <w:rsid w:val="00A53607"/>
    <w:rsid w:val="00A536FE"/>
    <w:rsid w:val="00A53856"/>
    <w:rsid w:val="00A5394B"/>
    <w:rsid w:val="00A53B6F"/>
    <w:rsid w:val="00A53C98"/>
    <w:rsid w:val="00A54089"/>
    <w:rsid w:val="00A54103"/>
    <w:rsid w:val="00A541ED"/>
    <w:rsid w:val="00A54207"/>
    <w:rsid w:val="00A543B4"/>
    <w:rsid w:val="00A54467"/>
    <w:rsid w:val="00A5475A"/>
    <w:rsid w:val="00A54E95"/>
    <w:rsid w:val="00A54F6B"/>
    <w:rsid w:val="00A54F6F"/>
    <w:rsid w:val="00A54FBA"/>
    <w:rsid w:val="00A5508C"/>
    <w:rsid w:val="00A55290"/>
    <w:rsid w:val="00A55BA3"/>
    <w:rsid w:val="00A55CC2"/>
    <w:rsid w:val="00A55D8E"/>
    <w:rsid w:val="00A55EAC"/>
    <w:rsid w:val="00A56027"/>
    <w:rsid w:val="00A561AB"/>
    <w:rsid w:val="00A561CD"/>
    <w:rsid w:val="00A564B3"/>
    <w:rsid w:val="00A56B13"/>
    <w:rsid w:val="00A56B54"/>
    <w:rsid w:val="00A57312"/>
    <w:rsid w:val="00A574A9"/>
    <w:rsid w:val="00A57595"/>
    <w:rsid w:val="00A57689"/>
    <w:rsid w:val="00A6003E"/>
    <w:rsid w:val="00A602C1"/>
    <w:rsid w:val="00A60322"/>
    <w:rsid w:val="00A6045E"/>
    <w:rsid w:val="00A60A3C"/>
    <w:rsid w:val="00A6113B"/>
    <w:rsid w:val="00A61624"/>
    <w:rsid w:val="00A61766"/>
    <w:rsid w:val="00A618F7"/>
    <w:rsid w:val="00A619B9"/>
    <w:rsid w:val="00A61A0B"/>
    <w:rsid w:val="00A61A4F"/>
    <w:rsid w:val="00A61F5E"/>
    <w:rsid w:val="00A61FAB"/>
    <w:rsid w:val="00A6262C"/>
    <w:rsid w:val="00A62AA0"/>
    <w:rsid w:val="00A62EB4"/>
    <w:rsid w:val="00A6304A"/>
    <w:rsid w:val="00A6306A"/>
    <w:rsid w:val="00A633CB"/>
    <w:rsid w:val="00A6389B"/>
    <w:rsid w:val="00A638D4"/>
    <w:rsid w:val="00A63BE2"/>
    <w:rsid w:val="00A63C59"/>
    <w:rsid w:val="00A63CA0"/>
    <w:rsid w:val="00A63EA9"/>
    <w:rsid w:val="00A64080"/>
    <w:rsid w:val="00A6413E"/>
    <w:rsid w:val="00A6443A"/>
    <w:rsid w:val="00A6487A"/>
    <w:rsid w:val="00A649D9"/>
    <w:rsid w:val="00A64F1A"/>
    <w:rsid w:val="00A651C0"/>
    <w:rsid w:val="00A654C6"/>
    <w:rsid w:val="00A656B9"/>
    <w:rsid w:val="00A659B5"/>
    <w:rsid w:val="00A65B56"/>
    <w:rsid w:val="00A65DCE"/>
    <w:rsid w:val="00A65DD9"/>
    <w:rsid w:val="00A65EAB"/>
    <w:rsid w:val="00A65EF0"/>
    <w:rsid w:val="00A65F3D"/>
    <w:rsid w:val="00A661F2"/>
    <w:rsid w:val="00A662F1"/>
    <w:rsid w:val="00A663AF"/>
    <w:rsid w:val="00A66525"/>
    <w:rsid w:val="00A667AC"/>
    <w:rsid w:val="00A6732F"/>
    <w:rsid w:val="00A67377"/>
    <w:rsid w:val="00A67430"/>
    <w:rsid w:val="00A67C8B"/>
    <w:rsid w:val="00A70098"/>
    <w:rsid w:val="00A70206"/>
    <w:rsid w:val="00A70233"/>
    <w:rsid w:val="00A70579"/>
    <w:rsid w:val="00A70777"/>
    <w:rsid w:val="00A70CA4"/>
    <w:rsid w:val="00A70D6B"/>
    <w:rsid w:val="00A70E4B"/>
    <w:rsid w:val="00A710E2"/>
    <w:rsid w:val="00A710F0"/>
    <w:rsid w:val="00A7117D"/>
    <w:rsid w:val="00A715B2"/>
    <w:rsid w:val="00A716CB"/>
    <w:rsid w:val="00A71E2C"/>
    <w:rsid w:val="00A7241F"/>
    <w:rsid w:val="00A726CC"/>
    <w:rsid w:val="00A7293B"/>
    <w:rsid w:val="00A72D65"/>
    <w:rsid w:val="00A72DBF"/>
    <w:rsid w:val="00A73023"/>
    <w:rsid w:val="00A733F2"/>
    <w:rsid w:val="00A737D1"/>
    <w:rsid w:val="00A7392A"/>
    <w:rsid w:val="00A73AE0"/>
    <w:rsid w:val="00A73C61"/>
    <w:rsid w:val="00A73D05"/>
    <w:rsid w:val="00A73D9E"/>
    <w:rsid w:val="00A73E5E"/>
    <w:rsid w:val="00A74022"/>
    <w:rsid w:val="00A74112"/>
    <w:rsid w:val="00A743C4"/>
    <w:rsid w:val="00A743EF"/>
    <w:rsid w:val="00A74899"/>
    <w:rsid w:val="00A74931"/>
    <w:rsid w:val="00A7495A"/>
    <w:rsid w:val="00A74AAC"/>
    <w:rsid w:val="00A750E0"/>
    <w:rsid w:val="00A7542B"/>
    <w:rsid w:val="00A75655"/>
    <w:rsid w:val="00A75968"/>
    <w:rsid w:val="00A75DDB"/>
    <w:rsid w:val="00A75E65"/>
    <w:rsid w:val="00A7626D"/>
    <w:rsid w:val="00A762DC"/>
    <w:rsid w:val="00A7646F"/>
    <w:rsid w:val="00A76522"/>
    <w:rsid w:val="00A76AE3"/>
    <w:rsid w:val="00A76CB7"/>
    <w:rsid w:val="00A76CC0"/>
    <w:rsid w:val="00A76D17"/>
    <w:rsid w:val="00A77416"/>
    <w:rsid w:val="00A77428"/>
    <w:rsid w:val="00A77798"/>
    <w:rsid w:val="00A77979"/>
    <w:rsid w:val="00A77BD8"/>
    <w:rsid w:val="00A77F77"/>
    <w:rsid w:val="00A802A0"/>
    <w:rsid w:val="00A804D9"/>
    <w:rsid w:val="00A806E1"/>
    <w:rsid w:val="00A807C6"/>
    <w:rsid w:val="00A808C1"/>
    <w:rsid w:val="00A80970"/>
    <w:rsid w:val="00A809A2"/>
    <w:rsid w:val="00A80B7E"/>
    <w:rsid w:val="00A80BAD"/>
    <w:rsid w:val="00A80E84"/>
    <w:rsid w:val="00A80ED9"/>
    <w:rsid w:val="00A8143C"/>
    <w:rsid w:val="00A8167F"/>
    <w:rsid w:val="00A81859"/>
    <w:rsid w:val="00A81865"/>
    <w:rsid w:val="00A81897"/>
    <w:rsid w:val="00A818D0"/>
    <w:rsid w:val="00A81993"/>
    <w:rsid w:val="00A81998"/>
    <w:rsid w:val="00A81D99"/>
    <w:rsid w:val="00A821EE"/>
    <w:rsid w:val="00A82508"/>
    <w:rsid w:val="00A82776"/>
    <w:rsid w:val="00A82A01"/>
    <w:rsid w:val="00A82F56"/>
    <w:rsid w:val="00A833D8"/>
    <w:rsid w:val="00A8383D"/>
    <w:rsid w:val="00A83E4A"/>
    <w:rsid w:val="00A83FE8"/>
    <w:rsid w:val="00A8421D"/>
    <w:rsid w:val="00A84593"/>
    <w:rsid w:val="00A849D7"/>
    <w:rsid w:val="00A84BED"/>
    <w:rsid w:val="00A84FBB"/>
    <w:rsid w:val="00A85131"/>
    <w:rsid w:val="00A85401"/>
    <w:rsid w:val="00A8580F"/>
    <w:rsid w:val="00A85F46"/>
    <w:rsid w:val="00A863C3"/>
    <w:rsid w:val="00A864FD"/>
    <w:rsid w:val="00A8651E"/>
    <w:rsid w:val="00A86AA2"/>
    <w:rsid w:val="00A86AE9"/>
    <w:rsid w:val="00A86AF1"/>
    <w:rsid w:val="00A86F21"/>
    <w:rsid w:val="00A870AA"/>
    <w:rsid w:val="00A870D8"/>
    <w:rsid w:val="00A871D7"/>
    <w:rsid w:val="00A8723B"/>
    <w:rsid w:val="00A87307"/>
    <w:rsid w:val="00A874EE"/>
    <w:rsid w:val="00A875EE"/>
    <w:rsid w:val="00A876A4"/>
    <w:rsid w:val="00A87C84"/>
    <w:rsid w:val="00A87CBB"/>
    <w:rsid w:val="00A903BA"/>
    <w:rsid w:val="00A903CB"/>
    <w:rsid w:val="00A90432"/>
    <w:rsid w:val="00A90444"/>
    <w:rsid w:val="00A90BA5"/>
    <w:rsid w:val="00A90D56"/>
    <w:rsid w:val="00A91269"/>
    <w:rsid w:val="00A9158A"/>
    <w:rsid w:val="00A9199A"/>
    <w:rsid w:val="00A91A2B"/>
    <w:rsid w:val="00A91B5B"/>
    <w:rsid w:val="00A91E4E"/>
    <w:rsid w:val="00A91F8B"/>
    <w:rsid w:val="00A921D5"/>
    <w:rsid w:val="00A924B3"/>
    <w:rsid w:val="00A92856"/>
    <w:rsid w:val="00A9294E"/>
    <w:rsid w:val="00A92C96"/>
    <w:rsid w:val="00A93873"/>
    <w:rsid w:val="00A938FE"/>
    <w:rsid w:val="00A93FC4"/>
    <w:rsid w:val="00A9402B"/>
    <w:rsid w:val="00A946AD"/>
    <w:rsid w:val="00A94916"/>
    <w:rsid w:val="00A949C3"/>
    <w:rsid w:val="00A94AEB"/>
    <w:rsid w:val="00A94C1D"/>
    <w:rsid w:val="00A94EC8"/>
    <w:rsid w:val="00A951CD"/>
    <w:rsid w:val="00A951FF"/>
    <w:rsid w:val="00A95201"/>
    <w:rsid w:val="00A9522B"/>
    <w:rsid w:val="00A95461"/>
    <w:rsid w:val="00A95487"/>
    <w:rsid w:val="00A954D3"/>
    <w:rsid w:val="00A9557A"/>
    <w:rsid w:val="00A95741"/>
    <w:rsid w:val="00A9590F"/>
    <w:rsid w:val="00A9593D"/>
    <w:rsid w:val="00A95A4C"/>
    <w:rsid w:val="00A95D8D"/>
    <w:rsid w:val="00A963C6"/>
    <w:rsid w:val="00A969ED"/>
    <w:rsid w:val="00A96A68"/>
    <w:rsid w:val="00A96CBA"/>
    <w:rsid w:val="00A96D95"/>
    <w:rsid w:val="00A97218"/>
    <w:rsid w:val="00A9733B"/>
    <w:rsid w:val="00A97565"/>
    <w:rsid w:val="00A976CC"/>
    <w:rsid w:val="00A97821"/>
    <w:rsid w:val="00A97AAF"/>
    <w:rsid w:val="00A97E84"/>
    <w:rsid w:val="00AA0299"/>
    <w:rsid w:val="00AA02A7"/>
    <w:rsid w:val="00AA0305"/>
    <w:rsid w:val="00AA03E5"/>
    <w:rsid w:val="00AA0712"/>
    <w:rsid w:val="00AA07EC"/>
    <w:rsid w:val="00AA08D9"/>
    <w:rsid w:val="00AA0DF2"/>
    <w:rsid w:val="00AA157C"/>
    <w:rsid w:val="00AA15B5"/>
    <w:rsid w:val="00AA18C0"/>
    <w:rsid w:val="00AA1C83"/>
    <w:rsid w:val="00AA1DF8"/>
    <w:rsid w:val="00AA1E4B"/>
    <w:rsid w:val="00AA1E68"/>
    <w:rsid w:val="00AA2114"/>
    <w:rsid w:val="00AA2317"/>
    <w:rsid w:val="00AA2342"/>
    <w:rsid w:val="00AA2722"/>
    <w:rsid w:val="00AA2AB2"/>
    <w:rsid w:val="00AA2C59"/>
    <w:rsid w:val="00AA2F34"/>
    <w:rsid w:val="00AA33A3"/>
    <w:rsid w:val="00AA3420"/>
    <w:rsid w:val="00AA390B"/>
    <w:rsid w:val="00AA3D8E"/>
    <w:rsid w:val="00AA3E56"/>
    <w:rsid w:val="00AA4089"/>
    <w:rsid w:val="00AA4521"/>
    <w:rsid w:val="00AA45B3"/>
    <w:rsid w:val="00AA49D7"/>
    <w:rsid w:val="00AA4C86"/>
    <w:rsid w:val="00AA4EB6"/>
    <w:rsid w:val="00AA5131"/>
    <w:rsid w:val="00AA51AC"/>
    <w:rsid w:val="00AA5560"/>
    <w:rsid w:val="00AA57AF"/>
    <w:rsid w:val="00AA59F5"/>
    <w:rsid w:val="00AA5B55"/>
    <w:rsid w:val="00AA62DE"/>
    <w:rsid w:val="00AA667B"/>
    <w:rsid w:val="00AA68B1"/>
    <w:rsid w:val="00AA6AC5"/>
    <w:rsid w:val="00AA6B2A"/>
    <w:rsid w:val="00AA6E1E"/>
    <w:rsid w:val="00AA7124"/>
    <w:rsid w:val="00AA726F"/>
    <w:rsid w:val="00AA74D6"/>
    <w:rsid w:val="00AA7909"/>
    <w:rsid w:val="00AA7D37"/>
    <w:rsid w:val="00AA7E33"/>
    <w:rsid w:val="00AB00B8"/>
    <w:rsid w:val="00AB05CB"/>
    <w:rsid w:val="00AB0B65"/>
    <w:rsid w:val="00AB0C44"/>
    <w:rsid w:val="00AB0E94"/>
    <w:rsid w:val="00AB142A"/>
    <w:rsid w:val="00AB1A44"/>
    <w:rsid w:val="00AB1BAC"/>
    <w:rsid w:val="00AB2106"/>
    <w:rsid w:val="00AB2119"/>
    <w:rsid w:val="00AB26A6"/>
    <w:rsid w:val="00AB26BA"/>
    <w:rsid w:val="00AB271D"/>
    <w:rsid w:val="00AB2F38"/>
    <w:rsid w:val="00AB2FE7"/>
    <w:rsid w:val="00AB304F"/>
    <w:rsid w:val="00AB333F"/>
    <w:rsid w:val="00AB368D"/>
    <w:rsid w:val="00AB3709"/>
    <w:rsid w:val="00AB38DF"/>
    <w:rsid w:val="00AB3A84"/>
    <w:rsid w:val="00AB3E41"/>
    <w:rsid w:val="00AB41FA"/>
    <w:rsid w:val="00AB44C3"/>
    <w:rsid w:val="00AB45BF"/>
    <w:rsid w:val="00AB46D5"/>
    <w:rsid w:val="00AB4B78"/>
    <w:rsid w:val="00AB4B81"/>
    <w:rsid w:val="00AB4D56"/>
    <w:rsid w:val="00AB4ED6"/>
    <w:rsid w:val="00AB5157"/>
    <w:rsid w:val="00AB52E4"/>
    <w:rsid w:val="00AB536D"/>
    <w:rsid w:val="00AB542E"/>
    <w:rsid w:val="00AB56C6"/>
    <w:rsid w:val="00AB5794"/>
    <w:rsid w:val="00AB595A"/>
    <w:rsid w:val="00AB5E67"/>
    <w:rsid w:val="00AB61F0"/>
    <w:rsid w:val="00AB63E9"/>
    <w:rsid w:val="00AB685E"/>
    <w:rsid w:val="00AB6A9D"/>
    <w:rsid w:val="00AB6B48"/>
    <w:rsid w:val="00AB6BF1"/>
    <w:rsid w:val="00AB6C80"/>
    <w:rsid w:val="00AB6F76"/>
    <w:rsid w:val="00AB7697"/>
    <w:rsid w:val="00AB77A7"/>
    <w:rsid w:val="00AB77D6"/>
    <w:rsid w:val="00AB78E4"/>
    <w:rsid w:val="00AB79A0"/>
    <w:rsid w:val="00AB7A90"/>
    <w:rsid w:val="00AB7AF7"/>
    <w:rsid w:val="00AC0033"/>
    <w:rsid w:val="00AC05D6"/>
    <w:rsid w:val="00AC08DB"/>
    <w:rsid w:val="00AC0AD6"/>
    <w:rsid w:val="00AC0B92"/>
    <w:rsid w:val="00AC106B"/>
    <w:rsid w:val="00AC1406"/>
    <w:rsid w:val="00AC15C3"/>
    <w:rsid w:val="00AC183E"/>
    <w:rsid w:val="00AC1ABF"/>
    <w:rsid w:val="00AC1D7F"/>
    <w:rsid w:val="00AC1E62"/>
    <w:rsid w:val="00AC1E78"/>
    <w:rsid w:val="00AC22CA"/>
    <w:rsid w:val="00AC2423"/>
    <w:rsid w:val="00AC266E"/>
    <w:rsid w:val="00AC27FF"/>
    <w:rsid w:val="00AC2834"/>
    <w:rsid w:val="00AC2A94"/>
    <w:rsid w:val="00AC2B1B"/>
    <w:rsid w:val="00AC2DFE"/>
    <w:rsid w:val="00AC2FC9"/>
    <w:rsid w:val="00AC36A8"/>
    <w:rsid w:val="00AC3978"/>
    <w:rsid w:val="00AC39EE"/>
    <w:rsid w:val="00AC3EFF"/>
    <w:rsid w:val="00AC438F"/>
    <w:rsid w:val="00AC444C"/>
    <w:rsid w:val="00AC49F6"/>
    <w:rsid w:val="00AC4FD6"/>
    <w:rsid w:val="00AC50F4"/>
    <w:rsid w:val="00AC563B"/>
    <w:rsid w:val="00AC59B9"/>
    <w:rsid w:val="00AC5D2C"/>
    <w:rsid w:val="00AC60FC"/>
    <w:rsid w:val="00AC64E7"/>
    <w:rsid w:val="00AC64F3"/>
    <w:rsid w:val="00AC6A08"/>
    <w:rsid w:val="00AC6A5A"/>
    <w:rsid w:val="00AC6CE7"/>
    <w:rsid w:val="00AC7067"/>
    <w:rsid w:val="00AC710A"/>
    <w:rsid w:val="00AC7136"/>
    <w:rsid w:val="00AC74AC"/>
    <w:rsid w:val="00AC76DE"/>
    <w:rsid w:val="00AC7865"/>
    <w:rsid w:val="00AC788B"/>
    <w:rsid w:val="00AC79B6"/>
    <w:rsid w:val="00AC7D6F"/>
    <w:rsid w:val="00AC7DA4"/>
    <w:rsid w:val="00AC7DF5"/>
    <w:rsid w:val="00AC7EB2"/>
    <w:rsid w:val="00AD0207"/>
    <w:rsid w:val="00AD0233"/>
    <w:rsid w:val="00AD0372"/>
    <w:rsid w:val="00AD0554"/>
    <w:rsid w:val="00AD05D5"/>
    <w:rsid w:val="00AD073E"/>
    <w:rsid w:val="00AD0AE1"/>
    <w:rsid w:val="00AD0C67"/>
    <w:rsid w:val="00AD0D76"/>
    <w:rsid w:val="00AD0DDB"/>
    <w:rsid w:val="00AD0E48"/>
    <w:rsid w:val="00AD0E78"/>
    <w:rsid w:val="00AD107C"/>
    <w:rsid w:val="00AD128C"/>
    <w:rsid w:val="00AD16AF"/>
    <w:rsid w:val="00AD174A"/>
    <w:rsid w:val="00AD184C"/>
    <w:rsid w:val="00AD184D"/>
    <w:rsid w:val="00AD186C"/>
    <w:rsid w:val="00AD1C68"/>
    <w:rsid w:val="00AD2100"/>
    <w:rsid w:val="00AD2215"/>
    <w:rsid w:val="00AD2281"/>
    <w:rsid w:val="00AD2626"/>
    <w:rsid w:val="00AD265A"/>
    <w:rsid w:val="00AD2977"/>
    <w:rsid w:val="00AD2B5E"/>
    <w:rsid w:val="00AD3083"/>
    <w:rsid w:val="00AD30D3"/>
    <w:rsid w:val="00AD337F"/>
    <w:rsid w:val="00AD34EC"/>
    <w:rsid w:val="00AD3740"/>
    <w:rsid w:val="00AD396B"/>
    <w:rsid w:val="00AD3CD7"/>
    <w:rsid w:val="00AD3DDF"/>
    <w:rsid w:val="00AD3DE1"/>
    <w:rsid w:val="00AD3F28"/>
    <w:rsid w:val="00AD401C"/>
    <w:rsid w:val="00AD439D"/>
    <w:rsid w:val="00AD46F9"/>
    <w:rsid w:val="00AD4728"/>
    <w:rsid w:val="00AD4899"/>
    <w:rsid w:val="00AD49AD"/>
    <w:rsid w:val="00AD4CF8"/>
    <w:rsid w:val="00AD4FC0"/>
    <w:rsid w:val="00AD51B8"/>
    <w:rsid w:val="00AD571D"/>
    <w:rsid w:val="00AD572F"/>
    <w:rsid w:val="00AD57A5"/>
    <w:rsid w:val="00AD5882"/>
    <w:rsid w:val="00AD590B"/>
    <w:rsid w:val="00AD5AE5"/>
    <w:rsid w:val="00AD5AF8"/>
    <w:rsid w:val="00AD5BAA"/>
    <w:rsid w:val="00AD5CA6"/>
    <w:rsid w:val="00AD6110"/>
    <w:rsid w:val="00AD6152"/>
    <w:rsid w:val="00AD622D"/>
    <w:rsid w:val="00AD6262"/>
    <w:rsid w:val="00AD6349"/>
    <w:rsid w:val="00AD661B"/>
    <w:rsid w:val="00AD72C6"/>
    <w:rsid w:val="00AD744A"/>
    <w:rsid w:val="00AD752D"/>
    <w:rsid w:val="00AD754E"/>
    <w:rsid w:val="00AD7895"/>
    <w:rsid w:val="00AD78FE"/>
    <w:rsid w:val="00AD7AFD"/>
    <w:rsid w:val="00AD7B2A"/>
    <w:rsid w:val="00AD7DF4"/>
    <w:rsid w:val="00AD7E68"/>
    <w:rsid w:val="00AE047E"/>
    <w:rsid w:val="00AE0496"/>
    <w:rsid w:val="00AE0589"/>
    <w:rsid w:val="00AE05FE"/>
    <w:rsid w:val="00AE067F"/>
    <w:rsid w:val="00AE0894"/>
    <w:rsid w:val="00AE099A"/>
    <w:rsid w:val="00AE0A44"/>
    <w:rsid w:val="00AE0C7E"/>
    <w:rsid w:val="00AE0CAD"/>
    <w:rsid w:val="00AE0D01"/>
    <w:rsid w:val="00AE0D33"/>
    <w:rsid w:val="00AE1036"/>
    <w:rsid w:val="00AE1117"/>
    <w:rsid w:val="00AE17E3"/>
    <w:rsid w:val="00AE180B"/>
    <w:rsid w:val="00AE1848"/>
    <w:rsid w:val="00AE1980"/>
    <w:rsid w:val="00AE1A28"/>
    <w:rsid w:val="00AE1C63"/>
    <w:rsid w:val="00AE1DBC"/>
    <w:rsid w:val="00AE227F"/>
    <w:rsid w:val="00AE23BD"/>
    <w:rsid w:val="00AE24B9"/>
    <w:rsid w:val="00AE289F"/>
    <w:rsid w:val="00AE2953"/>
    <w:rsid w:val="00AE2CC9"/>
    <w:rsid w:val="00AE2EB6"/>
    <w:rsid w:val="00AE2FED"/>
    <w:rsid w:val="00AE31C2"/>
    <w:rsid w:val="00AE3488"/>
    <w:rsid w:val="00AE35A1"/>
    <w:rsid w:val="00AE35C9"/>
    <w:rsid w:val="00AE387B"/>
    <w:rsid w:val="00AE39C2"/>
    <w:rsid w:val="00AE3AFC"/>
    <w:rsid w:val="00AE3D51"/>
    <w:rsid w:val="00AE3D8C"/>
    <w:rsid w:val="00AE3F92"/>
    <w:rsid w:val="00AE48E3"/>
    <w:rsid w:val="00AE4903"/>
    <w:rsid w:val="00AE49BB"/>
    <w:rsid w:val="00AE4B12"/>
    <w:rsid w:val="00AE4F05"/>
    <w:rsid w:val="00AE504D"/>
    <w:rsid w:val="00AE5472"/>
    <w:rsid w:val="00AE54D5"/>
    <w:rsid w:val="00AE5533"/>
    <w:rsid w:val="00AE5716"/>
    <w:rsid w:val="00AE590B"/>
    <w:rsid w:val="00AE5A37"/>
    <w:rsid w:val="00AE5B2A"/>
    <w:rsid w:val="00AE5E24"/>
    <w:rsid w:val="00AE5F5F"/>
    <w:rsid w:val="00AE6627"/>
    <w:rsid w:val="00AE6646"/>
    <w:rsid w:val="00AE6651"/>
    <w:rsid w:val="00AE66D9"/>
    <w:rsid w:val="00AE67BB"/>
    <w:rsid w:val="00AE69BA"/>
    <w:rsid w:val="00AE69F7"/>
    <w:rsid w:val="00AE6B73"/>
    <w:rsid w:val="00AE6E22"/>
    <w:rsid w:val="00AE6FB8"/>
    <w:rsid w:val="00AE70D3"/>
    <w:rsid w:val="00AE70FC"/>
    <w:rsid w:val="00AE723B"/>
    <w:rsid w:val="00AE7424"/>
    <w:rsid w:val="00AE7EE8"/>
    <w:rsid w:val="00AF015E"/>
    <w:rsid w:val="00AF01A6"/>
    <w:rsid w:val="00AF0726"/>
    <w:rsid w:val="00AF0B68"/>
    <w:rsid w:val="00AF0F34"/>
    <w:rsid w:val="00AF0F7F"/>
    <w:rsid w:val="00AF155C"/>
    <w:rsid w:val="00AF16CB"/>
    <w:rsid w:val="00AF1B80"/>
    <w:rsid w:val="00AF1BFA"/>
    <w:rsid w:val="00AF1D07"/>
    <w:rsid w:val="00AF1DEF"/>
    <w:rsid w:val="00AF1F75"/>
    <w:rsid w:val="00AF1F7B"/>
    <w:rsid w:val="00AF20B5"/>
    <w:rsid w:val="00AF219F"/>
    <w:rsid w:val="00AF2224"/>
    <w:rsid w:val="00AF222E"/>
    <w:rsid w:val="00AF2352"/>
    <w:rsid w:val="00AF2357"/>
    <w:rsid w:val="00AF2359"/>
    <w:rsid w:val="00AF2732"/>
    <w:rsid w:val="00AF2817"/>
    <w:rsid w:val="00AF2E6E"/>
    <w:rsid w:val="00AF3453"/>
    <w:rsid w:val="00AF3639"/>
    <w:rsid w:val="00AF36C7"/>
    <w:rsid w:val="00AF37E6"/>
    <w:rsid w:val="00AF3B9A"/>
    <w:rsid w:val="00AF3BDB"/>
    <w:rsid w:val="00AF3CF3"/>
    <w:rsid w:val="00AF4098"/>
    <w:rsid w:val="00AF40C9"/>
    <w:rsid w:val="00AF40DF"/>
    <w:rsid w:val="00AF434E"/>
    <w:rsid w:val="00AF44B9"/>
    <w:rsid w:val="00AF469D"/>
    <w:rsid w:val="00AF4712"/>
    <w:rsid w:val="00AF47ED"/>
    <w:rsid w:val="00AF496D"/>
    <w:rsid w:val="00AF497A"/>
    <w:rsid w:val="00AF4B69"/>
    <w:rsid w:val="00AF4BC4"/>
    <w:rsid w:val="00AF5159"/>
    <w:rsid w:val="00AF5170"/>
    <w:rsid w:val="00AF52E5"/>
    <w:rsid w:val="00AF546E"/>
    <w:rsid w:val="00AF5549"/>
    <w:rsid w:val="00AF5941"/>
    <w:rsid w:val="00AF5BC2"/>
    <w:rsid w:val="00AF5D0B"/>
    <w:rsid w:val="00AF5D70"/>
    <w:rsid w:val="00AF5E53"/>
    <w:rsid w:val="00AF5E6B"/>
    <w:rsid w:val="00AF5ED6"/>
    <w:rsid w:val="00AF5F3E"/>
    <w:rsid w:val="00AF62E6"/>
    <w:rsid w:val="00AF662E"/>
    <w:rsid w:val="00AF6877"/>
    <w:rsid w:val="00AF68A2"/>
    <w:rsid w:val="00AF7251"/>
    <w:rsid w:val="00AF73DC"/>
    <w:rsid w:val="00AF7724"/>
    <w:rsid w:val="00AF795C"/>
    <w:rsid w:val="00AF7969"/>
    <w:rsid w:val="00AF7C6C"/>
    <w:rsid w:val="00AF7CB7"/>
    <w:rsid w:val="00AF7D19"/>
    <w:rsid w:val="00AF7EFA"/>
    <w:rsid w:val="00AF7FD4"/>
    <w:rsid w:val="00B00112"/>
    <w:rsid w:val="00B0034D"/>
    <w:rsid w:val="00B00573"/>
    <w:rsid w:val="00B00A2F"/>
    <w:rsid w:val="00B00CD3"/>
    <w:rsid w:val="00B01327"/>
    <w:rsid w:val="00B0135A"/>
    <w:rsid w:val="00B01364"/>
    <w:rsid w:val="00B013BA"/>
    <w:rsid w:val="00B01554"/>
    <w:rsid w:val="00B01585"/>
    <w:rsid w:val="00B017FB"/>
    <w:rsid w:val="00B01854"/>
    <w:rsid w:val="00B01DCB"/>
    <w:rsid w:val="00B01E8F"/>
    <w:rsid w:val="00B023A9"/>
    <w:rsid w:val="00B02655"/>
    <w:rsid w:val="00B0270D"/>
    <w:rsid w:val="00B02CF5"/>
    <w:rsid w:val="00B02DA1"/>
    <w:rsid w:val="00B03303"/>
    <w:rsid w:val="00B034BA"/>
    <w:rsid w:val="00B03747"/>
    <w:rsid w:val="00B03989"/>
    <w:rsid w:val="00B0404F"/>
    <w:rsid w:val="00B04350"/>
    <w:rsid w:val="00B04440"/>
    <w:rsid w:val="00B04452"/>
    <w:rsid w:val="00B04507"/>
    <w:rsid w:val="00B046AF"/>
    <w:rsid w:val="00B04B1A"/>
    <w:rsid w:val="00B04C1E"/>
    <w:rsid w:val="00B04E55"/>
    <w:rsid w:val="00B04FC2"/>
    <w:rsid w:val="00B053B9"/>
    <w:rsid w:val="00B05470"/>
    <w:rsid w:val="00B0595C"/>
    <w:rsid w:val="00B05A03"/>
    <w:rsid w:val="00B060F4"/>
    <w:rsid w:val="00B061E8"/>
    <w:rsid w:val="00B065E6"/>
    <w:rsid w:val="00B0676C"/>
    <w:rsid w:val="00B067CA"/>
    <w:rsid w:val="00B068BB"/>
    <w:rsid w:val="00B06AC6"/>
    <w:rsid w:val="00B06C94"/>
    <w:rsid w:val="00B06D6D"/>
    <w:rsid w:val="00B0701F"/>
    <w:rsid w:val="00B07264"/>
    <w:rsid w:val="00B075F6"/>
    <w:rsid w:val="00B07895"/>
    <w:rsid w:val="00B07935"/>
    <w:rsid w:val="00B07B2B"/>
    <w:rsid w:val="00B07CB6"/>
    <w:rsid w:val="00B07D28"/>
    <w:rsid w:val="00B07F4F"/>
    <w:rsid w:val="00B07F7B"/>
    <w:rsid w:val="00B07FB5"/>
    <w:rsid w:val="00B10003"/>
    <w:rsid w:val="00B1032A"/>
    <w:rsid w:val="00B1043E"/>
    <w:rsid w:val="00B10496"/>
    <w:rsid w:val="00B105C7"/>
    <w:rsid w:val="00B10829"/>
    <w:rsid w:val="00B10A4A"/>
    <w:rsid w:val="00B10D3E"/>
    <w:rsid w:val="00B10E83"/>
    <w:rsid w:val="00B111C1"/>
    <w:rsid w:val="00B11247"/>
    <w:rsid w:val="00B113B5"/>
    <w:rsid w:val="00B1148F"/>
    <w:rsid w:val="00B11509"/>
    <w:rsid w:val="00B11664"/>
    <w:rsid w:val="00B118B9"/>
    <w:rsid w:val="00B11B6C"/>
    <w:rsid w:val="00B11C25"/>
    <w:rsid w:val="00B11DF2"/>
    <w:rsid w:val="00B11F09"/>
    <w:rsid w:val="00B12274"/>
    <w:rsid w:val="00B122F4"/>
    <w:rsid w:val="00B12393"/>
    <w:rsid w:val="00B12442"/>
    <w:rsid w:val="00B1290C"/>
    <w:rsid w:val="00B12E47"/>
    <w:rsid w:val="00B12E99"/>
    <w:rsid w:val="00B12EC6"/>
    <w:rsid w:val="00B12EF8"/>
    <w:rsid w:val="00B13624"/>
    <w:rsid w:val="00B137AF"/>
    <w:rsid w:val="00B13809"/>
    <w:rsid w:val="00B138F3"/>
    <w:rsid w:val="00B13A2B"/>
    <w:rsid w:val="00B13D2D"/>
    <w:rsid w:val="00B13D8F"/>
    <w:rsid w:val="00B1409C"/>
    <w:rsid w:val="00B14109"/>
    <w:rsid w:val="00B14797"/>
    <w:rsid w:val="00B14C55"/>
    <w:rsid w:val="00B156A7"/>
    <w:rsid w:val="00B15777"/>
    <w:rsid w:val="00B1589B"/>
    <w:rsid w:val="00B15973"/>
    <w:rsid w:val="00B15A67"/>
    <w:rsid w:val="00B15B76"/>
    <w:rsid w:val="00B15C24"/>
    <w:rsid w:val="00B15D4D"/>
    <w:rsid w:val="00B16046"/>
    <w:rsid w:val="00B16084"/>
    <w:rsid w:val="00B1649C"/>
    <w:rsid w:val="00B16731"/>
    <w:rsid w:val="00B1676D"/>
    <w:rsid w:val="00B16978"/>
    <w:rsid w:val="00B16A51"/>
    <w:rsid w:val="00B16A5F"/>
    <w:rsid w:val="00B16A92"/>
    <w:rsid w:val="00B16B2C"/>
    <w:rsid w:val="00B16D61"/>
    <w:rsid w:val="00B16EB0"/>
    <w:rsid w:val="00B16F6B"/>
    <w:rsid w:val="00B1701D"/>
    <w:rsid w:val="00B170FE"/>
    <w:rsid w:val="00B1715A"/>
    <w:rsid w:val="00B1737B"/>
    <w:rsid w:val="00B17446"/>
    <w:rsid w:val="00B17939"/>
    <w:rsid w:val="00B17EF8"/>
    <w:rsid w:val="00B200AC"/>
    <w:rsid w:val="00B20142"/>
    <w:rsid w:val="00B2034B"/>
    <w:rsid w:val="00B20402"/>
    <w:rsid w:val="00B20475"/>
    <w:rsid w:val="00B20541"/>
    <w:rsid w:val="00B20575"/>
    <w:rsid w:val="00B20AD4"/>
    <w:rsid w:val="00B20B72"/>
    <w:rsid w:val="00B21200"/>
    <w:rsid w:val="00B2192D"/>
    <w:rsid w:val="00B219B2"/>
    <w:rsid w:val="00B21A5E"/>
    <w:rsid w:val="00B21CA4"/>
    <w:rsid w:val="00B221BB"/>
    <w:rsid w:val="00B221FA"/>
    <w:rsid w:val="00B2220A"/>
    <w:rsid w:val="00B222A5"/>
    <w:rsid w:val="00B22496"/>
    <w:rsid w:val="00B224B1"/>
    <w:rsid w:val="00B2251F"/>
    <w:rsid w:val="00B226B2"/>
    <w:rsid w:val="00B226FD"/>
    <w:rsid w:val="00B229C6"/>
    <w:rsid w:val="00B229DB"/>
    <w:rsid w:val="00B22D88"/>
    <w:rsid w:val="00B22DAB"/>
    <w:rsid w:val="00B23032"/>
    <w:rsid w:val="00B2319A"/>
    <w:rsid w:val="00B232C5"/>
    <w:rsid w:val="00B233AE"/>
    <w:rsid w:val="00B236B5"/>
    <w:rsid w:val="00B2371C"/>
    <w:rsid w:val="00B2399E"/>
    <w:rsid w:val="00B23C44"/>
    <w:rsid w:val="00B23D23"/>
    <w:rsid w:val="00B24040"/>
    <w:rsid w:val="00B241BD"/>
    <w:rsid w:val="00B246AD"/>
    <w:rsid w:val="00B24735"/>
    <w:rsid w:val="00B24964"/>
    <w:rsid w:val="00B24BE6"/>
    <w:rsid w:val="00B24D88"/>
    <w:rsid w:val="00B24DC1"/>
    <w:rsid w:val="00B24F74"/>
    <w:rsid w:val="00B25226"/>
    <w:rsid w:val="00B2525D"/>
    <w:rsid w:val="00B253EB"/>
    <w:rsid w:val="00B2569C"/>
    <w:rsid w:val="00B2577C"/>
    <w:rsid w:val="00B258F9"/>
    <w:rsid w:val="00B25C98"/>
    <w:rsid w:val="00B261FE"/>
    <w:rsid w:val="00B264E1"/>
    <w:rsid w:val="00B2687A"/>
    <w:rsid w:val="00B26B22"/>
    <w:rsid w:val="00B276AD"/>
    <w:rsid w:val="00B276C8"/>
    <w:rsid w:val="00B2771B"/>
    <w:rsid w:val="00B277F6"/>
    <w:rsid w:val="00B27B7C"/>
    <w:rsid w:val="00B27DC2"/>
    <w:rsid w:val="00B27EF3"/>
    <w:rsid w:val="00B30181"/>
    <w:rsid w:val="00B30197"/>
    <w:rsid w:val="00B30252"/>
    <w:rsid w:val="00B30280"/>
    <w:rsid w:val="00B30737"/>
    <w:rsid w:val="00B307CE"/>
    <w:rsid w:val="00B3084E"/>
    <w:rsid w:val="00B30A18"/>
    <w:rsid w:val="00B30B26"/>
    <w:rsid w:val="00B31067"/>
    <w:rsid w:val="00B313DA"/>
    <w:rsid w:val="00B31519"/>
    <w:rsid w:val="00B31620"/>
    <w:rsid w:val="00B3165A"/>
    <w:rsid w:val="00B317D9"/>
    <w:rsid w:val="00B31951"/>
    <w:rsid w:val="00B31FA6"/>
    <w:rsid w:val="00B32087"/>
    <w:rsid w:val="00B320F3"/>
    <w:rsid w:val="00B326AB"/>
    <w:rsid w:val="00B326E0"/>
    <w:rsid w:val="00B32793"/>
    <w:rsid w:val="00B32C08"/>
    <w:rsid w:val="00B32CF2"/>
    <w:rsid w:val="00B32E44"/>
    <w:rsid w:val="00B33005"/>
    <w:rsid w:val="00B33106"/>
    <w:rsid w:val="00B33122"/>
    <w:rsid w:val="00B3357A"/>
    <w:rsid w:val="00B33791"/>
    <w:rsid w:val="00B338FE"/>
    <w:rsid w:val="00B33BB6"/>
    <w:rsid w:val="00B33BCB"/>
    <w:rsid w:val="00B33CE6"/>
    <w:rsid w:val="00B33CE7"/>
    <w:rsid w:val="00B33EB0"/>
    <w:rsid w:val="00B33FD1"/>
    <w:rsid w:val="00B3404C"/>
    <w:rsid w:val="00B34449"/>
    <w:rsid w:val="00B3456D"/>
    <w:rsid w:val="00B345FE"/>
    <w:rsid w:val="00B34825"/>
    <w:rsid w:val="00B34826"/>
    <w:rsid w:val="00B3483A"/>
    <w:rsid w:val="00B34B4C"/>
    <w:rsid w:val="00B34D49"/>
    <w:rsid w:val="00B3507D"/>
    <w:rsid w:val="00B35275"/>
    <w:rsid w:val="00B35498"/>
    <w:rsid w:val="00B358D1"/>
    <w:rsid w:val="00B358FD"/>
    <w:rsid w:val="00B35B6E"/>
    <w:rsid w:val="00B35C69"/>
    <w:rsid w:val="00B35E7E"/>
    <w:rsid w:val="00B362AF"/>
    <w:rsid w:val="00B362BB"/>
    <w:rsid w:val="00B3643F"/>
    <w:rsid w:val="00B36586"/>
    <w:rsid w:val="00B371E4"/>
    <w:rsid w:val="00B372E7"/>
    <w:rsid w:val="00B3741C"/>
    <w:rsid w:val="00B3768D"/>
    <w:rsid w:val="00B377FF"/>
    <w:rsid w:val="00B37878"/>
    <w:rsid w:val="00B379C7"/>
    <w:rsid w:val="00B379CE"/>
    <w:rsid w:val="00B37CC1"/>
    <w:rsid w:val="00B37E64"/>
    <w:rsid w:val="00B4023E"/>
    <w:rsid w:val="00B40A5C"/>
    <w:rsid w:val="00B40EEC"/>
    <w:rsid w:val="00B40F2C"/>
    <w:rsid w:val="00B40FF7"/>
    <w:rsid w:val="00B4115C"/>
    <w:rsid w:val="00B412C6"/>
    <w:rsid w:val="00B41634"/>
    <w:rsid w:val="00B41A0C"/>
    <w:rsid w:val="00B425FB"/>
    <w:rsid w:val="00B426FF"/>
    <w:rsid w:val="00B42C35"/>
    <w:rsid w:val="00B42E75"/>
    <w:rsid w:val="00B43051"/>
    <w:rsid w:val="00B43232"/>
    <w:rsid w:val="00B43415"/>
    <w:rsid w:val="00B4368F"/>
    <w:rsid w:val="00B436AE"/>
    <w:rsid w:val="00B4375D"/>
    <w:rsid w:val="00B43DFD"/>
    <w:rsid w:val="00B43E46"/>
    <w:rsid w:val="00B43F38"/>
    <w:rsid w:val="00B445B1"/>
    <w:rsid w:val="00B445E2"/>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0E7"/>
    <w:rsid w:val="00B470FB"/>
    <w:rsid w:val="00B474B0"/>
    <w:rsid w:val="00B475DF"/>
    <w:rsid w:val="00B4787C"/>
    <w:rsid w:val="00B478C2"/>
    <w:rsid w:val="00B47A72"/>
    <w:rsid w:val="00B47B07"/>
    <w:rsid w:val="00B47D2C"/>
    <w:rsid w:val="00B47E27"/>
    <w:rsid w:val="00B47FF9"/>
    <w:rsid w:val="00B5029F"/>
    <w:rsid w:val="00B50595"/>
    <w:rsid w:val="00B5070E"/>
    <w:rsid w:val="00B5087E"/>
    <w:rsid w:val="00B50894"/>
    <w:rsid w:val="00B5089C"/>
    <w:rsid w:val="00B5127E"/>
    <w:rsid w:val="00B5164C"/>
    <w:rsid w:val="00B519D1"/>
    <w:rsid w:val="00B51DAD"/>
    <w:rsid w:val="00B51E7A"/>
    <w:rsid w:val="00B5229C"/>
    <w:rsid w:val="00B52486"/>
    <w:rsid w:val="00B525B4"/>
    <w:rsid w:val="00B52797"/>
    <w:rsid w:val="00B52A00"/>
    <w:rsid w:val="00B52F38"/>
    <w:rsid w:val="00B532C5"/>
    <w:rsid w:val="00B53440"/>
    <w:rsid w:val="00B534D7"/>
    <w:rsid w:val="00B5358A"/>
    <w:rsid w:val="00B535A2"/>
    <w:rsid w:val="00B538A6"/>
    <w:rsid w:val="00B53BB4"/>
    <w:rsid w:val="00B53CAB"/>
    <w:rsid w:val="00B540C4"/>
    <w:rsid w:val="00B542A3"/>
    <w:rsid w:val="00B545DD"/>
    <w:rsid w:val="00B54731"/>
    <w:rsid w:val="00B548D1"/>
    <w:rsid w:val="00B54A60"/>
    <w:rsid w:val="00B54C58"/>
    <w:rsid w:val="00B54C5F"/>
    <w:rsid w:val="00B54CC3"/>
    <w:rsid w:val="00B54D83"/>
    <w:rsid w:val="00B54F05"/>
    <w:rsid w:val="00B54F6B"/>
    <w:rsid w:val="00B54FBC"/>
    <w:rsid w:val="00B554E2"/>
    <w:rsid w:val="00B55686"/>
    <w:rsid w:val="00B558B4"/>
    <w:rsid w:val="00B561B5"/>
    <w:rsid w:val="00B56608"/>
    <w:rsid w:val="00B56885"/>
    <w:rsid w:val="00B568B3"/>
    <w:rsid w:val="00B56DD5"/>
    <w:rsid w:val="00B56E6B"/>
    <w:rsid w:val="00B56FC9"/>
    <w:rsid w:val="00B57085"/>
    <w:rsid w:val="00B57087"/>
    <w:rsid w:val="00B57546"/>
    <w:rsid w:val="00B575D5"/>
    <w:rsid w:val="00B5785A"/>
    <w:rsid w:val="00B57ACF"/>
    <w:rsid w:val="00B60424"/>
    <w:rsid w:val="00B60552"/>
    <w:rsid w:val="00B606E5"/>
    <w:rsid w:val="00B607AD"/>
    <w:rsid w:val="00B6084E"/>
    <w:rsid w:val="00B60894"/>
    <w:rsid w:val="00B60BEE"/>
    <w:rsid w:val="00B60EE3"/>
    <w:rsid w:val="00B60F5B"/>
    <w:rsid w:val="00B61086"/>
    <w:rsid w:val="00B61417"/>
    <w:rsid w:val="00B61725"/>
    <w:rsid w:val="00B6185D"/>
    <w:rsid w:val="00B61866"/>
    <w:rsid w:val="00B619F7"/>
    <w:rsid w:val="00B61DD7"/>
    <w:rsid w:val="00B61DDC"/>
    <w:rsid w:val="00B61F35"/>
    <w:rsid w:val="00B62B72"/>
    <w:rsid w:val="00B631B3"/>
    <w:rsid w:val="00B6326E"/>
    <w:rsid w:val="00B63504"/>
    <w:rsid w:val="00B63529"/>
    <w:rsid w:val="00B63AC9"/>
    <w:rsid w:val="00B63E0F"/>
    <w:rsid w:val="00B64029"/>
    <w:rsid w:val="00B6416D"/>
    <w:rsid w:val="00B6447C"/>
    <w:rsid w:val="00B64966"/>
    <w:rsid w:val="00B64971"/>
    <w:rsid w:val="00B64B5E"/>
    <w:rsid w:val="00B64BD0"/>
    <w:rsid w:val="00B64F0B"/>
    <w:rsid w:val="00B6538D"/>
    <w:rsid w:val="00B6539F"/>
    <w:rsid w:val="00B653FB"/>
    <w:rsid w:val="00B65605"/>
    <w:rsid w:val="00B65A18"/>
    <w:rsid w:val="00B65B63"/>
    <w:rsid w:val="00B65D1D"/>
    <w:rsid w:val="00B65D84"/>
    <w:rsid w:val="00B65DCF"/>
    <w:rsid w:val="00B65DFB"/>
    <w:rsid w:val="00B664A4"/>
    <w:rsid w:val="00B66534"/>
    <w:rsid w:val="00B66861"/>
    <w:rsid w:val="00B66BE7"/>
    <w:rsid w:val="00B66D92"/>
    <w:rsid w:val="00B67064"/>
    <w:rsid w:val="00B670BA"/>
    <w:rsid w:val="00B67293"/>
    <w:rsid w:val="00B677AD"/>
    <w:rsid w:val="00B67A0B"/>
    <w:rsid w:val="00B67F33"/>
    <w:rsid w:val="00B67F4A"/>
    <w:rsid w:val="00B7023A"/>
    <w:rsid w:val="00B70502"/>
    <w:rsid w:val="00B705A3"/>
    <w:rsid w:val="00B706D4"/>
    <w:rsid w:val="00B7070B"/>
    <w:rsid w:val="00B708D8"/>
    <w:rsid w:val="00B70AAD"/>
    <w:rsid w:val="00B70D8B"/>
    <w:rsid w:val="00B70E53"/>
    <w:rsid w:val="00B70EE2"/>
    <w:rsid w:val="00B70F53"/>
    <w:rsid w:val="00B71180"/>
    <w:rsid w:val="00B71402"/>
    <w:rsid w:val="00B714C3"/>
    <w:rsid w:val="00B71AC0"/>
    <w:rsid w:val="00B71AEB"/>
    <w:rsid w:val="00B71C66"/>
    <w:rsid w:val="00B71D0A"/>
    <w:rsid w:val="00B71D76"/>
    <w:rsid w:val="00B71DC2"/>
    <w:rsid w:val="00B7201C"/>
    <w:rsid w:val="00B72158"/>
    <w:rsid w:val="00B72354"/>
    <w:rsid w:val="00B72388"/>
    <w:rsid w:val="00B724A5"/>
    <w:rsid w:val="00B72602"/>
    <w:rsid w:val="00B727C8"/>
    <w:rsid w:val="00B727CB"/>
    <w:rsid w:val="00B72A4C"/>
    <w:rsid w:val="00B72A84"/>
    <w:rsid w:val="00B72B9A"/>
    <w:rsid w:val="00B72F0A"/>
    <w:rsid w:val="00B73218"/>
    <w:rsid w:val="00B73625"/>
    <w:rsid w:val="00B737CC"/>
    <w:rsid w:val="00B73923"/>
    <w:rsid w:val="00B73CBB"/>
    <w:rsid w:val="00B73EA1"/>
    <w:rsid w:val="00B73F7A"/>
    <w:rsid w:val="00B7401B"/>
    <w:rsid w:val="00B74407"/>
    <w:rsid w:val="00B7451D"/>
    <w:rsid w:val="00B74A5F"/>
    <w:rsid w:val="00B74B06"/>
    <w:rsid w:val="00B756FC"/>
    <w:rsid w:val="00B757A3"/>
    <w:rsid w:val="00B75806"/>
    <w:rsid w:val="00B75866"/>
    <w:rsid w:val="00B75CD4"/>
    <w:rsid w:val="00B76581"/>
    <w:rsid w:val="00B76C04"/>
    <w:rsid w:val="00B76DD1"/>
    <w:rsid w:val="00B76E3B"/>
    <w:rsid w:val="00B77725"/>
    <w:rsid w:val="00B77881"/>
    <w:rsid w:val="00B77916"/>
    <w:rsid w:val="00B801AB"/>
    <w:rsid w:val="00B80489"/>
    <w:rsid w:val="00B804AE"/>
    <w:rsid w:val="00B804F6"/>
    <w:rsid w:val="00B8054A"/>
    <w:rsid w:val="00B80772"/>
    <w:rsid w:val="00B80992"/>
    <w:rsid w:val="00B80BB5"/>
    <w:rsid w:val="00B80BDF"/>
    <w:rsid w:val="00B80FCA"/>
    <w:rsid w:val="00B810AA"/>
    <w:rsid w:val="00B810E5"/>
    <w:rsid w:val="00B814F9"/>
    <w:rsid w:val="00B816A7"/>
    <w:rsid w:val="00B816F3"/>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04"/>
    <w:rsid w:val="00B84EAC"/>
    <w:rsid w:val="00B850AD"/>
    <w:rsid w:val="00B85548"/>
    <w:rsid w:val="00B8583E"/>
    <w:rsid w:val="00B858D4"/>
    <w:rsid w:val="00B85DB4"/>
    <w:rsid w:val="00B85E39"/>
    <w:rsid w:val="00B8652E"/>
    <w:rsid w:val="00B86886"/>
    <w:rsid w:val="00B86978"/>
    <w:rsid w:val="00B86ABC"/>
    <w:rsid w:val="00B86BF4"/>
    <w:rsid w:val="00B86C2A"/>
    <w:rsid w:val="00B86E9A"/>
    <w:rsid w:val="00B86FF5"/>
    <w:rsid w:val="00B8706B"/>
    <w:rsid w:val="00B870B1"/>
    <w:rsid w:val="00B87244"/>
    <w:rsid w:val="00B874DF"/>
    <w:rsid w:val="00B8761C"/>
    <w:rsid w:val="00B8796E"/>
    <w:rsid w:val="00B87C0C"/>
    <w:rsid w:val="00B87CA7"/>
    <w:rsid w:val="00B87CCC"/>
    <w:rsid w:val="00B87F35"/>
    <w:rsid w:val="00B87FB3"/>
    <w:rsid w:val="00B903A9"/>
    <w:rsid w:val="00B90557"/>
    <w:rsid w:val="00B9056B"/>
    <w:rsid w:val="00B90921"/>
    <w:rsid w:val="00B90A24"/>
    <w:rsid w:val="00B91102"/>
    <w:rsid w:val="00B91362"/>
    <w:rsid w:val="00B91375"/>
    <w:rsid w:val="00B91594"/>
    <w:rsid w:val="00B91757"/>
    <w:rsid w:val="00B91AFD"/>
    <w:rsid w:val="00B91DE8"/>
    <w:rsid w:val="00B9202C"/>
    <w:rsid w:val="00B920E1"/>
    <w:rsid w:val="00B921B0"/>
    <w:rsid w:val="00B92203"/>
    <w:rsid w:val="00B92207"/>
    <w:rsid w:val="00B92322"/>
    <w:rsid w:val="00B92506"/>
    <w:rsid w:val="00B927E9"/>
    <w:rsid w:val="00B9280A"/>
    <w:rsid w:val="00B93090"/>
    <w:rsid w:val="00B930A5"/>
    <w:rsid w:val="00B93265"/>
    <w:rsid w:val="00B932B8"/>
    <w:rsid w:val="00B93661"/>
    <w:rsid w:val="00B937E7"/>
    <w:rsid w:val="00B9392C"/>
    <w:rsid w:val="00B93B0C"/>
    <w:rsid w:val="00B93BFE"/>
    <w:rsid w:val="00B93C82"/>
    <w:rsid w:val="00B93D9E"/>
    <w:rsid w:val="00B94228"/>
    <w:rsid w:val="00B9432A"/>
    <w:rsid w:val="00B94376"/>
    <w:rsid w:val="00B943B6"/>
    <w:rsid w:val="00B947D0"/>
    <w:rsid w:val="00B94EFA"/>
    <w:rsid w:val="00B95304"/>
    <w:rsid w:val="00B95535"/>
    <w:rsid w:val="00B95554"/>
    <w:rsid w:val="00B9569C"/>
    <w:rsid w:val="00B957BC"/>
    <w:rsid w:val="00B9584D"/>
    <w:rsid w:val="00B95858"/>
    <w:rsid w:val="00B95C83"/>
    <w:rsid w:val="00B95D2B"/>
    <w:rsid w:val="00B95DBF"/>
    <w:rsid w:val="00B96393"/>
    <w:rsid w:val="00B96444"/>
    <w:rsid w:val="00B96A14"/>
    <w:rsid w:val="00B96B2C"/>
    <w:rsid w:val="00B96F81"/>
    <w:rsid w:val="00B9716E"/>
    <w:rsid w:val="00B9722F"/>
    <w:rsid w:val="00B9747E"/>
    <w:rsid w:val="00B974C5"/>
    <w:rsid w:val="00B97623"/>
    <w:rsid w:val="00B9772B"/>
    <w:rsid w:val="00B97E0B"/>
    <w:rsid w:val="00BA0379"/>
    <w:rsid w:val="00BA04C2"/>
    <w:rsid w:val="00BA06FE"/>
    <w:rsid w:val="00BA0904"/>
    <w:rsid w:val="00BA0B4E"/>
    <w:rsid w:val="00BA0BE1"/>
    <w:rsid w:val="00BA0D69"/>
    <w:rsid w:val="00BA0EE8"/>
    <w:rsid w:val="00BA1513"/>
    <w:rsid w:val="00BA1635"/>
    <w:rsid w:val="00BA1639"/>
    <w:rsid w:val="00BA1828"/>
    <w:rsid w:val="00BA1ACB"/>
    <w:rsid w:val="00BA22A1"/>
    <w:rsid w:val="00BA23DE"/>
    <w:rsid w:val="00BA2434"/>
    <w:rsid w:val="00BA24BA"/>
    <w:rsid w:val="00BA2D7B"/>
    <w:rsid w:val="00BA2F8D"/>
    <w:rsid w:val="00BA316D"/>
    <w:rsid w:val="00BA31E4"/>
    <w:rsid w:val="00BA3427"/>
    <w:rsid w:val="00BA34B9"/>
    <w:rsid w:val="00BA391C"/>
    <w:rsid w:val="00BA3991"/>
    <w:rsid w:val="00BA39B7"/>
    <w:rsid w:val="00BA3E04"/>
    <w:rsid w:val="00BA3F86"/>
    <w:rsid w:val="00BA405E"/>
    <w:rsid w:val="00BA4091"/>
    <w:rsid w:val="00BA437E"/>
    <w:rsid w:val="00BA4633"/>
    <w:rsid w:val="00BA4886"/>
    <w:rsid w:val="00BA4976"/>
    <w:rsid w:val="00BA4B27"/>
    <w:rsid w:val="00BA4B9E"/>
    <w:rsid w:val="00BA4D72"/>
    <w:rsid w:val="00BA4DFE"/>
    <w:rsid w:val="00BA51A8"/>
    <w:rsid w:val="00BA56C3"/>
    <w:rsid w:val="00BA56FA"/>
    <w:rsid w:val="00BA5738"/>
    <w:rsid w:val="00BA5E8B"/>
    <w:rsid w:val="00BA62F4"/>
    <w:rsid w:val="00BA66E2"/>
    <w:rsid w:val="00BA67C2"/>
    <w:rsid w:val="00BA6916"/>
    <w:rsid w:val="00BA69CA"/>
    <w:rsid w:val="00BA69D9"/>
    <w:rsid w:val="00BA6B8A"/>
    <w:rsid w:val="00BA6F6A"/>
    <w:rsid w:val="00BA6F86"/>
    <w:rsid w:val="00BA6FD6"/>
    <w:rsid w:val="00BA7111"/>
    <w:rsid w:val="00BA7276"/>
    <w:rsid w:val="00BA730C"/>
    <w:rsid w:val="00BA7761"/>
    <w:rsid w:val="00BA7B88"/>
    <w:rsid w:val="00BA7E16"/>
    <w:rsid w:val="00BA7E7D"/>
    <w:rsid w:val="00BA7F04"/>
    <w:rsid w:val="00BB00D9"/>
    <w:rsid w:val="00BB02C9"/>
    <w:rsid w:val="00BB0411"/>
    <w:rsid w:val="00BB0987"/>
    <w:rsid w:val="00BB0E67"/>
    <w:rsid w:val="00BB0F61"/>
    <w:rsid w:val="00BB128C"/>
    <w:rsid w:val="00BB159C"/>
    <w:rsid w:val="00BB15B0"/>
    <w:rsid w:val="00BB15DA"/>
    <w:rsid w:val="00BB17D8"/>
    <w:rsid w:val="00BB1AA0"/>
    <w:rsid w:val="00BB1C27"/>
    <w:rsid w:val="00BB1EB5"/>
    <w:rsid w:val="00BB1EBA"/>
    <w:rsid w:val="00BB21F6"/>
    <w:rsid w:val="00BB235A"/>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74"/>
    <w:rsid w:val="00BB54FA"/>
    <w:rsid w:val="00BB5569"/>
    <w:rsid w:val="00BB5696"/>
    <w:rsid w:val="00BB59C7"/>
    <w:rsid w:val="00BB5A22"/>
    <w:rsid w:val="00BB5E16"/>
    <w:rsid w:val="00BB624A"/>
    <w:rsid w:val="00BB648A"/>
    <w:rsid w:val="00BB64C1"/>
    <w:rsid w:val="00BB6563"/>
    <w:rsid w:val="00BB661F"/>
    <w:rsid w:val="00BB6AC3"/>
    <w:rsid w:val="00BB6CE7"/>
    <w:rsid w:val="00BB6FFA"/>
    <w:rsid w:val="00BB74BA"/>
    <w:rsid w:val="00BB7720"/>
    <w:rsid w:val="00BB7733"/>
    <w:rsid w:val="00BB7919"/>
    <w:rsid w:val="00BB7A4A"/>
    <w:rsid w:val="00BB7AE3"/>
    <w:rsid w:val="00BB7AE6"/>
    <w:rsid w:val="00BB7F1D"/>
    <w:rsid w:val="00BC0054"/>
    <w:rsid w:val="00BC008F"/>
    <w:rsid w:val="00BC01E6"/>
    <w:rsid w:val="00BC0866"/>
    <w:rsid w:val="00BC0FC3"/>
    <w:rsid w:val="00BC1780"/>
    <w:rsid w:val="00BC194E"/>
    <w:rsid w:val="00BC20C3"/>
    <w:rsid w:val="00BC23F0"/>
    <w:rsid w:val="00BC2874"/>
    <w:rsid w:val="00BC292B"/>
    <w:rsid w:val="00BC2A87"/>
    <w:rsid w:val="00BC30B7"/>
    <w:rsid w:val="00BC3587"/>
    <w:rsid w:val="00BC3597"/>
    <w:rsid w:val="00BC3705"/>
    <w:rsid w:val="00BC370F"/>
    <w:rsid w:val="00BC39E8"/>
    <w:rsid w:val="00BC3AD9"/>
    <w:rsid w:val="00BC41A0"/>
    <w:rsid w:val="00BC4424"/>
    <w:rsid w:val="00BC495A"/>
    <w:rsid w:val="00BC4BAC"/>
    <w:rsid w:val="00BC4E83"/>
    <w:rsid w:val="00BC5416"/>
    <w:rsid w:val="00BC597C"/>
    <w:rsid w:val="00BC61AA"/>
    <w:rsid w:val="00BC6320"/>
    <w:rsid w:val="00BC64A7"/>
    <w:rsid w:val="00BC64F7"/>
    <w:rsid w:val="00BC657B"/>
    <w:rsid w:val="00BC687A"/>
    <w:rsid w:val="00BC6D6B"/>
    <w:rsid w:val="00BC71BD"/>
    <w:rsid w:val="00BC72F0"/>
    <w:rsid w:val="00BC7385"/>
    <w:rsid w:val="00BC7756"/>
    <w:rsid w:val="00BC77CB"/>
    <w:rsid w:val="00BC787F"/>
    <w:rsid w:val="00BC78BE"/>
    <w:rsid w:val="00BC7B23"/>
    <w:rsid w:val="00BC7D42"/>
    <w:rsid w:val="00BC7F14"/>
    <w:rsid w:val="00BD012D"/>
    <w:rsid w:val="00BD032E"/>
    <w:rsid w:val="00BD0781"/>
    <w:rsid w:val="00BD07EB"/>
    <w:rsid w:val="00BD0815"/>
    <w:rsid w:val="00BD0867"/>
    <w:rsid w:val="00BD086A"/>
    <w:rsid w:val="00BD092F"/>
    <w:rsid w:val="00BD0B22"/>
    <w:rsid w:val="00BD0CB4"/>
    <w:rsid w:val="00BD0E12"/>
    <w:rsid w:val="00BD0FBE"/>
    <w:rsid w:val="00BD1119"/>
    <w:rsid w:val="00BD1236"/>
    <w:rsid w:val="00BD1761"/>
    <w:rsid w:val="00BD1B48"/>
    <w:rsid w:val="00BD1C84"/>
    <w:rsid w:val="00BD1E36"/>
    <w:rsid w:val="00BD22E9"/>
    <w:rsid w:val="00BD23D8"/>
    <w:rsid w:val="00BD24C4"/>
    <w:rsid w:val="00BD2677"/>
    <w:rsid w:val="00BD26EA"/>
    <w:rsid w:val="00BD2B57"/>
    <w:rsid w:val="00BD3537"/>
    <w:rsid w:val="00BD362A"/>
    <w:rsid w:val="00BD39EA"/>
    <w:rsid w:val="00BD3A94"/>
    <w:rsid w:val="00BD3FC3"/>
    <w:rsid w:val="00BD401D"/>
    <w:rsid w:val="00BD49A0"/>
    <w:rsid w:val="00BD5042"/>
    <w:rsid w:val="00BD5089"/>
    <w:rsid w:val="00BD5177"/>
    <w:rsid w:val="00BD5C52"/>
    <w:rsid w:val="00BD5D36"/>
    <w:rsid w:val="00BD5FAB"/>
    <w:rsid w:val="00BD62C4"/>
    <w:rsid w:val="00BD62C8"/>
    <w:rsid w:val="00BD64F5"/>
    <w:rsid w:val="00BD727E"/>
    <w:rsid w:val="00BD7466"/>
    <w:rsid w:val="00BD7A2D"/>
    <w:rsid w:val="00BD7AE0"/>
    <w:rsid w:val="00BD7BE5"/>
    <w:rsid w:val="00BE04FF"/>
    <w:rsid w:val="00BE0563"/>
    <w:rsid w:val="00BE0582"/>
    <w:rsid w:val="00BE06BC"/>
    <w:rsid w:val="00BE06FF"/>
    <w:rsid w:val="00BE0CC9"/>
    <w:rsid w:val="00BE1279"/>
    <w:rsid w:val="00BE12C5"/>
    <w:rsid w:val="00BE12E1"/>
    <w:rsid w:val="00BE135C"/>
    <w:rsid w:val="00BE137C"/>
    <w:rsid w:val="00BE1706"/>
    <w:rsid w:val="00BE192B"/>
    <w:rsid w:val="00BE201D"/>
    <w:rsid w:val="00BE208D"/>
    <w:rsid w:val="00BE210A"/>
    <w:rsid w:val="00BE22D8"/>
    <w:rsid w:val="00BE2579"/>
    <w:rsid w:val="00BE2895"/>
    <w:rsid w:val="00BE29E1"/>
    <w:rsid w:val="00BE2A24"/>
    <w:rsid w:val="00BE2BE2"/>
    <w:rsid w:val="00BE2FEA"/>
    <w:rsid w:val="00BE34B8"/>
    <w:rsid w:val="00BE359B"/>
    <w:rsid w:val="00BE3E2F"/>
    <w:rsid w:val="00BE3E74"/>
    <w:rsid w:val="00BE3F78"/>
    <w:rsid w:val="00BE3F9A"/>
    <w:rsid w:val="00BE3FE9"/>
    <w:rsid w:val="00BE41C9"/>
    <w:rsid w:val="00BE4203"/>
    <w:rsid w:val="00BE4279"/>
    <w:rsid w:val="00BE4296"/>
    <w:rsid w:val="00BE42DA"/>
    <w:rsid w:val="00BE4715"/>
    <w:rsid w:val="00BE47BF"/>
    <w:rsid w:val="00BE4ACD"/>
    <w:rsid w:val="00BE4DA3"/>
    <w:rsid w:val="00BE4EBA"/>
    <w:rsid w:val="00BE4EDB"/>
    <w:rsid w:val="00BE5224"/>
    <w:rsid w:val="00BE5413"/>
    <w:rsid w:val="00BE5741"/>
    <w:rsid w:val="00BE57AC"/>
    <w:rsid w:val="00BE58AC"/>
    <w:rsid w:val="00BE5A01"/>
    <w:rsid w:val="00BE5AE7"/>
    <w:rsid w:val="00BE5B85"/>
    <w:rsid w:val="00BE5D11"/>
    <w:rsid w:val="00BE5E3E"/>
    <w:rsid w:val="00BE5ECB"/>
    <w:rsid w:val="00BE5F77"/>
    <w:rsid w:val="00BE5FA0"/>
    <w:rsid w:val="00BE60F1"/>
    <w:rsid w:val="00BE61A0"/>
    <w:rsid w:val="00BE6320"/>
    <w:rsid w:val="00BE6590"/>
    <w:rsid w:val="00BE66D0"/>
    <w:rsid w:val="00BE6757"/>
    <w:rsid w:val="00BE688F"/>
    <w:rsid w:val="00BE69FD"/>
    <w:rsid w:val="00BE6B96"/>
    <w:rsid w:val="00BE6DE8"/>
    <w:rsid w:val="00BE6E9C"/>
    <w:rsid w:val="00BE6F06"/>
    <w:rsid w:val="00BE7073"/>
    <w:rsid w:val="00BE70CE"/>
    <w:rsid w:val="00BE7166"/>
    <w:rsid w:val="00BE756E"/>
    <w:rsid w:val="00BE79F6"/>
    <w:rsid w:val="00BE7A75"/>
    <w:rsid w:val="00BE7F23"/>
    <w:rsid w:val="00BF037B"/>
    <w:rsid w:val="00BF0439"/>
    <w:rsid w:val="00BF0519"/>
    <w:rsid w:val="00BF07B0"/>
    <w:rsid w:val="00BF07CC"/>
    <w:rsid w:val="00BF0C9C"/>
    <w:rsid w:val="00BF0DE3"/>
    <w:rsid w:val="00BF0EBE"/>
    <w:rsid w:val="00BF10B0"/>
    <w:rsid w:val="00BF1357"/>
    <w:rsid w:val="00BF156D"/>
    <w:rsid w:val="00BF15C1"/>
    <w:rsid w:val="00BF17DE"/>
    <w:rsid w:val="00BF1C6C"/>
    <w:rsid w:val="00BF1FF2"/>
    <w:rsid w:val="00BF2B7C"/>
    <w:rsid w:val="00BF2E16"/>
    <w:rsid w:val="00BF2F0F"/>
    <w:rsid w:val="00BF2F2F"/>
    <w:rsid w:val="00BF2FC9"/>
    <w:rsid w:val="00BF2FD9"/>
    <w:rsid w:val="00BF31A4"/>
    <w:rsid w:val="00BF32C6"/>
    <w:rsid w:val="00BF3386"/>
    <w:rsid w:val="00BF338E"/>
    <w:rsid w:val="00BF36C0"/>
    <w:rsid w:val="00BF38AA"/>
    <w:rsid w:val="00BF3CE9"/>
    <w:rsid w:val="00BF41D0"/>
    <w:rsid w:val="00BF46AD"/>
    <w:rsid w:val="00BF485A"/>
    <w:rsid w:val="00BF49E2"/>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6CFC"/>
    <w:rsid w:val="00BF7354"/>
    <w:rsid w:val="00BF74B7"/>
    <w:rsid w:val="00BF7615"/>
    <w:rsid w:val="00BF7B80"/>
    <w:rsid w:val="00BF7C37"/>
    <w:rsid w:val="00BF7E55"/>
    <w:rsid w:val="00BF7EFE"/>
    <w:rsid w:val="00C00044"/>
    <w:rsid w:val="00C001AB"/>
    <w:rsid w:val="00C00453"/>
    <w:rsid w:val="00C007D5"/>
    <w:rsid w:val="00C0087D"/>
    <w:rsid w:val="00C008FD"/>
    <w:rsid w:val="00C00B43"/>
    <w:rsid w:val="00C00C73"/>
    <w:rsid w:val="00C00C91"/>
    <w:rsid w:val="00C00DF7"/>
    <w:rsid w:val="00C00FB3"/>
    <w:rsid w:val="00C012A9"/>
    <w:rsid w:val="00C014A8"/>
    <w:rsid w:val="00C014BE"/>
    <w:rsid w:val="00C01844"/>
    <w:rsid w:val="00C019E6"/>
    <w:rsid w:val="00C01D7A"/>
    <w:rsid w:val="00C02329"/>
    <w:rsid w:val="00C02337"/>
    <w:rsid w:val="00C0233C"/>
    <w:rsid w:val="00C023A9"/>
    <w:rsid w:val="00C023C2"/>
    <w:rsid w:val="00C024AC"/>
    <w:rsid w:val="00C024C6"/>
    <w:rsid w:val="00C02817"/>
    <w:rsid w:val="00C02862"/>
    <w:rsid w:val="00C028A2"/>
    <w:rsid w:val="00C028D7"/>
    <w:rsid w:val="00C02EBF"/>
    <w:rsid w:val="00C03058"/>
    <w:rsid w:val="00C03174"/>
    <w:rsid w:val="00C0336D"/>
    <w:rsid w:val="00C034AA"/>
    <w:rsid w:val="00C034D0"/>
    <w:rsid w:val="00C034E0"/>
    <w:rsid w:val="00C036C3"/>
    <w:rsid w:val="00C03C8B"/>
    <w:rsid w:val="00C03CD0"/>
    <w:rsid w:val="00C03E75"/>
    <w:rsid w:val="00C04002"/>
    <w:rsid w:val="00C041D0"/>
    <w:rsid w:val="00C04394"/>
    <w:rsid w:val="00C04459"/>
    <w:rsid w:val="00C0476B"/>
    <w:rsid w:val="00C047A2"/>
    <w:rsid w:val="00C04902"/>
    <w:rsid w:val="00C04CD2"/>
    <w:rsid w:val="00C05113"/>
    <w:rsid w:val="00C0514D"/>
    <w:rsid w:val="00C051BF"/>
    <w:rsid w:val="00C051D5"/>
    <w:rsid w:val="00C053EB"/>
    <w:rsid w:val="00C058A3"/>
    <w:rsid w:val="00C05A61"/>
    <w:rsid w:val="00C05C3E"/>
    <w:rsid w:val="00C05D6C"/>
    <w:rsid w:val="00C063E2"/>
    <w:rsid w:val="00C066E3"/>
    <w:rsid w:val="00C0676A"/>
    <w:rsid w:val="00C069C6"/>
    <w:rsid w:val="00C06C8B"/>
    <w:rsid w:val="00C06CD6"/>
    <w:rsid w:val="00C06DDD"/>
    <w:rsid w:val="00C074A7"/>
    <w:rsid w:val="00C076E7"/>
    <w:rsid w:val="00C07760"/>
    <w:rsid w:val="00C078C7"/>
    <w:rsid w:val="00C0790D"/>
    <w:rsid w:val="00C07952"/>
    <w:rsid w:val="00C0796B"/>
    <w:rsid w:val="00C07B9E"/>
    <w:rsid w:val="00C07E5F"/>
    <w:rsid w:val="00C07FD1"/>
    <w:rsid w:val="00C1005A"/>
    <w:rsid w:val="00C10240"/>
    <w:rsid w:val="00C10259"/>
    <w:rsid w:val="00C1047F"/>
    <w:rsid w:val="00C1058D"/>
    <w:rsid w:val="00C108C7"/>
    <w:rsid w:val="00C108F0"/>
    <w:rsid w:val="00C1095D"/>
    <w:rsid w:val="00C10C3F"/>
    <w:rsid w:val="00C10CFD"/>
    <w:rsid w:val="00C10D42"/>
    <w:rsid w:val="00C10E8D"/>
    <w:rsid w:val="00C10F59"/>
    <w:rsid w:val="00C11529"/>
    <w:rsid w:val="00C11567"/>
    <w:rsid w:val="00C115BD"/>
    <w:rsid w:val="00C115D8"/>
    <w:rsid w:val="00C11630"/>
    <w:rsid w:val="00C11785"/>
    <w:rsid w:val="00C1194A"/>
    <w:rsid w:val="00C11C97"/>
    <w:rsid w:val="00C11DBF"/>
    <w:rsid w:val="00C11E25"/>
    <w:rsid w:val="00C11FC2"/>
    <w:rsid w:val="00C1210E"/>
    <w:rsid w:val="00C12371"/>
    <w:rsid w:val="00C125DE"/>
    <w:rsid w:val="00C126F7"/>
    <w:rsid w:val="00C12821"/>
    <w:rsid w:val="00C128E6"/>
    <w:rsid w:val="00C12999"/>
    <w:rsid w:val="00C12DDC"/>
    <w:rsid w:val="00C12EEC"/>
    <w:rsid w:val="00C13131"/>
    <w:rsid w:val="00C13680"/>
    <w:rsid w:val="00C13751"/>
    <w:rsid w:val="00C13807"/>
    <w:rsid w:val="00C1391D"/>
    <w:rsid w:val="00C13938"/>
    <w:rsid w:val="00C1395C"/>
    <w:rsid w:val="00C13A0A"/>
    <w:rsid w:val="00C13B42"/>
    <w:rsid w:val="00C13BA5"/>
    <w:rsid w:val="00C13CD0"/>
    <w:rsid w:val="00C141A0"/>
    <w:rsid w:val="00C14881"/>
    <w:rsid w:val="00C14DD0"/>
    <w:rsid w:val="00C14FF4"/>
    <w:rsid w:val="00C15164"/>
    <w:rsid w:val="00C151A5"/>
    <w:rsid w:val="00C152B4"/>
    <w:rsid w:val="00C1531C"/>
    <w:rsid w:val="00C154BB"/>
    <w:rsid w:val="00C15762"/>
    <w:rsid w:val="00C1592A"/>
    <w:rsid w:val="00C159FF"/>
    <w:rsid w:val="00C15A1C"/>
    <w:rsid w:val="00C15A49"/>
    <w:rsid w:val="00C15B81"/>
    <w:rsid w:val="00C163E1"/>
    <w:rsid w:val="00C16553"/>
    <w:rsid w:val="00C16570"/>
    <w:rsid w:val="00C16623"/>
    <w:rsid w:val="00C1686F"/>
    <w:rsid w:val="00C169C6"/>
    <w:rsid w:val="00C16BB1"/>
    <w:rsid w:val="00C16CB9"/>
    <w:rsid w:val="00C16E5F"/>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824"/>
    <w:rsid w:val="00C2186D"/>
    <w:rsid w:val="00C21A5A"/>
    <w:rsid w:val="00C21ABD"/>
    <w:rsid w:val="00C21D40"/>
    <w:rsid w:val="00C21E90"/>
    <w:rsid w:val="00C222F7"/>
    <w:rsid w:val="00C22392"/>
    <w:rsid w:val="00C2242A"/>
    <w:rsid w:val="00C22459"/>
    <w:rsid w:val="00C224B9"/>
    <w:rsid w:val="00C22A11"/>
    <w:rsid w:val="00C22A46"/>
    <w:rsid w:val="00C22A8B"/>
    <w:rsid w:val="00C22B29"/>
    <w:rsid w:val="00C22BF2"/>
    <w:rsid w:val="00C22BF7"/>
    <w:rsid w:val="00C22D48"/>
    <w:rsid w:val="00C231A2"/>
    <w:rsid w:val="00C232A2"/>
    <w:rsid w:val="00C2388D"/>
    <w:rsid w:val="00C23A0B"/>
    <w:rsid w:val="00C23CA4"/>
    <w:rsid w:val="00C23EBF"/>
    <w:rsid w:val="00C23F78"/>
    <w:rsid w:val="00C23F8B"/>
    <w:rsid w:val="00C24055"/>
    <w:rsid w:val="00C240EE"/>
    <w:rsid w:val="00C242D2"/>
    <w:rsid w:val="00C24545"/>
    <w:rsid w:val="00C246AA"/>
    <w:rsid w:val="00C24C62"/>
    <w:rsid w:val="00C24CCD"/>
    <w:rsid w:val="00C24F49"/>
    <w:rsid w:val="00C24F7D"/>
    <w:rsid w:val="00C24FE5"/>
    <w:rsid w:val="00C253A6"/>
    <w:rsid w:val="00C253EA"/>
    <w:rsid w:val="00C25406"/>
    <w:rsid w:val="00C25619"/>
    <w:rsid w:val="00C25718"/>
    <w:rsid w:val="00C259C3"/>
    <w:rsid w:val="00C25FE6"/>
    <w:rsid w:val="00C26313"/>
    <w:rsid w:val="00C26416"/>
    <w:rsid w:val="00C26699"/>
    <w:rsid w:val="00C268D2"/>
    <w:rsid w:val="00C2708F"/>
    <w:rsid w:val="00C27242"/>
    <w:rsid w:val="00C27618"/>
    <w:rsid w:val="00C278E0"/>
    <w:rsid w:val="00C27BED"/>
    <w:rsid w:val="00C27C1E"/>
    <w:rsid w:val="00C3060C"/>
    <w:rsid w:val="00C30668"/>
    <w:rsid w:val="00C308E4"/>
    <w:rsid w:val="00C30930"/>
    <w:rsid w:val="00C30C9A"/>
    <w:rsid w:val="00C30DA0"/>
    <w:rsid w:val="00C30DE0"/>
    <w:rsid w:val="00C30EA7"/>
    <w:rsid w:val="00C31020"/>
    <w:rsid w:val="00C3106B"/>
    <w:rsid w:val="00C31460"/>
    <w:rsid w:val="00C3185C"/>
    <w:rsid w:val="00C31884"/>
    <w:rsid w:val="00C3196C"/>
    <w:rsid w:val="00C31F8A"/>
    <w:rsid w:val="00C31FB1"/>
    <w:rsid w:val="00C32768"/>
    <w:rsid w:val="00C32800"/>
    <w:rsid w:val="00C3284B"/>
    <w:rsid w:val="00C32C28"/>
    <w:rsid w:val="00C32DFF"/>
    <w:rsid w:val="00C331F6"/>
    <w:rsid w:val="00C334F1"/>
    <w:rsid w:val="00C335BB"/>
    <w:rsid w:val="00C337AC"/>
    <w:rsid w:val="00C33A84"/>
    <w:rsid w:val="00C33B2A"/>
    <w:rsid w:val="00C33E8F"/>
    <w:rsid w:val="00C33FBF"/>
    <w:rsid w:val="00C3400D"/>
    <w:rsid w:val="00C34184"/>
    <w:rsid w:val="00C3425F"/>
    <w:rsid w:val="00C342A5"/>
    <w:rsid w:val="00C345C5"/>
    <w:rsid w:val="00C34658"/>
    <w:rsid w:val="00C348ED"/>
    <w:rsid w:val="00C349C5"/>
    <w:rsid w:val="00C34CE7"/>
    <w:rsid w:val="00C34EC9"/>
    <w:rsid w:val="00C34FDC"/>
    <w:rsid w:val="00C35414"/>
    <w:rsid w:val="00C357B8"/>
    <w:rsid w:val="00C357BD"/>
    <w:rsid w:val="00C357D0"/>
    <w:rsid w:val="00C35B3E"/>
    <w:rsid w:val="00C368C4"/>
    <w:rsid w:val="00C36B94"/>
    <w:rsid w:val="00C36CCE"/>
    <w:rsid w:val="00C36CD8"/>
    <w:rsid w:val="00C37044"/>
    <w:rsid w:val="00C3705B"/>
    <w:rsid w:val="00C37191"/>
    <w:rsid w:val="00C37629"/>
    <w:rsid w:val="00C3764E"/>
    <w:rsid w:val="00C3766C"/>
    <w:rsid w:val="00C3799A"/>
    <w:rsid w:val="00C37B4E"/>
    <w:rsid w:val="00C37C3D"/>
    <w:rsid w:val="00C4005E"/>
    <w:rsid w:val="00C4049C"/>
    <w:rsid w:val="00C40A83"/>
    <w:rsid w:val="00C40D93"/>
    <w:rsid w:val="00C41006"/>
    <w:rsid w:val="00C41099"/>
    <w:rsid w:val="00C41361"/>
    <w:rsid w:val="00C4146B"/>
    <w:rsid w:val="00C4173B"/>
    <w:rsid w:val="00C418C7"/>
    <w:rsid w:val="00C41A8C"/>
    <w:rsid w:val="00C41AEF"/>
    <w:rsid w:val="00C41B92"/>
    <w:rsid w:val="00C429A2"/>
    <w:rsid w:val="00C430C3"/>
    <w:rsid w:val="00C43501"/>
    <w:rsid w:val="00C4358E"/>
    <w:rsid w:val="00C437A8"/>
    <w:rsid w:val="00C43883"/>
    <w:rsid w:val="00C438BD"/>
    <w:rsid w:val="00C439C5"/>
    <w:rsid w:val="00C43C1D"/>
    <w:rsid w:val="00C43C23"/>
    <w:rsid w:val="00C43C7E"/>
    <w:rsid w:val="00C44154"/>
    <w:rsid w:val="00C44182"/>
    <w:rsid w:val="00C442B7"/>
    <w:rsid w:val="00C443BF"/>
    <w:rsid w:val="00C4445B"/>
    <w:rsid w:val="00C444FA"/>
    <w:rsid w:val="00C4496C"/>
    <w:rsid w:val="00C44BD1"/>
    <w:rsid w:val="00C4540E"/>
    <w:rsid w:val="00C4541D"/>
    <w:rsid w:val="00C454A3"/>
    <w:rsid w:val="00C455CE"/>
    <w:rsid w:val="00C45750"/>
    <w:rsid w:val="00C45837"/>
    <w:rsid w:val="00C4593E"/>
    <w:rsid w:val="00C45BF5"/>
    <w:rsid w:val="00C45CF8"/>
    <w:rsid w:val="00C46081"/>
    <w:rsid w:val="00C46184"/>
    <w:rsid w:val="00C461CE"/>
    <w:rsid w:val="00C46387"/>
    <w:rsid w:val="00C4643B"/>
    <w:rsid w:val="00C465FB"/>
    <w:rsid w:val="00C4672F"/>
    <w:rsid w:val="00C46887"/>
    <w:rsid w:val="00C4690C"/>
    <w:rsid w:val="00C46ED7"/>
    <w:rsid w:val="00C46EE0"/>
    <w:rsid w:val="00C4745D"/>
    <w:rsid w:val="00C4746A"/>
    <w:rsid w:val="00C47C00"/>
    <w:rsid w:val="00C50068"/>
    <w:rsid w:val="00C50094"/>
    <w:rsid w:val="00C5015B"/>
    <w:rsid w:val="00C503EE"/>
    <w:rsid w:val="00C50B65"/>
    <w:rsid w:val="00C50C38"/>
    <w:rsid w:val="00C50D9F"/>
    <w:rsid w:val="00C50F04"/>
    <w:rsid w:val="00C5107F"/>
    <w:rsid w:val="00C5120C"/>
    <w:rsid w:val="00C512F0"/>
    <w:rsid w:val="00C51370"/>
    <w:rsid w:val="00C517C8"/>
    <w:rsid w:val="00C518B6"/>
    <w:rsid w:val="00C51925"/>
    <w:rsid w:val="00C51AD7"/>
    <w:rsid w:val="00C51BAE"/>
    <w:rsid w:val="00C51D72"/>
    <w:rsid w:val="00C51FF0"/>
    <w:rsid w:val="00C52058"/>
    <w:rsid w:val="00C521EB"/>
    <w:rsid w:val="00C5262D"/>
    <w:rsid w:val="00C52632"/>
    <w:rsid w:val="00C527C8"/>
    <w:rsid w:val="00C52824"/>
    <w:rsid w:val="00C52831"/>
    <w:rsid w:val="00C52C6E"/>
    <w:rsid w:val="00C52E33"/>
    <w:rsid w:val="00C52F1F"/>
    <w:rsid w:val="00C53071"/>
    <w:rsid w:val="00C533D2"/>
    <w:rsid w:val="00C534F7"/>
    <w:rsid w:val="00C53738"/>
    <w:rsid w:val="00C5377C"/>
    <w:rsid w:val="00C537D4"/>
    <w:rsid w:val="00C53814"/>
    <w:rsid w:val="00C539C2"/>
    <w:rsid w:val="00C53ADD"/>
    <w:rsid w:val="00C53C0F"/>
    <w:rsid w:val="00C53CE9"/>
    <w:rsid w:val="00C53E05"/>
    <w:rsid w:val="00C540E6"/>
    <w:rsid w:val="00C5421F"/>
    <w:rsid w:val="00C54289"/>
    <w:rsid w:val="00C54299"/>
    <w:rsid w:val="00C54345"/>
    <w:rsid w:val="00C54388"/>
    <w:rsid w:val="00C5478E"/>
    <w:rsid w:val="00C54D47"/>
    <w:rsid w:val="00C54F5F"/>
    <w:rsid w:val="00C5564F"/>
    <w:rsid w:val="00C55685"/>
    <w:rsid w:val="00C5568E"/>
    <w:rsid w:val="00C556A8"/>
    <w:rsid w:val="00C556C5"/>
    <w:rsid w:val="00C55AB9"/>
    <w:rsid w:val="00C55CBE"/>
    <w:rsid w:val="00C55CEB"/>
    <w:rsid w:val="00C55DB5"/>
    <w:rsid w:val="00C56509"/>
    <w:rsid w:val="00C567A3"/>
    <w:rsid w:val="00C56881"/>
    <w:rsid w:val="00C56EF2"/>
    <w:rsid w:val="00C57409"/>
    <w:rsid w:val="00C57635"/>
    <w:rsid w:val="00C578B3"/>
    <w:rsid w:val="00C57C8C"/>
    <w:rsid w:val="00C57D81"/>
    <w:rsid w:val="00C57D94"/>
    <w:rsid w:val="00C57DA2"/>
    <w:rsid w:val="00C57F30"/>
    <w:rsid w:val="00C60094"/>
    <w:rsid w:val="00C60157"/>
    <w:rsid w:val="00C60746"/>
    <w:rsid w:val="00C6092C"/>
    <w:rsid w:val="00C60A1E"/>
    <w:rsid w:val="00C60CC0"/>
    <w:rsid w:val="00C60D28"/>
    <w:rsid w:val="00C60DBC"/>
    <w:rsid w:val="00C60DDC"/>
    <w:rsid w:val="00C60ED5"/>
    <w:rsid w:val="00C60F9C"/>
    <w:rsid w:val="00C61041"/>
    <w:rsid w:val="00C610A8"/>
    <w:rsid w:val="00C610DC"/>
    <w:rsid w:val="00C6148B"/>
    <w:rsid w:val="00C614F2"/>
    <w:rsid w:val="00C617C1"/>
    <w:rsid w:val="00C617F5"/>
    <w:rsid w:val="00C618A2"/>
    <w:rsid w:val="00C61AB8"/>
    <w:rsid w:val="00C61C1D"/>
    <w:rsid w:val="00C62031"/>
    <w:rsid w:val="00C6219D"/>
    <w:rsid w:val="00C624DA"/>
    <w:rsid w:val="00C62547"/>
    <w:rsid w:val="00C626B3"/>
    <w:rsid w:val="00C62753"/>
    <w:rsid w:val="00C62810"/>
    <w:rsid w:val="00C62B15"/>
    <w:rsid w:val="00C63101"/>
    <w:rsid w:val="00C6312E"/>
    <w:rsid w:val="00C633EF"/>
    <w:rsid w:val="00C635BD"/>
    <w:rsid w:val="00C63C3B"/>
    <w:rsid w:val="00C63CE2"/>
    <w:rsid w:val="00C63CFE"/>
    <w:rsid w:val="00C640F8"/>
    <w:rsid w:val="00C64287"/>
    <w:rsid w:val="00C642DB"/>
    <w:rsid w:val="00C6454B"/>
    <w:rsid w:val="00C648C1"/>
    <w:rsid w:val="00C64D81"/>
    <w:rsid w:val="00C64E88"/>
    <w:rsid w:val="00C64F3C"/>
    <w:rsid w:val="00C651C5"/>
    <w:rsid w:val="00C652C2"/>
    <w:rsid w:val="00C6536C"/>
    <w:rsid w:val="00C65533"/>
    <w:rsid w:val="00C655D9"/>
    <w:rsid w:val="00C658C9"/>
    <w:rsid w:val="00C65AA3"/>
    <w:rsid w:val="00C65AE5"/>
    <w:rsid w:val="00C65BA1"/>
    <w:rsid w:val="00C66525"/>
    <w:rsid w:val="00C665E9"/>
    <w:rsid w:val="00C66738"/>
    <w:rsid w:val="00C66B54"/>
    <w:rsid w:val="00C66D2E"/>
    <w:rsid w:val="00C66FFA"/>
    <w:rsid w:val="00C6704E"/>
    <w:rsid w:val="00C672A9"/>
    <w:rsid w:val="00C672D7"/>
    <w:rsid w:val="00C67897"/>
    <w:rsid w:val="00C700CC"/>
    <w:rsid w:val="00C703D9"/>
    <w:rsid w:val="00C7071D"/>
    <w:rsid w:val="00C70BCB"/>
    <w:rsid w:val="00C70D26"/>
    <w:rsid w:val="00C7124D"/>
    <w:rsid w:val="00C71281"/>
    <w:rsid w:val="00C71516"/>
    <w:rsid w:val="00C7189C"/>
    <w:rsid w:val="00C71DE8"/>
    <w:rsid w:val="00C71FFE"/>
    <w:rsid w:val="00C721A1"/>
    <w:rsid w:val="00C724F4"/>
    <w:rsid w:val="00C727DD"/>
    <w:rsid w:val="00C729FE"/>
    <w:rsid w:val="00C72B13"/>
    <w:rsid w:val="00C72B28"/>
    <w:rsid w:val="00C72B29"/>
    <w:rsid w:val="00C72C4A"/>
    <w:rsid w:val="00C72D36"/>
    <w:rsid w:val="00C72FDE"/>
    <w:rsid w:val="00C7302D"/>
    <w:rsid w:val="00C7319B"/>
    <w:rsid w:val="00C73273"/>
    <w:rsid w:val="00C73374"/>
    <w:rsid w:val="00C7368C"/>
    <w:rsid w:val="00C736DA"/>
    <w:rsid w:val="00C73A31"/>
    <w:rsid w:val="00C73B65"/>
    <w:rsid w:val="00C73BBD"/>
    <w:rsid w:val="00C74123"/>
    <w:rsid w:val="00C742B0"/>
    <w:rsid w:val="00C745EF"/>
    <w:rsid w:val="00C74BB3"/>
    <w:rsid w:val="00C74BE0"/>
    <w:rsid w:val="00C74D89"/>
    <w:rsid w:val="00C74DDB"/>
    <w:rsid w:val="00C75002"/>
    <w:rsid w:val="00C7505B"/>
    <w:rsid w:val="00C750A7"/>
    <w:rsid w:val="00C75103"/>
    <w:rsid w:val="00C754CA"/>
    <w:rsid w:val="00C755C7"/>
    <w:rsid w:val="00C75641"/>
    <w:rsid w:val="00C7575F"/>
    <w:rsid w:val="00C75AE0"/>
    <w:rsid w:val="00C75B16"/>
    <w:rsid w:val="00C75C74"/>
    <w:rsid w:val="00C75D0A"/>
    <w:rsid w:val="00C75D47"/>
    <w:rsid w:val="00C75EC5"/>
    <w:rsid w:val="00C760FF"/>
    <w:rsid w:val="00C762E0"/>
    <w:rsid w:val="00C76384"/>
    <w:rsid w:val="00C766F6"/>
    <w:rsid w:val="00C766FF"/>
    <w:rsid w:val="00C7690F"/>
    <w:rsid w:val="00C76939"/>
    <w:rsid w:val="00C76B05"/>
    <w:rsid w:val="00C76CF9"/>
    <w:rsid w:val="00C76F98"/>
    <w:rsid w:val="00C76FC8"/>
    <w:rsid w:val="00C76FFF"/>
    <w:rsid w:val="00C777CB"/>
    <w:rsid w:val="00C7786D"/>
    <w:rsid w:val="00C7797D"/>
    <w:rsid w:val="00C77E63"/>
    <w:rsid w:val="00C8027A"/>
    <w:rsid w:val="00C804BD"/>
    <w:rsid w:val="00C80958"/>
    <w:rsid w:val="00C80C24"/>
    <w:rsid w:val="00C80E40"/>
    <w:rsid w:val="00C80F51"/>
    <w:rsid w:val="00C8107D"/>
    <w:rsid w:val="00C81179"/>
    <w:rsid w:val="00C812CB"/>
    <w:rsid w:val="00C81455"/>
    <w:rsid w:val="00C814C3"/>
    <w:rsid w:val="00C81C8D"/>
    <w:rsid w:val="00C81EF5"/>
    <w:rsid w:val="00C82055"/>
    <w:rsid w:val="00C8205C"/>
    <w:rsid w:val="00C8224F"/>
    <w:rsid w:val="00C825A5"/>
    <w:rsid w:val="00C828E1"/>
    <w:rsid w:val="00C82B95"/>
    <w:rsid w:val="00C82EE5"/>
    <w:rsid w:val="00C831DF"/>
    <w:rsid w:val="00C83223"/>
    <w:rsid w:val="00C833B5"/>
    <w:rsid w:val="00C834D3"/>
    <w:rsid w:val="00C8356F"/>
    <w:rsid w:val="00C8379D"/>
    <w:rsid w:val="00C83BC6"/>
    <w:rsid w:val="00C83D66"/>
    <w:rsid w:val="00C83DB1"/>
    <w:rsid w:val="00C840E2"/>
    <w:rsid w:val="00C8417C"/>
    <w:rsid w:val="00C841F3"/>
    <w:rsid w:val="00C84303"/>
    <w:rsid w:val="00C84682"/>
    <w:rsid w:val="00C846DB"/>
    <w:rsid w:val="00C847DE"/>
    <w:rsid w:val="00C84AA1"/>
    <w:rsid w:val="00C84F68"/>
    <w:rsid w:val="00C85059"/>
    <w:rsid w:val="00C850A2"/>
    <w:rsid w:val="00C851FD"/>
    <w:rsid w:val="00C85B6A"/>
    <w:rsid w:val="00C85BE8"/>
    <w:rsid w:val="00C85D48"/>
    <w:rsid w:val="00C85E57"/>
    <w:rsid w:val="00C860F2"/>
    <w:rsid w:val="00C862EA"/>
    <w:rsid w:val="00C863C1"/>
    <w:rsid w:val="00C86658"/>
    <w:rsid w:val="00C86867"/>
    <w:rsid w:val="00C86AD5"/>
    <w:rsid w:val="00C86B16"/>
    <w:rsid w:val="00C86CB6"/>
    <w:rsid w:val="00C86D9E"/>
    <w:rsid w:val="00C86DEB"/>
    <w:rsid w:val="00C872B4"/>
    <w:rsid w:val="00C873D0"/>
    <w:rsid w:val="00C874B5"/>
    <w:rsid w:val="00C874E6"/>
    <w:rsid w:val="00C875B2"/>
    <w:rsid w:val="00C87857"/>
    <w:rsid w:val="00C87ADB"/>
    <w:rsid w:val="00C903E7"/>
    <w:rsid w:val="00C9072F"/>
    <w:rsid w:val="00C90A7C"/>
    <w:rsid w:val="00C90B09"/>
    <w:rsid w:val="00C90E60"/>
    <w:rsid w:val="00C90E70"/>
    <w:rsid w:val="00C90F6A"/>
    <w:rsid w:val="00C91253"/>
    <w:rsid w:val="00C91958"/>
    <w:rsid w:val="00C919DD"/>
    <w:rsid w:val="00C91AC4"/>
    <w:rsid w:val="00C91C65"/>
    <w:rsid w:val="00C91CB4"/>
    <w:rsid w:val="00C91E44"/>
    <w:rsid w:val="00C91F49"/>
    <w:rsid w:val="00C92380"/>
    <w:rsid w:val="00C923D6"/>
    <w:rsid w:val="00C92A5E"/>
    <w:rsid w:val="00C92B70"/>
    <w:rsid w:val="00C92C68"/>
    <w:rsid w:val="00C92D88"/>
    <w:rsid w:val="00C92E87"/>
    <w:rsid w:val="00C92E9F"/>
    <w:rsid w:val="00C931CD"/>
    <w:rsid w:val="00C932D2"/>
    <w:rsid w:val="00C93454"/>
    <w:rsid w:val="00C935EA"/>
    <w:rsid w:val="00C93611"/>
    <w:rsid w:val="00C936A0"/>
    <w:rsid w:val="00C93889"/>
    <w:rsid w:val="00C939A0"/>
    <w:rsid w:val="00C93C8E"/>
    <w:rsid w:val="00C93CF4"/>
    <w:rsid w:val="00C93F24"/>
    <w:rsid w:val="00C94131"/>
    <w:rsid w:val="00C94237"/>
    <w:rsid w:val="00C9427A"/>
    <w:rsid w:val="00C9449B"/>
    <w:rsid w:val="00C9483D"/>
    <w:rsid w:val="00C948C4"/>
    <w:rsid w:val="00C95254"/>
    <w:rsid w:val="00C9529A"/>
    <w:rsid w:val="00C955B3"/>
    <w:rsid w:val="00C95903"/>
    <w:rsid w:val="00C95ABA"/>
    <w:rsid w:val="00C95FC5"/>
    <w:rsid w:val="00C9621D"/>
    <w:rsid w:val="00C964B2"/>
    <w:rsid w:val="00C96915"/>
    <w:rsid w:val="00C969A5"/>
    <w:rsid w:val="00C9707F"/>
    <w:rsid w:val="00C97208"/>
    <w:rsid w:val="00C973B5"/>
    <w:rsid w:val="00C9776E"/>
    <w:rsid w:val="00C97EC4"/>
    <w:rsid w:val="00C97EC5"/>
    <w:rsid w:val="00C97EF8"/>
    <w:rsid w:val="00CA012A"/>
    <w:rsid w:val="00CA06EC"/>
    <w:rsid w:val="00CA075A"/>
    <w:rsid w:val="00CA0A6E"/>
    <w:rsid w:val="00CA0CCB"/>
    <w:rsid w:val="00CA0FFF"/>
    <w:rsid w:val="00CA103B"/>
    <w:rsid w:val="00CA12C1"/>
    <w:rsid w:val="00CA1569"/>
    <w:rsid w:val="00CA15EF"/>
    <w:rsid w:val="00CA16F6"/>
    <w:rsid w:val="00CA19DA"/>
    <w:rsid w:val="00CA19DB"/>
    <w:rsid w:val="00CA1A87"/>
    <w:rsid w:val="00CA1BCC"/>
    <w:rsid w:val="00CA1D43"/>
    <w:rsid w:val="00CA1EC4"/>
    <w:rsid w:val="00CA1ED0"/>
    <w:rsid w:val="00CA2499"/>
    <w:rsid w:val="00CA24A8"/>
    <w:rsid w:val="00CA24B2"/>
    <w:rsid w:val="00CA26A7"/>
    <w:rsid w:val="00CA2889"/>
    <w:rsid w:val="00CA2AA6"/>
    <w:rsid w:val="00CA2C4D"/>
    <w:rsid w:val="00CA2E61"/>
    <w:rsid w:val="00CA32DD"/>
    <w:rsid w:val="00CA3368"/>
    <w:rsid w:val="00CA336B"/>
    <w:rsid w:val="00CA349C"/>
    <w:rsid w:val="00CA34F9"/>
    <w:rsid w:val="00CA35AA"/>
    <w:rsid w:val="00CA3821"/>
    <w:rsid w:val="00CA3C2C"/>
    <w:rsid w:val="00CA4721"/>
    <w:rsid w:val="00CA4C47"/>
    <w:rsid w:val="00CA4CF8"/>
    <w:rsid w:val="00CA4D7C"/>
    <w:rsid w:val="00CA4E63"/>
    <w:rsid w:val="00CA4E6A"/>
    <w:rsid w:val="00CA4E9C"/>
    <w:rsid w:val="00CA5151"/>
    <w:rsid w:val="00CA51A9"/>
    <w:rsid w:val="00CA51B5"/>
    <w:rsid w:val="00CA561C"/>
    <w:rsid w:val="00CA5644"/>
    <w:rsid w:val="00CA56C3"/>
    <w:rsid w:val="00CA5771"/>
    <w:rsid w:val="00CA57AC"/>
    <w:rsid w:val="00CA5900"/>
    <w:rsid w:val="00CA5B8A"/>
    <w:rsid w:val="00CA5E2B"/>
    <w:rsid w:val="00CA5FD1"/>
    <w:rsid w:val="00CA63BD"/>
    <w:rsid w:val="00CA6669"/>
    <w:rsid w:val="00CA6A9B"/>
    <w:rsid w:val="00CA6B62"/>
    <w:rsid w:val="00CA6B7B"/>
    <w:rsid w:val="00CA6CC7"/>
    <w:rsid w:val="00CA6D2A"/>
    <w:rsid w:val="00CA7068"/>
    <w:rsid w:val="00CA7871"/>
    <w:rsid w:val="00CA7881"/>
    <w:rsid w:val="00CA7B51"/>
    <w:rsid w:val="00CA7D3F"/>
    <w:rsid w:val="00CB0335"/>
    <w:rsid w:val="00CB03CB"/>
    <w:rsid w:val="00CB0595"/>
    <w:rsid w:val="00CB061B"/>
    <w:rsid w:val="00CB0874"/>
    <w:rsid w:val="00CB122E"/>
    <w:rsid w:val="00CB12D2"/>
    <w:rsid w:val="00CB158E"/>
    <w:rsid w:val="00CB15F0"/>
    <w:rsid w:val="00CB1887"/>
    <w:rsid w:val="00CB2547"/>
    <w:rsid w:val="00CB2640"/>
    <w:rsid w:val="00CB2A24"/>
    <w:rsid w:val="00CB2C1D"/>
    <w:rsid w:val="00CB2D76"/>
    <w:rsid w:val="00CB2EDB"/>
    <w:rsid w:val="00CB2FC0"/>
    <w:rsid w:val="00CB309A"/>
    <w:rsid w:val="00CB313D"/>
    <w:rsid w:val="00CB316A"/>
    <w:rsid w:val="00CB3AC4"/>
    <w:rsid w:val="00CB3E03"/>
    <w:rsid w:val="00CB3F49"/>
    <w:rsid w:val="00CB44AC"/>
    <w:rsid w:val="00CB478C"/>
    <w:rsid w:val="00CB47ED"/>
    <w:rsid w:val="00CB4BD8"/>
    <w:rsid w:val="00CB4C77"/>
    <w:rsid w:val="00CB4D5C"/>
    <w:rsid w:val="00CB4D75"/>
    <w:rsid w:val="00CB4D9C"/>
    <w:rsid w:val="00CB4F41"/>
    <w:rsid w:val="00CB5420"/>
    <w:rsid w:val="00CB5710"/>
    <w:rsid w:val="00CB5783"/>
    <w:rsid w:val="00CB5A81"/>
    <w:rsid w:val="00CB5E7A"/>
    <w:rsid w:val="00CB5EE6"/>
    <w:rsid w:val="00CB621E"/>
    <w:rsid w:val="00CB656B"/>
    <w:rsid w:val="00CB673E"/>
    <w:rsid w:val="00CB6869"/>
    <w:rsid w:val="00CB6BB8"/>
    <w:rsid w:val="00CB7042"/>
    <w:rsid w:val="00CB70D2"/>
    <w:rsid w:val="00CB72B2"/>
    <w:rsid w:val="00CB7522"/>
    <w:rsid w:val="00CB75FD"/>
    <w:rsid w:val="00CB7632"/>
    <w:rsid w:val="00CB76E2"/>
    <w:rsid w:val="00CB779D"/>
    <w:rsid w:val="00CB7939"/>
    <w:rsid w:val="00CB7B52"/>
    <w:rsid w:val="00CB7C43"/>
    <w:rsid w:val="00CB7F10"/>
    <w:rsid w:val="00CC0040"/>
    <w:rsid w:val="00CC02ED"/>
    <w:rsid w:val="00CC051C"/>
    <w:rsid w:val="00CC08C4"/>
    <w:rsid w:val="00CC0B1A"/>
    <w:rsid w:val="00CC0B90"/>
    <w:rsid w:val="00CC1090"/>
    <w:rsid w:val="00CC10EC"/>
    <w:rsid w:val="00CC17B9"/>
    <w:rsid w:val="00CC1852"/>
    <w:rsid w:val="00CC1949"/>
    <w:rsid w:val="00CC1B85"/>
    <w:rsid w:val="00CC1D0F"/>
    <w:rsid w:val="00CC1E68"/>
    <w:rsid w:val="00CC2134"/>
    <w:rsid w:val="00CC22A6"/>
    <w:rsid w:val="00CC2913"/>
    <w:rsid w:val="00CC2FCC"/>
    <w:rsid w:val="00CC3092"/>
    <w:rsid w:val="00CC3621"/>
    <w:rsid w:val="00CC3A73"/>
    <w:rsid w:val="00CC3DBD"/>
    <w:rsid w:val="00CC3EC1"/>
    <w:rsid w:val="00CC407B"/>
    <w:rsid w:val="00CC4448"/>
    <w:rsid w:val="00CC4578"/>
    <w:rsid w:val="00CC465D"/>
    <w:rsid w:val="00CC4686"/>
    <w:rsid w:val="00CC477A"/>
    <w:rsid w:val="00CC4C49"/>
    <w:rsid w:val="00CC4D47"/>
    <w:rsid w:val="00CC5010"/>
    <w:rsid w:val="00CC5260"/>
    <w:rsid w:val="00CC5486"/>
    <w:rsid w:val="00CC560D"/>
    <w:rsid w:val="00CC5632"/>
    <w:rsid w:val="00CC58B1"/>
    <w:rsid w:val="00CC58BE"/>
    <w:rsid w:val="00CC5967"/>
    <w:rsid w:val="00CC5B1E"/>
    <w:rsid w:val="00CC5D36"/>
    <w:rsid w:val="00CC5D41"/>
    <w:rsid w:val="00CC5E8F"/>
    <w:rsid w:val="00CC601F"/>
    <w:rsid w:val="00CC612A"/>
    <w:rsid w:val="00CC6441"/>
    <w:rsid w:val="00CC692E"/>
    <w:rsid w:val="00CC6D2D"/>
    <w:rsid w:val="00CC6E42"/>
    <w:rsid w:val="00CC7113"/>
    <w:rsid w:val="00CC73DC"/>
    <w:rsid w:val="00CC745C"/>
    <w:rsid w:val="00CC76DC"/>
    <w:rsid w:val="00CC780C"/>
    <w:rsid w:val="00CC790D"/>
    <w:rsid w:val="00CC7E9E"/>
    <w:rsid w:val="00CD0012"/>
    <w:rsid w:val="00CD01C9"/>
    <w:rsid w:val="00CD07EC"/>
    <w:rsid w:val="00CD0B39"/>
    <w:rsid w:val="00CD0F95"/>
    <w:rsid w:val="00CD1069"/>
    <w:rsid w:val="00CD1742"/>
    <w:rsid w:val="00CD19A3"/>
    <w:rsid w:val="00CD19AE"/>
    <w:rsid w:val="00CD1B1F"/>
    <w:rsid w:val="00CD1D47"/>
    <w:rsid w:val="00CD23C2"/>
    <w:rsid w:val="00CD25FE"/>
    <w:rsid w:val="00CD2809"/>
    <w:rsid w:val="00CD288B"/>
    <w:rsid w:val="00CD289E"/>
    <w:rsid w:val="00CD2999"/>
    <w:rsid w:val="00CD2A76"/>
    <w:rsid w:val="00CD2D59"/>
    <w:rsid w:val="00CD2D99"/>
    <w:rsid w:val="00CD2DA9"/>
    <w:rsid w:val="00CD32DB"/>
    <w:rsid w:val="00CD3322"/>
    <w:rsid w:val="00CD33B2"/>
    <w:rsid w:val="00CD3531"/>
    <w:rsid w:val="00CD3888"/>
    <w:rsid w:val="00CD3C29"/>
    <w:rsid w:val="00CD4005"/>
    <w:rsid w:val="00CD4568"/>
    <w:rsid w:val="00CD4582"/>
    <w:rsid w:val="00CD45EB"/>
    <w:rsid w:val="00CD4962"/>
    <w:rsid w:val="00CD4FD4"/>
    <w:rsid w:val="00CD5110"/>
    <w:rsid w:val="00CD5261"/>
    <w:rsid w:val="00CD53FE"/>
    <w:rsid w:val="00CD55D0"/>
    <w:rsid w:val="00CD574B"/>
    <w:rsid w:val="00CD591A"/>
    <w:rsid w:val="00CD5983"/>
    <w:rsid w:val="00CD59FE"/>
    <w:rsid w:val="00CD60A9"/>
    <w:rsid w:val="00CD61DF"/>
    <w:rsid w:val="00CD61E5"/>
    <w:rsid w:val="00CD630F"/>
    <w:rsid w:val="00CD63C9"/>
    <w:rsid w:val="00CD651A"/>
    <w:rsid w:val="00CD68FB"/>
    <w:rsid w:val="00CD6CF6"/>
    <w:rsid w:val="00CD6D1D"/>
    <w:rsid w:val="00CD6D1E"/>
    <w:rsid w:val="00CD6D44"/>
    <w:rsid w:val="00CD6EAE"/>
    <w:rsid w:val="00CD72BE"/>
    <w:rsid w:val="00CD7544"/>
    <w:rsid w:val="00CD77F8"/>
    <w:rsid w:val="00CD7931"/>
    <w:rsid w:val="00CD7D84"/>
    <w:rsid w:val="00CD7FA2"/>
    <w:rsid w:val="00CD7FE9"/>
    <w:rsid w:val="00CE01AD"/>
    <w:rsid w:val="00CE038A"/>
    <w:rsid w:val="00CE03C0"/>
    <w:rsid w:val="00CE0456"/>
    <w:rsid w:val="00CE04E1"/>
    <w:rsid w:val="00CE0899"/>
    <w:rsid w:val="00CE0AB6"/>
    <w:rsid w:val="00CE1510"/>
    <w:rsid w:val="00CE176E"/>
    <w:rsid w:val="00CE1883"/>
    <w:rsid w:val="00CE19D6"/>
    <w:rsid w:val="00CE19D9"/>
    <w:rsid w:val="00CE1CD9"/>
    <w:rsid w:val="00CE2486"/>
    <w:rsid w:val="00CE2952"/>
    <w:rsid w:val="00CE2C0C"/>
    <w:rsid w:val="00CE2DA5"/>
    <w:rsid w:val="00CE2F3E"/>
    <w:rsid w:val="00CE2F9C"/>
    <w:rsid w:val="00CE2FFF"/>
    <w:rsid w:val="00CE30E9"/>
    <w:rsid w:val="00CE32B8"/>
    <w:rsid w:val="00CE34AE"/>
    <w:rsid w:val="00CE36B8"/>
    <w:rsid w:val="00CE37F1"/>
    <w:rsid w:val="00CE3B6F"/>
    <w:rsid w:val="00CE3D11"/>
    <w:rsid w:val="00CE3D14"/>
    <w:rsid w:val="00CE3DB4"/>
    <w:rsid w:val="00CE3DDB"/>
    <w:rsid w:val="00CE3F89"/>
    <w:rsid w:val="00CE4143"/>
    <w:rsid w:val="00CE41C5"/>
    <w:rsid w:val="00CE4234"/>
    <w:rsid w:val="00CE448F"/>
    <w:rsid w:val="00CE4741"/>
    <w:rsid w:val="00CE47E0"/>
    <w:rsid w:val="00CE48AB"/>
    <w:rsid w:val="00CE48CE"/>
    <w:rsid w:val="00CE4FAC"/>
    <w:rsid w:val="00CE50DD"/>
    <w:rsid w:val="00CE5435"/>
    <w:rsid w:val="00CE5578"/>
    <w:rsid w:val="00CE5618"/>
    <w:rsid w:val="00CE5839"/>
    <w:rsid w:val="00CE5DAA"/>
    <w:rsid w:val="00CE5E0A"/>
    <w:rsid w:val="00CE5F38"/>
    <w:rsid w:val="00CE6155"/>
    <w:rsid w:val="00CE61A6"/>
    <w:rsid w:val="00CE624D"/>
    <w:rsid w:val="00CE62FF"/>
    <w:rsid w:val="00CE65E3"/>
    <w:rsid w:val="00CE69AE"/>
    <w:rsid w:val="00CE6B6F"/>
    <w:rsid w:val="00CE6D5C"/>
    <w:rsid w:val="00CE6D60"/>
    <w:rsid w:val="00CE7279"/>
    <w:rsid w:val="00CE72C5"/>
    <w:rsid w:val="00CE751F"/>
    <w:rsid w:val="00CE7637"/>
    <w:rsid w:val="00CE7641"/>
    <w:rsid w:val="00CE7668"/>
    <w:rsid w:val="00CE7A88"/>
    <w:rsid w:val="00CE7CC9"/>
    <w:rsid w:val="00CE7EFD"/>
    <w:rsid w:val="00CF07A1"/>
    <w:rsid w:val="00CF0921"/>
    <w:rsid w:val="00CF0B05"/>
    <w:rsid w:val="00CF0CC8"/>
    <w:rsid w:val="00CF0CE8"/>
    <w:rsid w:val="00CF0D83"/>
    <w:rsid w:val="00CF0E16"/>
    <w:rsid w:val="00CF0E69"/>
    <w:rsid w:val="00CF119F"/>
    <w:rsid w:val="00CF12FF"/>
    <w:rsid w:val="00CF154D"/>
    <w:rsid w:val="00CF174D"/>
    <w:rsid w:val="00CF1761"/>
    <w:rsid w:val="00CF18FC"/>
    <w:rsid w:val="00CF1B9C"/>
    <w:rsid w:val="00CF1DB6"/>
    <w:rsid w:val="00CF20B9"/>
    <w:rsid w:val="00CF22BD"/>
    <w:rsid w:val="00CF2573"/>
    <w:rsid w:val="00CF294E"/>
    <w:rsid w:val="00CF299F"/>
    <w:rsid w:val="00CF2CA0"/>
    <w:rsid w:val="00CF2DBA"/>
    <w:rsid w:val="00CF2DFC"/>
    <w:rsid w:val="00CF2E44"/>
    <w:rsid w:val="00CF2EAA"/>
    <w:rsid w:val="00CF33A6"/>
    <w:rsid w:val="00CF35BC"/>
    <w:rsid w:val="00CF35C5"/>
    <w:rsid w:val="00CF36B5"/>
    <w:rsid w:val="00CF3EDA"/>
    <w:rsid w:val="00CF41FD"/>
    <w:rsid w:val="00CF4571"/>
    <w:rsid w:val="00CF45E4"/>
    <w:rsid w:val="00CF4D15"/>
    <w:rsid w:val="00CF4E8D"/>
    <w:rsid w:val="00CF5195"/>
    <w:rsid w:val="00CF51C1"/>
    <w:rsid w:val="00CF54DA"/>
    <w:rsid w:val="00CF5988"/>
    <w:rsid w:val="00CF5FEF"/>
    <w:rsid w:val="00CF6305"/>
    <w:rsid w:val="00CF6427"/>
    <w:rsid w:val="00CF6668"/>
    <w:rsid w:val="00CF67B6"/>
    <w:rsid w:val="00CF6A79"/>
    <w:rsid w:val="00CF6C05"/>
    <w:rsid w:val="00CF72E9"/>
    <w:rsid w:val="00CF7319"/>
    <w:rsid w:val="00CF73E0"/>
    <w:rsid w:val="00CF7472"/>
    <w:rsid w:val="00CF7970"/>
    <w:rsid w:val="00CF79C9"/>
    <w:rsid w:val="00CF7DD9"/>
    <w:rsid w:val="00CF7E55"/>
    <w:rsid w:val="00D00284"/>
    <w:rsid w:val="00D0041D"/>
    <w:rsid w:val="00D004F9"/>
    <w:rsid w:val="00D00601"/>
    <w:rsid w:val="00D007CE"/>
    <w:rsid w:val="00D008CC"/>
    <w:rsid w:val="00D00DF6"/>
    <w:rsid w:val="00D00EA7"/>
    <w:rsid w:val="00D01056"/>
    <w:rsid w:val="00D015F3"/>
    <w:rsid w:val="00D017FA"/>
    <w:rsid w:val="00D01829"/>
    <w:rsid w:val="00D01A20"/>
    <w:rsid w:val="00D01F0A"/>
    <w:rsid w:val="00D021E3"/>
    <w:rsid w:val="00D02352"/>
    <w:rsid w:val="00D0247A"/>
    <w:rsid w:val="00D025CD"/>
    <w:rsid w:val="00D02688"/>
    <w:rsid w:val="00D02B75"/>
    <w:rsid w:val="00D02C90"/>
    <w:rsid w:val="00D03210"/>
    <w:rsid w:val="00D03544"/>
    <w:rsid w:val="00D0393E"/>
    <w:rsid w:val="00D03DA9"/>
    <w:rsid w:val="00D03F32"/>
    <w:rsid w:val="00D040A0"/>
    <w:rsid w:val="00D0413E"/>
    <w:rsid w:val="00D044E5"/>
    <w:rsid w:val="00D045A6"/>
    <w:rsid w:val="00D046C5"/>
    <w:rsid w:val="00D04758"/>
    <w:rsid w:val="00D04A78"/>
    <w:rsid w:val="00D04A8A"/>
    <w:rsid w:val="00D04B1D"/>
    <w:rsid w:val="00D04B4E"/>
    <w:rsid w:val="00D04BBF"/>
    <w:rsid w:val="00D04BFA"/>
    <w:rsid w:val="00D04E7E"/>
    <w:rsid w:val="00D04F23"/>
    <w:rsid w:val="00D0511B"/>
    <w:rsid w:val="00D0527B"/>
    <w:rsid w:val="00D05348"/>
    <w:rsid w:val="00D054D2"/>
    <w:rsid w:val="00D0567C"/>
    <w:rsid w:val="00D0570A"/>
    <w:rsid w:val="00D05725"/>
    <w:rsid w:val="00D058F0"/>
    <w:rsid w:val="00D059B0"/>
    <w:rsid w:val="00D05B88"/>
    <w:rsid w:val="00D061D1"/>
    <w:rsid w:val="00D06506"/>
    <w:rsid w:val="00D06665"/>
    <w:rsid w:val="00D06B1B"/>
    <w:rsid w:val="00D06DF0"/>
    <w:rsid w:val="00D0719D"/>
    <w:rsid w:val="00D079F2"/>
    <w:rsid w:val="00D07A27"/>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FC"/>
    <w:rsid w:val="00D12016"/>
    <w:rsid w:val="00D120BA"/>
    <w:rsid w:val="00D127C4"/>
    <w:rsid w:val="00D1294D"/>
    <w:rsid w:val="00D129DB"/>
    <w:rsid w:val="00D12A96"/>
    <w:rsid w:val="00D12DBF"/>
    <w:rsid w:val="00D13462"/>
    <w:rsid w:val="00D134B1"/>
    <w:rsid w:val="00D1362E"/>
    <w:rsid w:val="00D137DF"/>
    <w:rsid w:val="00D138D3"/>
    <w:rsid w:val="00D13AF5"/>
    <w:rsid w:val="00D13DB5"/>
    <w:rsid w:val="00D13DFC"/>
    <w:rsid w:val="00D13E43"/>
    <w:rsid w:val="00D14044"/>
    <w:rsid w:val="00D14084"/>
    <w:rsid w:val="00D140C0"/>
    <w:rsid w:val="00D14420"/>
    <w:rsid w:val="00D146AB"/>
    <w:rsid w:val="00D14CEA"/>
    <w:rsid w:val="00D14D63"/>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BB"/>
    <w:rsid w:val="00D16CF7"/>
    <w:rsid w:val="00D1710C"/>
    <w:rsid w:val="00D17227"/>
    <w:rsid w:val="00D17244"/>
    <w:rsid w:val="00D172D5"/>
    <w:rsid w:val="00D173CD"/>
    <w:rsid w:val="00D17568"/>
    <w:rsid w:val="00D17759"/>
    <w:rsid w:val="00D17D34"/>
    <w:rsid w:val="00D17FBE"/>
    <w:rsid w:val="00D17FEA"/>
    <w:rsid w:val="00D20129"/>
    <w:rsid w:val="00D20136"/>
    <w:rsid w:val="00D204BF"/>
    <w:rsid w:val="00D20591"/>
    <w:rsid w:val="00D2086C"/>
    <w:rsid w:val="00D20DE5"/>
    <w:rsid w:val="00D20E87"/>
    <w:rsid w:val="00D20F5F"/>
    <w:rsid w:val="00D212E6"/>
    <w:rsid w:val="00D21329"/>
    <w:rsid w:val="00D2174B"/>
    <w:rsid w:val="00D217DB"/>
    <w:rsid w:val="00D21D60"/>
    <w:rsid w:val="00D21F90"/>
    <w:rsid w:val="00D2217A"/>
    <w:rsid w:val="00D22402"/>
    <w:rsid w:val="00D224A1"/>
    <w:rsid w:val="00D22897"/>
    <w:rsid w:val="00D229F1"/>
    <w:rsid w:val="00D22B32"/>
    <w:rsid w:val="00D22C5B"/>
    <w:rsid w:val="00D22EEC"/>
    <w:rsid w:val="00D22F34"/>
    <w:rsid w:val="00D22F5C"/>
    <w:rsid w:val="00D230D4"/>
    <w:rsid w:val="00D2313C"/>
    <w:rsid w:val="00D23406"/>
    <w:rsid w:val="00D23AB4"/>
    <w:rsid w:val="00D23B4A"/>
    <w:rsid w:val="00D23C58"/>
    <w:rsid w:val="00D23CE5"/>
    <w:rsid w:val="00D23D07"/>
    <w:rsid w:val="00D23DF3"/>
    <w:rsid w:val="00D23F78"/>
    <w:rsid w:val="00D23FF6"/>
    <w:rsid w:val="00D24057"/>
    <w:rsid w:val="00D242BD"/>
    <w:rsid w:val="00D24368"/>
    <w:rsid w:val="00D243E8"/>
    <w:rsid w:val="00D247D0"/>
    <w:rsid w:val="00D24AB5"/>
    <w:rsid w:val="00D24E1B"/>
    <w:rsid w:val="00D24E91"/>
    <w:rsid w:val="00D24F65"/>
    <w:rsid w:val="00D25328"/>
    <w:rsid w:val="00D253AD"/>
    <w:rsid w:val="00D25555"/>
    <w:rsid w:val="00D255BD"/>
    <w:rsid w:val="00D2563C"/>
    <w:rsid w:val="00D26041"/>
    <w:rsid w:val="00D2610D"/>
    <w:rsid w:val="00D264A5"/>
    <w:rsid w:val="00D26543"/>
    <w:rsid w:val="00D27251"/>
    <w:rsid w:val="00D27974"/>
    <w:rsid w:val="00D279A1"/>
    <w:rsid w:val="00D279EE"/>
    <w:rsid w:val="00D27CC7"/>
    <w:rsid w:val="00D27ECA"/>
    <w:rsid w:val="00D27F28"/>
    <w:rsid w:val="00D27F48"/>
    <w:rsid w:val="00D27F84"/>
    <w:rsid w:val="00D27FA1"/>
    <w:rsid w:val="00D3017D"/>
    <w:rsid w:val="00D30223"/>
    <w:rsid w:val="00D302C7"/>
    <w:rsid w:val="00D30399"/>
    <w:rsid w:val="00D3051F"/>
    <w:rsid w:val="00D30CA4"/>
    <w:rsid w:val="00D30D31"/>
    <w:rsid w:val="00D30D98"/>
    <w:rsid w:val="00D310CD"/>
    <w:rsid w:val="00D31343"/>
    <w:rsid w:val="00D31376"/>
    <w:rsid w:val="00D31495"/>
    <w:rsid w:val="00D316C5"/>
    <w:rsid w:val="00D3180F"/>
    <w:rsid w:val="00D31923"/>
    <w:rsid w:val="00D31E74"/>
    <w:rsid w:val="00D31EB2"/>
    <w:rsid w:val="00D31F57"/>
    <w:rsid w:val="00D3209F"/>
    <w:rsid w:val="00D32517"/>
    <w:rsid w:val="00D32D18"/>
    <w:rsid w:val="00D332B6"/>
    <w:rsid w:val="00D3343B"/>
    <w:rsid w:val="00D336D1"/>
    <w:rsid w:val="00D33780"/>
    <w:rsid w:val="00D337B2"/>
    <w:rsid w:val="00D33B70"/>
    <w:rsid w:val="00D33D19"/>
    <w:rsid w:val="00D3402E"/>
    <w:rsid w:val="00D340C9"/>
    <w:rsid w:val="00D340D8"/>
    <w:rsid w:val="00D3418C"/>
    <w:rsid w:val="00D341FB"/>
    <w:rsid w:val="00D3475F"/>
    <w:rsid w:val="00D34792"/>
    <w:rsid w:val="00D34AEA"/>
    <w:rsid w:val="00D34E2C"/>
    <w:rsid w:val="00D34EBD"/>
    <w:rsid w:val="00D351DA"/>
    <w:rsid w:val="00D3521C"/>
    <w:rsid w:val="00D3584E"/>
    <w:rsid w:val="00D359E2"/>
    <w:rsid w:val="00D35F40"/>
    <w:rsid w:val="00D35F91"/>
    <w:rsid w:val="00D36482"/>
    <w:rsid w:val="00D36D52"/>
    <w:rsid w:val="00D36F08"/>
    <w:rsid w:val="00D37085"/>
    <w:rsid w:val="00D370C8"/>
    <w:rsid w:val="00D37176"/>
    <w:rsid w:val="00D37384"/>
    <w:rsid w:val="00D374AC"/>
    <w:rsid w:val="00D376C4"/>
    <w:rsid w:val="00D37A7B"/>
    <w:rsid w:val="00D37B5F"/>
    <w:rsid w:val="00D37C3B"/>
    <w:rsid w:val="00D37DD0"/>
    <w:rsid w:val="00D37F18"/>
    <w:rsid w:val="00D40196"/>
    <w:rsid w:val="00D4031D"/>
    <w:rsid w:val="00D405E5"/>
    <w:rsid w:val="00D4067A"/>
    <w:rsid w:val="00D406F6"/>
    <w:rsid w:val="00D40832"/>
    <w:rsid w:val="00D40930"/>
    <w:rsid w:val="00D40ABD"/>
    <w:rsid w:val="00D4121A"/>
    <w:rsid w:val="00D4160F"/>
    <w:rsid w:val="00D418AC"/>
    <w:rsid w:val="00D41A31"/>
    <w:rsid w:val="00D41A6B"/>
    <w:rsid w:val="00D41AB1"/>
    <w:rsid w:val="00D42288"/>
    <w:rsid w:val="00D42319"/>
    <w:rsid w:val="00D42386"/>
    <w:rsid w:val="00D424AB"/>
    <w:rsid w:val="00D426B8"/>
    <w:rsid w:val="00D42A2C"/>
    <w:rsid w:val="00D42B9F"/>
    <w:rsid w:val="00D42CF3"/>
    <w:rsid w:val="00D42EF1"/>
    <w:rsid w:val="00D430FB"/>
    <w:rsid w:val="00D433F2"/>
    <w:rsid w:val="00D436E4"/>
    <w:rsid w:val="00D43726"/>
    <w:rsid w:val="00D43933"/>
    <w:rsid w:val="00D43B2A"/>
    <w:rsid w:val="00D43E1D"/>
    <w:rsid w:val="00D43E8B"/>
    <w:rsid w:val="00D44367"/>
    <w:rsid w:val="00D443DF"/>
    <w:rsid w:val="00D44542"/>
    <w:rsid w:val="00D44806"/>
    <w:rsid w:val="00D448BE"/>
    <w:rsid w:val="00D44B75"/>
    <w:rsid w:val="00D44CB2"/>
    <w:rsid w:val="00D44DE5"/>
    <w:rsid w:val="00D45359"/>
    <w:rsid w:val="00D45502"/>
    <w:rsid w:val="00D45744"/>
    <w:rsid w:val="00D45852"/>
    <w:rsid w:val="00D45896"/>
    <w:rsid w:val="00D45D02"/>
    <w:rsid w:val="00D45ED3"/>
    <w:rsid w:val="00D460A4"/>
    <w:rsid w:val="00D461AF"/>
    <w:rsid w:val="00D46275"/>
    <w:rsid w:val="00D46379"/>
    <w:rsid w:val="00D46558"/>
    <w:rsid w:val="00D46692"/>
    <w:rsid w:val="00D466BF"/>
    <w:rsid w:val="00D468C9"/>
    <w:rsid w:val="00D47153"/>
    <w:rsid w:val="00D47345"/>
    <w:rsid w:val="00D47536"/>
    <w:rsid w:val="00D477CD"/>
    <w:rsid w:val="00D47981"/>
    <w:rsid w:val="00D47F48"/>
    <w:rsid w:val="00D5063F"/>
    <w:rsid w:val="00D5097E"/>
    <w:rsid w:val="00D50A12"/>
    <w:rsid w:val="00D50A38"/>
    <w:rsid w:val="00D50C36"/>
    <w:rsid w:val="00D50DFB"/>
    <w:rsid w:val="00D50EB6"/>
    <w:rsid w:val="00D50FED"/>
    <w:rsid w:val="00D51282"/>
    <w:rsid w:val="00D51497"/>
    <w:rsid w:val="00D51588"/>
    <w:rsid w:val="00D5166A"/>
    <w:rsid w:val="00D517BD"/>
    <w:rsid w:val="00D5181C"/>
    <w:rsid w:val="00D51938"/>
    <w:rsid w:val="00D5193F"/>
    <w:rsid w:val="00D51B13"/>
    <w:rsid w:val="00D51BF6"/>
    <w:rsid w:val="00D51DBB"/>
    <w:rsid w:val="00D51F37"/>
    <w:rsid w:val="00D526A5"/>
    <w:rsid w:val="00D527B7"/>
    <w:rsid w:val="00D5282D"/>
    <w:rsid w:val="00D5298D"/>
    <w:rsid w:val="00D52AD7"/>
    <w:rsid w:val="00D52C35"/>
    <w:rsid w:val="00D52C4E"/>
    <w:rsid w:val="00D532B2"/>
    <w:rsid w:val="00D53602"/>
    <w:rsid w:val="00D53720"/>
    <w:rsid w:val="00D5378A"/>
    <w:rsid w:val="00D53938"/>
    <w:rsid w:val="00D53BC4"/>
    <w:rsid w:val="00D53E25"/>
    <w:rsid w:val="00D5422B"/>
    <w:rsid w:val="00D54386"/>
    <w:rsid w:val="00D5441E"/>
    <w:rsid w:val="00D5460E"/>
    <w:rsid w:val="00D54638"/>
    <w:rsid w:val="00D54F57"/>
    <w:rsid w:val="00D55024"/>
    <w:rsid w:val="00D550AA"/>
    <w:rsid w:val="00D550AD"/>
    <w:rsid w:val="00D550FF"/>
    <w:rsid w:val="00D55348"/>
    <w:rsid w:val="00D553AA"/>
    <w:rsid w:val="00D55920"/>
    <w:rsid w:val="00D55CAE"/>
    <w:rsid w:val="00D55FB4"/>
    <w:rsid w:val="00D560D0"/>
    <w:rsid w:val="00D561F0"/>
    <w:rsid w:val="00D563DB"/>
    <w:rsid w:val="00D5676E"/>
    <w:rsid w:val="00D56980"/>
    <w:rsid w:val="00D569E6"/>
    <w:rsid w:val="00D56E4E"/>
    <w:rsid w:val="00D56E9F"/>
    <w:rsid w:val="00D56F0A"/>
    <w:rsid w:val="00D5746B"/>
    <w:rsid w:val="00D57836"/>
    <w:rsid w:val="00D57B90"/>
    <w:rsid w:val="00D57DC7"/>
    <w:rsid w:val="00D60263"/>
    <w:rsid w:val="00D603B8"/>
    <w:rsid w:val="00D60CA9"/>
    <w:rsid w:val="00D60FEE"/>
    <w:rsid w:val="00D6120F"/>
    <w:rsid w:val="00D61283"/>
    <w:rsid w:val="00D613BE"/>
    <w:rsid w:val="00D61926"/>
    <w:rsid w:val="00D61D78"/>
    <w:rsid w:val="00D6203C"/>
    <w:rsid w:val="00D622F0"/>
    <w:rsid w:val="00D62316"/>
    <w:rsid w:val="00D625FF"/>
    <w:rsid w:val="00D6275F"/>
    <w:rsid w:val="00D62767"/>
    <w:rsid w:val="00D629EE"/>
    <w:rsid w:val="00D62CB3"/>
    <w:rsid w:val="00D62CB6"/>
    <w:rsid w:val="00D62DDC"/>
    <w:rsid w:val="00D62DFB"/>
    <w:rsid w:val="00D62E23"/>
    <w:rsid w:val="00D63595"/>
    <w:rsid w:val="00D63615"/>
    <w:rsid w:val="00D63706"/>
    <w:rsid w:val="00D6380C"/>
    <w:rsid w:val="00D63882"/>
    <w:rsid w:val="00D6397D"/>
    <w:rsid w:val="00D63B04"/>
    <w:rsid w:val="00D63EFC"/>
    <w:rsid w:val="00D63F00"/>
    <w:rsid w:val="00D63F35"/>
    <w:rsid w:val="00D640C6"/>
    <w:rsid w:val="00D64321"/>
    <w:rsid w:val="00D643E5"/>
    <w:rsid w:val="00D644DC"/>
    <w:rsid w:val="00D644FD"/>
    <w:rsid w:val="00D645AA"/>
    <w:rsid w:val="00D6486A"/>
    <w:rsid w:val="00D648A1"/>
    <w:rsid w:val="00D649EA"/>
    <w:rsid w:val="00D64B1B"/>
    <w:rsid w:val="00D64C22"/>
    <w:rsid w:val="00D65201"/>
    <w:rsid w:val="00D65218"/>
    <w:rsid w:val="00D6548A"/>
    <w:rsid w:val="00D65897"/>
    <w:rsid w:val="00D65A51"/>
    <w:rsid w:val="00D65B69"/>
    <w:rsid w:val="00D65D49"/>
    <w:rsid w:val="00D661EC"/>
    <w:rsid w:val="00D662B6"/>
    <w:rsid w:val="00D66379"/>
    <w:rsid w:val="00D663F2"/>
    <w:rsid w:val="00D6640A"/>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67DCE"/>
    <w:rsid w:val="00D70024"/>
    <w:rsid w:val="00D70158"/>
    <w:rsid w:val="00D704D4"/>
    <w:rsid w:val="00D70D97"/>
    <w:rsid w:val="00D70E20"/>
    <w:rsid w:val="00D70F1B"/>
    <w:rsid w:val="00D713CE"/>
    <w:rsid w:val="00D71407"/>
    <w:rsid w:val="00D71778"/>
    <w:rsid w:val="00D717B8"/>
    <w:rsid w:val="00D71BAA"/>
    <w:rsid w:val="00D71BB1"/>
    <w:rsid w:val="00D71E0B"/>
    <w:rsid w:val="00D71E12"/>
    <w:rsid w:val="00D721D0"/>
    <w:rsid w:val="00D723D5"/>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DA7"/>
    <w:rsid w:val="00D74E27"/>
    <w:rsid w:val="00D74FD7"/>
    <w:rsid w:val="00D7500C"/>
    <w:rsid w:val="00D752BD"/>
    <w:rsid w:val="00D75611"/>
    <w:rsid w:val="00D7582F"/>
    <w:rsid w:val="00D75C15"/>
    <w:rsid w:val="00D763AF"/>
    <w:rsid w:val="00D76544"/>
    <w:rsid w:val="00D76979"/>
    <w:rsid w:val="00D769D5"/>
    <w:rsid w:val="00D76A92"/>
    <w:rsid w:val="00D76B2D"/>
    <w:rsid w:val="00D76FCC"/>
    <w:rsid w:val="00D7717C"/>
    <w:rsid w:val="00D772AF"/>
    <w:rsid w:val="00D77873"/>
    <w:rsid w:val="00D77AD2"/>
    <w:rsid w:val="00D77E0E"/>
    <w:rsid w:val="00D77E13"/>
    <w:rsid w:val="00D77F66"/>
    <w:rsid w:val="00D77FEE"/>
    <w:rsid w:val="00D809CD"/>
    <w:rsid w:val="00D80AFC"/>
    <w:rsid w:val="00D80B6E"/>
    <w:rsid w:val="00D80DDC"/>
    <w:rsid w:val="00D8113E"/>
    <w:rsid w:val="00D81365"/>
    <w:rsid w:val="00D814F8"/>
    <w:rsid w:val="00D81807"/>
    <w:rsid w:val="00D8197C"/>
    <w:rsid w:val="00D81ADA"/>
    <w:rsid w:val="00D820CB"/>
    <w:rsid w:val="00D8243A"/>
    <w:rsid w:val="00D82458"/>
    <w:rsid w:val="00D826EC"/>
    <w:rsid w:val="00D828AE"/>
    <w:rsid w:val="00D82972"/>
    <w:rsid w:val="00D82A73"/>
    <w:rsid w:val="00D82CEE"/>
    <w:rsid w:val="00D82F0D"/>
    <w:rsid w:val="00D83214"/>
    <w:rsid w:val="00D832EF"/>
    <w:rsid w:val="00D83364"/>
    <w:rsid w:val="00D834E7"/>
    <w:rsid w:val="00D83507"/>
    <w:rsid w:val="00D83590"/>
    <w:rsid w:val="00D83893"/>
    <w:rsid w:val="00D83BF5"/>
    <w:rsid w:val="00D83D43"/>
    <w:rsid w:val="00D83E87"/>
    <w:rsid w:val="00D83EF4"/>
    <w:rsid w:val="00D83FBD"/>
    <w:rsid w:val="00D841B8"/>
    <w:rsid w:val="00D84232"/>
    <w:rsid w:val="00D84288"/>
    <w:rsid w:val="00D842CE"/>
    <w:rsid w:val="00D842EC"/>
    <w:rsid w:val="00D84303"/>
    <w:rsid w:val="00D84627"/>
    <w:rsid w:val="00D84A15"/>
    <w:rsid w:val="00D84B94"/>
    <w:rsid w:val="00D85104"/>
    <w:rsid w:val="00D851FA"/>
    <w:rsid w:val="00D8527C"/>
    <w:rsid w:val="00D85497"/>
    <w:rsid w:val="00D85677"/>
    <w:rsid w:val="00D8586E"/>
    <w:rsid w:val="00D85878"/>
    <w:rsid w:val="00D85C9E"/>
    <w:rsid w:val="00D85CA1"/>
    <w:rsid w:val="00D85CE4"/>
    <w:rsid w:val="00D860E1"/>
    <w:rsid w:val="00D8622B"/>
    <w:rsid w:val="00D86390"/>
    <w:rsid w:val="00D863A1"/>
    <w:rsid w:val="00D866D0"/>
    <w:rsid w:val="00D86911"/>
    <w:rsid w:val="00D86C0D"/>
    <w:rsid w:val="00D86D10"/>
    <w:rsid w:val="00D86DDB"/>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5B4"/>
    <w:rsid w:val="00D92CAA"/>
    <w:rsid w:val="00D92CF6"/>
    <w:rsid w:val="00D93053"/>
    <w:rsid w:val="00D930C2"/>
    <w:rsid w:val="00D93320"/>
    <w:rsid w:val="00D9336B"/>
    <w:rsid w:val="00D9366E"/>
    <w:rsid w:val="00D936F1"/>
    <w:rsid w:val="00D93AF2"/>
    <w:rsid w:val="00D93BA8"/>
    <w:rsid w:val="00D93F26"/>
    <w:rsid w:val="00D94025"/>
    <w:rsid w:val="00D9410E"/>
    <w:rsid w:val="00D94352"/>
    <w:rsid w:val="00D9437F"/>
    <w:rsid w:val="00D943AA"/>
    <w:rsid w:val="00D949D1"/>
    <w:rsid w:val="00D94F4E"/>
    <w:rsid w:val="00D94FB8"/>
    <w:rsid w:val="00D9500C"/>
    <w:rsid w:val="00D9523B"/>
    <w:rsid w:val="00D952CE"/>
    <w:rsid w:val="00D9535D"/>
    <w:rsid w:val="00D958A7"/>
    <w:rsid w:val="00D959D8"/>
    <w:rsid w:val="00D959F9"/>
    <w:rsid w:val="00D95A9A"/>
    <w:rsid w:val="00D95C60"/>
    <w:rsid w:val="00D95F13"/>
    <w:rsid w:val="00D9629E"/>
    <w:rsid w:val="00D964CA"/>
    <w:rsid w:val="00D9671D"/>
    <w:rsid w:val="00D968A4"/>
    <w:rsid w:val="00D96C22"/>
    <w:rsid w:val="00D96C25"/>
    <w:rsid w:val="00D96DF9"/>
    <w:rsid w:val="00D96E62"/>
    <w:rsid w:val="00D96E69"/>
    <w:rsid w:val="00D96ECF"/>
    <w:rsid w:val="00D9720D"/>
    <w:rsid w:val="00D97312"/>
    <w:rsid w:val="00D97528"/>
    <w:rsid w:val="00D9770F"/>
    <w:rsid w:val="00D97744"/>
    <w:rsid w:val="00D977AF"/>
    <w:rsid w:val="00D97B46"/>
    <w:rsid w:val="00D97BDD"/>
    <w:rsid w:val="00D97C25"/>
    <w:rsid w:val="00D97D88"/>
    <w:rsid w:val="00D97E1D"/>
    <w:rsid w:val="00D97E61"/>
    <w:rsid w:val="00DA00BF"/>
    <w:rsid w:val="00DA0115"/>
    <w:rsid w:val="00DA045F"/>
    <w:rsid w:val="00DA068E"/>
    <w:rsid w:val="00DA0984"/>
    <w:rsid w:val="00DA0F5A"/>
    <w:rsid w:val="00DA0FFF"/>
    <w:rsid w:val="00DA11A3"/>
    <w:rsid w:val="00DA122D"/>
    <w:rsid w:val="00DA1B66"/>
    <w:rsid w:val="00DA1C30"/>
    <w:rsid w:val="00DA208A"/>
    <w:rsid w:val="00DA21C4"/>
    <w:rsid w:val="00DA227E"/>
    <w:rsid w:val="00DA2354"/>
    <w:rsid w:val="00DA2355"/>
    <w:rsid w:val="00DA2415"/>
    <w:rsid w:val="00DA26F8"/>
    <w:rsid w:val="00DA2911"/>
    <w:rsid w:val="00DA2E28"/>
    <w:rsid w:val="00DA2F52"/>
    <w:rsid w:val="00DA2FE5"/>
    <w:rsid w:val="00DA30DB"/>
    <w:rsid w:val="00DA3259"/>
    <w:rsid w:val="00DA32B4"/>
    <w:rsid w:val="00DA34FC"/>
    <w:rsid w:val="00DA376E"/>
    <w:rsid w:val="00DA39F4"/>
    <w:rsid w:val="00DA39F7"/>
    <w:rsid w:val="00DA3B01"/>
    <w:rsid w:val="00DA3CF6"/>
    <w:rsid w:val="00DA3E51"/>
    <w:rsid w:val="00DA3F81"/>
    <w:rsid w:val="00DA4009"/>
    <w:rsid w:val="00DA4029"/>
    <w:rsid w:val="00DA41BD"/>
    <w:rsid w:val="00DA447B"/>
    <w:rsid w:val="00DA4557"/>
    <w:rsid w:val="00DA4833"/>
    <w:rsid w:val="00DA4A5A"/>
    <w:rsid w:val="00DA4AC6"/>
    <w:rsid w:val="00DA4ADA"/>
    <w:rsid w:val="00DA4BAD"/>
    <w:rsid w:val="00DA4DAE"/>
    <w:rsid w:val="00DA4F56"/>
    <w:rsid w:val="00DA5108"/>
    <w:rsid w:val="00DA52B3"/>
    <w:rsid w:val="00DA5370"/>
    <w:rsid w:val="00DA554C"/>
    <w:rsid w:val="00DA5849"/>
    <w:rsid w:val="00DA589C"/>
    <w:rsid w:val="00DA619D"/>
    <w:rsid w:val="00DA6337"/>
    <w:rsid w:val="00DA6403"/>
    <w:rsid w:val="00DA6581"/>
    <w:rsid w:val="00DA68FC"/>
    <w:rsid w:val="00DA6B41"/>
    <w:rsid w:val="00DA6E7E"/>
    <w:rsid w:val="00DA6F1C"/>
    <w:rsid w:val="00DA6F5F"/>
    <w:rsid w:val="00DA713C"/>
    <w:rsid w:val="00DA78E3"/>
    <w:rsid w:val="00DA7C15"/>
    <w:rsid w:val="00DA7C73"/>
    <w:rsid w:val="00DB01A3"/>
    <w:rsid w:val="00DB0202"/>
    <w:rsid w:val="00DB038E"/>
    <w:rsid w:val="00DB045D"/>
    <w:rsid w:val="00DB0965"/>
    <w:rsid w:val="00DB0D49"/>
    <w:rsid w:val="00DB0F51"/>
    <w:rsid w:val="00DB1AA5"/>
    <w:rsid w:val="00DB2745"/>
    <w:rsid w:val="00DB27BB"/>
    <w:rsid w:val="00DB29DA"/>
    <w:rsid w:val="00DB2C8E"/>
    <w:rsid w:val="00DB2E15"/>
    <w:rsid w:val="00DB2E8C"/>
    <w:rsid w:val="00DB309C"/>
    <w:rsid w:val="00DB3128"/>
    <w:rsid w:val="00DB32D3"/>
    <w:rsid w:val="00DB3459"/>
    <w:rsid w:val="00DB35A5"/>
    <w:rsid w:val="00DB36EF"/>
    <w:rsid w:val="00DB385C"/>
    <w:rsid w:val="00DB3C1E"/>
    <w:rsid w:val="00DB3C87"/>
    <w:rsid w:val="00DB3D33"/>
    <w:rsid w:val="00DB3F96"/>
    <w:rsid w:val="00DB4000"/>
    <w:rsid w:val="00DB43F4"/>
    <w:rsid w:val="00DB4563"/>
    <w:rsid w:val="00DB459A"/>
    <w:rsid w:val="00DB4EAC"/>
    <w:rsid w:val="00DB5149"/>
    <w:rsid w:val="00DB5377"/>
    <w:rsid w:val="00DB53A2"/>
    <w:rsid w:val="00DB53B7"/>
    <w:rsid w:val="00DB540A"/>
    <w:rsid w:val="00DB5574"/>
    <w:rsid w:val="00DB561C"/>
    <w:rsid w:val="00DB5826"/>
    <w:rsid w:val="00DB59FF"/>
    <w:rsid w:val="00DB5E10"/>
    <w:rsid w:val="00DB60FE"/>
    <w:rsid w:val="00DB6162"/>
    <w:rsid w:val="00DB61EB"/>
    <w:rsid w:val="00DB6266"/>
    <w:rsid w:val="00DB6369"/>
    <w:rsid w:val="00DB6540"/>
    <w:rsid w:val="00DB65A6"/>
    <w:rsid w:val="00DB6633"/>
    <w:rsid w:val="00DB67D6"/>
    <w:rsid w:val="00DB6859"/>
    <w:rsid w:val="00DB6AB4"/>
    <w:rsid w:val="00DB6AD9"/>
    <w:rsid w:val="00DB6D3B"/>
    <w:rsid w:val="00DB6E52"/>
    <w:rsid w:val="00DB7804"/>
    <w:rsid w:val="00DB782C"/>
    <w:rsid w:val="00DB7EA2"/>
    <w:rsid w:val="00DC0203"/>
    <w:rsid w:val="00DC041A"/>
    <w:rsid w:val="00DC0627"/>
    <w:rsid w:val="00DC0653"/>
    <w:rsid w:val="00DC0700"/>
    <w:rsid w:val="00DC0898"/>
    <w:rsid w:val="00DC0A4B"/>
    <w:rsid w:val="00DC0CD4"/>
    <w:rsid w:val="00DC10E6"/>
    <w:rsid w:val="00DC127F"/>
    <w:rsid w:val="00DC137D"/>
    <w:rsid w:val="00DC15DB"/>
    <w:rsid w:val="00DC1A02"/>
    <w:rsid w:val="00DC1A6E"/>
    <w:rsid w:val="00DC1A90"/>
    <w:rsid w:val="00DC1CEC"/>
    <w:rsid w:val="00DC1F58"/>
    <w:rsid w:val="00DC2183"/>
    <w:rsid w:val="00DC21CA"/>
    <w:rsid w:val="00DC2233"/>
    <w:rsid w:val="00DC2343"/>
    <w:rsid w:val="00DC2462"/>
    <w:rsid w:val="00DC25BB"/>
    <w:rsid w:val="00DC26B4"/>
    <w:rsid w:val="00DC29DA"/>
    <w:rsid w:val="00DC2B07"/>
    <w:rsid w:val="00DC2EF0"/>
    <w:rsid w:val="00DC307D"/>
    <w:rsid w:val="00DC31EC"/>
    <w:rsid w:val="00DC320F"/>
    <w:rsid w:val="00DC3252"/>
    <w:rsid w:val="00DC3325"/>
    <w:rsid w:val="00DC35B8"/>
    <w:rsid w:val="00DC3800"/>
    <w:rsid w:val="00DC3AEE"/>
    <w:rsid w:val="00DC3B38"/>
    <w:rsid w:val="00DC3DDB"/>
    <w:rsid w:val="00DC4447"/>
    <w:rsid w:val="00DC4AFF"/>
    <w:rsid w:val="00DC501C"/>
    <w:rsid w:val="00DC548E"/>
    <w:rsid w:val="00DC5637"/>
    <w:rsid w:val="00DC577A"/>
    <w:rsid w:val="00DC588B"/>
    <w:rsid w:val="00DC5912"/>
    <w:rsid w:val="00DC5A0D"/>
    <w:rsid w:val="00DC6460"/>
    <w:rsid w:val="00DC65B9"/>
    <w:rsid w:val="00DC6937"/>
    <w:rsid w:val="00DC6A1D"/>
    <w:rsid w:val="00DC7295"/>
    <w:rsid w:val="00DC761E"/>
    <w:rsid w:val="00DC7A3C"/>
    <w:rsid w:val="00DC7A5B"/>
    <w:rsid w:val="00DC7AC3"/>
    <w:rsid w:val="00DC7ADF"/>
    <w:rsid w:val="00DC7AE7"/>
    <w:rsid w:val="00DC7B14"/>
    <w:rsid w:val="00DC7BC8"/>
    <w:rsid w:val="00DC7D7A"/>
    <w:rsid w:val="00DC7E10"/>
    <w:rsid w:val="00DC7E6E"/>
    <w:rsid w:val="00DD00FC"/>
    <w:rsid w:val="00DD0278"/>
    <w:rsid w:val="00DD0600"/>
    <w:rsid w:val="00DD0664"/>
    <w:rsid w:val="00DD07CA"/>
    <w:rsid w:val="00DD0888"/>
    <w:rsid w:val="00DD0BC5"/>
    <w:rsid w:val="00DD0BF7"/>
    <w:rsid w:val="00DD0FBC"/>
    <w:rsid w:val="00DD0FC3"/>
    <w:rsid w:val="00DD1AD9"/>
    <w:rsid w:val="00DD1BE6"/>
    <w:rsid w:val="00DD1D1B"/>
    <w:rsid w:val="00DD1EBD"/>
    <w:rsid w:val="00DD1F2B"/>
    <w:rsid w:val="00DD2102"/>
    <w:rsid w:val="00DD220B"/>
    <w:rsid w:val="00DD2B55"/>
    <w:rsid w:val="00DD2B6B"/>
    <w:rsid w:val="00DD2D98"/>
    <w:rsid w:val="00DD328D"/>
    <w:rsid w:val="00DD34E6"/>
    <w:rsid w:val="00DD353C"/>
    <w:rsid w:val="00DD35CB"/>
    <w:rsid w:val="00DD3AE7"/>
    <w:rsid w:val="00DD4109"/>
    <w:rsid w:val="00DD4432"/>
    <w:rsid w:val="00DD475E"/>
    <w:rsid w:val="00DD482C"/>
    <w:rsid w:val="00DD49EE"/>
    <w:rsid w:val="00DD4A6B"/>
    <w:rsid w:val="00DD4BA6"/>
    <w:rsid w:val="00DD556D"/>
    <w:rsid w:val="00DD5800"/>
    <w:rsid w:val="00DD58CE"/>
    <w:rsid w:val="00DD58D6"/>
    <w:rsid w:val="00DD59F5"/>
    <w:rsid w:val="00DD5D84"/>
    <w:rsid w:val="00DD6000"/>
    <w:rsid w:val="00DD613B"/>
    <w:rsid w:val="00DD61DD"/>
    <w:rsid w:val="00DD6514"/>
    <w:rsid w:val="00DD6AF4"/>
    <w:rsid w:val="00DD6AF8"/>
    <w:rsid w:val="00DD6DA9"/>
    <w:rsid w:val="00DD70A6"/>
    <w:rsid w:val="00DD7433"/>
    <w:rsid w:val="00DD7458"/>
    <w:rsid w:val="00DD76A8"/>
    <w:rsid w:val="00DD77AE"/>
    <w:rsid w:val="00DD7AB9"/>
    <w:rsid w:val="00DE0331"/>
    <w:rsid w:val="00DE08E8"/>
    <w:rsid w:val="00DE09DE"/>
    <w:rsid w:val="00DE11BC"/>
    <w:rsid w:val="00DE1245"/>
    <w:rsid w:val="00DE1837"/>
    <w:rsid w:val="00DE19A1"/>
    <w:rsid w:val="00DE1A02"/>
    <w:rsid w:val="00DE1CE2"/>
    <w:rsid w:val="00DE2BDC"/>
    <w:rsid w:val="00DE2D53"/>
    <w:rsid w:val="00DE30AA"/>
    <w:rsid w:val="00DE332D"/>
    <w:rsid w:val="00DE3900"/>
    <w:rsid w:val="00DE3A35"/>
    <w:rsid w:val="00DE3A40"/>
    <w:rsid w:val="00DE3C1B"/>
    <w:rsid w:val="00DE3C72"/>
    <w:rsid w:val="00DE3EE0"/>
    <w:rsid w:val="00DE4317"/>
    <w:rsid w:val="00DE4323"/>
    <w:rsid w:val="00DE4416"/>
    <w:rsid w:val="00DE451D"/>
    <w:rsid w:val="00DE47C7"/>
    <w:rsid w:val="00DE496A"/>
    <w:rsid w:val="00DE4AB9"/>
    <w:rsid w:val="00DE4C2A"/>
    <w:rsid w:val="00DE4CC4"/>
    <w:rsid w:val="00DE4D76"/>
    <w:rsid w:val="00DE54E0"/>
    <w:rsid w:val="00DE5606"/>
    <w:rsid w:val="00DE580C"/>
    <w:rsid w:val="00DE58A6"/>
    <w:rsid w:val="00DE5A29"/>
    <w:rsid w:val="00DE5C63"/>
    <w:rsid w:val="00DE5C9E"/>
    <w:rsid w:val="00DE5EA9"/>
    <w:rsid w:val="00DE609F"/>
    <w:rsid w:val="00DE6B4E"/>
    <w:rsid w:val="00DE6B92"/>
    <w:rsid w:val="00DE6B98"/>
    <w:rsid w:val="00DE6CD9"/>
    <w:rsid w:val="00DE6E28"/>
    <w:rsid w:val="00DE6F5D"/>
    <w:rsid w:val="00DE715E"/>
    <w:rsid w:val="00DE74DE"/>
    <w:rsid w:val="00DE7816"/>
    <w:rsid w:val="00DE7B57"/>
    <w:rsid w:val="00DE7D68"/>
    <w:rsid w:val="00DE7F41"/>
    <w:rsid w:val="00DE7F8A"/>
    <w:rsid w:val="00DF05EE"/>
    <w:rsid w:val="00DF07BA"/>
    <w:rsid w:val="00DF0DAD"/>
    <w:rsid w:val="00DF0ED6"/>
    <w:rsid w:val="00DF125B"/>
    <w:rsid w:val="00DF1371"/>
    <w:rsid w:val="00DF13F8"/>
    <w:rsid w:val="00DF15EC"/>
    <w:rsid w:val="00DF176F"/>
    <w:rsid w:val="00DF1B66"/>
    <w:rsid w:val="00DF1F3D"/>
    <w:rsid w:val="00DF220E"/>
    <w:rsid w:val="00DF23A2"/>
    <w:rsid w:val="00DF26C2"/>
    <w:rsid w:val="00DF2718"/>
    <w:rsid w:val="00DF2A15"/>
    <w:rsid w:val="00DF2ADF"/>
    <w:rsid w:val="00DF3246"/>
    <w:rsid w:val="00DF3437"/>
    <w:rsid w:val="00DF3688"/>
    <w:rsid w:val="00DF3CEA"/>
    <w:rsid w:val="00DF3DC6"/>
    <w:rsid w:val="00DF3E78"/>
    <w:rsid w:val="00DF4024"/>
    <w:rsid w:val="00DF41AB"/>
    <w:rsid w:val="00DF46C3"/>
    <w:rsid w:val="00DF4A0D"/>
    <w:rsid w:val="00DF4BDC"/>
    <w:rsid w:val="00DF4C89"/>
    <w:rsid w:val="00DF4EF4"/>
    <w:rsid w:val="00DF4F04"/>
    <w:rsid w:val="00DF5027"/>
    <w:rsid w:val="00DF52E5"/>
    <w:rsid w:val="00DF53D8"/>
    <w:rsid w:val="00DF5429"/>
    <w:rsid w:val="00DF5540"/>
    <w:rsid w:val="00DF57F0"/>
    <w:rsid w:val="00DF58D6"/>
    <w:rsid w:val="00DF5BF9"/>
    <w:rsid w:val="00DF5C84"/>
    <w:rsid w:val="00DF62CD"/>
    <w:rsid w:val="00DF634E"/>
    <w:rsid w:val="00DF6415"/>
    <w:rsid w:val="00DF66C5"/>
    <w:rsid w:val="00DF66EF"/>
    <w:rsid w:val="00DF684F"/>
    <w:rsid w:val="00DF6D41"/>
    <w:rsid w:val="00DF6D5F"/>
    <w:rsid w:val="00DF6D6C"/>
    <w:rsid w:val="00DF6EC4"/>
    <w:rsid w:val="00DF758C"/>
    <w:rsid w:val="00DF768E"/>
    <w:rsid w:val="00DF7704"/>
    <w:rsid w:val="00DF787A"/>
    <w:rsid w:val="00DF794B"/>
    <w:rsid w:val="00DF7A6B"/>
    <w:rsid w:val="00DF7BE1"/>
    <w:rsid w:val="00DF7CA7"/>
    <w:rsid w:val="00DF7F6D"/>
    <w:rsid w:val="00DF7F7C"/>
    <w:rsid w:val="00DF7FD3"/>
    <w:rsid w:val="00E000DD"/>
    <w:rsid w:val="00E001CF"/>
    <w:rsid w:val="00E002BD"/>
    <w:rsid w:val="00E00B6A"/>
    <w:rsid w:val="00E00DB2"/>
    <w:rsid w:val="00E00DE7"/>
    <w:rsid w:val="00E00F01"/>
    <w:rsid w:val="00E011C1"/>
    <w:rsid w:val="00E012DB"/>
    <w:rsid w:val="00E01350"/>
    <w:rsid w:val="00E0136F"/>
    <w:rsid w:val="00E013D8"/>
    <w:rsid w:val="00E01538"/>
    <w:rsid w:val="00E01884"/>
    <w:rsid w:val="00E01895"/>
    <w:rsid w:val="00E01899"/>
    <w:rsid w:val="00E018BB"/>
    <w:rsid w:val="00E01BDE"/>
    <w:rsid w:val="00E02465"/>
    <w:rsid w:val="00E026BE"/>
    <w:rsid w:val="00E0271A"/>
    <w:rsid w:val="00E02749"/>
    <w:rsid w:val="00E027B0"/>
    <w:rsid w:val="00E0286E"/>
    <w:rsid w:val="00E0293C"/>
    <w:rsid w:val="00E0296E"/>
    <w:rsid w:val="00E02A3E"/>
    <w:rsid w:val="00E02A52"/>
    <w:rsid w:val="00E02AE8"/>
    <w:rsid w:val="00E02B23"/>
    <w:rsid w:val="00E02CEE"/>
    <w:rsid w:val="00E02E8E"/>
    <w:rsid w:val="00E033B8"/>
    <w:rsid w:val="00E0390A"/>
    <w:rsid w:val="00E03C38"/>
    <w:rsid w:val="00E03C44"/>
    <w:rsid w:val="00E03D6B"/>
    <w:rsid w:val="00E03DC8"/>
    <w:rsid w:val="00E03DEC"/>
    <w:rsid w:val="00E03FD9"/>
    <w:rsid w:val="00E04827"/>
    <w:rsid w:val="00E04953"/>
    <w:rsid w:val="00E04EC4"/>
    <w:rsid w:val="00E04F3B"/>
    <w:rsid w:val="00E04FA5"/>
    <w:rsid w:val="00E0504D"/>
    <w:rsid w:val="00E0579D"/>
    <w:rsid w:val="00E05D7E"/>
    <w:rsid w:val="00E05E88"/>
    <w:rsid w:val="00E06330"/>
    <w:rsid w:val="00E065E6"/>
    <w:rsid w:val="00E0678C"/>
    <w:rsid w:val="00E06A8F"/>
    <w:rsid w:val="00E06A9F"/>
    <w:rsid w:val="00E06B0A"/>
    <w:rsid w:val="00E06B87"/>
    <w:rsid w:val="00E06CA6"/>
    <w:rsid w:val="00E06D9D"/>
    <w:rsid w:val="00E0706B"/>
    <w:rsid w:val="00E07385"/>
    <w:rsid w:val="00E07869"/>
    <w:rsid w:val="00E07872"/>
    <w:rsid w:val="00E07AD3"/>
    <w:rsid w:val="00E07CAF"/>
    <w:rsid w:val="00E07FC9"/>
    <w:rsid w:val="00E1002A"/>
    <w:rsid w:val="00E1061E"/>
    <w:rsid w:val="00E10AB7"/>
    <w:rsid w:val="00E10F5F"/>
    <w:rsid w:val="00E111C5"/>
    <w:rsid w:val="00E1138F"/>
    <w:rsid w:val="00E1150E"/>
    <w:rsid w:val="00E11886"/>
    <w:rsid w:val="00E11B15"/>
    <w:rsid w:val="00E11B18"/>
    <w:rsid w:val="00E11C7E"/>
    <w:rsid w:val="00E11D19"/>
    <w:rsid w:val="00E11E5F"/>
    <w:rsid w:val="00E11ED9"/>
    <w:rsid w:val="00E11F18"/>
    <w:rsid w:val="00E12295"/>
    <w:rsid w:val="00E123E0"/>
    <w:rsid w:val="00E12795"/>
    <w:rsid w:val="00E12844"/>
    <w:rsid w:val="00E1287F"/>
    <w:rsid w:val="00E128C5"/>
    <w:rsid w:val="00E12E92"/>
    <w:rsid w:val="00E12EF2"/>
    <w:rsid w:val="00E131B8"/>
    <w:rsid w:val="00E136E7"/>
    <w:rsid w:val="00E137DD"/>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BA8"/>
    <w:rsid w:val="00E14CEF"/>
    <w:rsid w:val="00E15064"/>
    <w:rsid w:val="00E150CB"/>
    <w:rsid w:val="00E152CE"/>
    <w:rsid w:val="00E15406"/>
    <w:rsid w:val="00E1546F"/>
    <w:rsid w:val="00E15893"/>
    <w:rsid w:val="00E1598A"/>
    <w:rsid w:val="00E159D3"/>
    <w:rsid w:val="00E15E92"/>
    <w:rsid w:val="00E15E9A"/>
    <w:rsid w:val="00E15F0E"/>
    <w:rsid w:val="00E15F38"/>
    <w:rsid w:val="00E161B2"/>
    <w:rsid w:val="00E16259"/>
    <w:rsid w:val="00E16528"/>
    <w:rsid w:val="00E165C0"/>
    <w:rsid w:val="00E167FD"/>
    <w:rsid w:val="00E16931"/>
    <w:rsid w:val="00E16A22"/>
    <w:rsid w:val="00E16B1D"/>
    <w:rsid w:val="00E16C83"/>
    <w:rsid w:val="00E16F98"/>
    <w:rsid w:val="00E16F9A"/>
    <w:rsid w:val="00E16FE8"/>
    <w:rsid w:val="00E1702C"/>
    <w:rsid w:val="00E17034"/>
    <w:rsid w:val="00E171FC"/>
    <w:rsid w:val="00E172ED"/>
    <w:rsid w:val="00E17585"/>
    <w:rsid w:val="00E176C1"/>
    <w:rsid w:val="00E17B1D"/>
    <w:rsid w:val="00E17B6D"/>
    <w:rsid w:val="00E17BA4"/>
    <w:rsid w:val="00E20365"/>
    <w:rsid w:val="00E204E2"/>
    <w:rsid w:val="00E209C7"/>
    <w:rsid w:val="00E20AE0"/>
    <w:rsid w:val="00E20B35"/>
    <w:rsid w:val="00E2120B"/>
    <w:rsid w:val="00E2126E"/>
    <w:rsid w:val="00E21965"/>
    <w:rsid w:val="00E219A3"/>
    <w:rsid w:val="00E21B4C"/>
    <w:rsid w:val="00E21C9A"/>
    <w:rsid w:val="00E21D73"/>
    <w:rsid w:val="00E2258A"/>
    <w:rsid w:val="00E22B5C"/>
    <w:rsid w:val="00E22C1C"/>
    <w:rsid w:val="00E234BB"/>
    <w:rsid w:val="00E235B5"/>
    <w:rsid w:val="00E236AB"/>
    <w:rsid w:val="00E236F5"/>
    <w:rsid w:val="00E237B9"/>
    <w:rsid w:val="00E23B86"/>
    <w:rsid w:val="00E23B8B"/>
    <w:rsid w:val="00E23E7A"/>
    <w:rsid w:val="00E24088"/>
    <w:rsid w:val="00E240C6"/>
    <w:rsid w:val="00E242A7"/>
    <w:rsid w:val="00E2440E"/>
    <w:rsid w:val="00E24998"/>
    <w:rsid w:val="00E249BB"/>
    <w:rsid w:val="00E249E9"/>
    <w:rsid w:val="00E24C51"/>
    <w:rsid w:val="00E24EA3"/>
    <w:rsid w:val="00E24FAA"/>
    <w:rsid w:val="00E251D7"/>
    <w:rsid w:val="00E25947"/>
    <w:rsid w:val="00E25AB5"/>
    <w:rsid w:val="00E25FF6"/>
    <w:rsid w:val="00E26014"/>
    <w:rsid w:val="00E26138"/>
    <w:rsid w:val="00E262BC"/>
    <w:rsid w:val="00E26363"/>
    <w:rsid w:val="00E2652E"/>
    <w:rsid w:val="00E2669E"/>
    <w:rsid w:val="00E2672D"/>
    <w:rsid w:val="00E267D1"/>
    <w:rsid w:val="00E2691A"/>
    <w:rsid w:val="00E26A30"/>
    <w:rsid w:val="00E26BDD"/>
    <w:rsid w:val="00E26C8E"/>
    <w:rsid w:val="00E2707E"/>
    <w:rsid w:val="00E276FD"/>
    <w:rsid w:val="00E277B3"/>
    <w:rsid w:val="00E2780B"/>
    <w:rsid w:val="00E278B0"/>
    <w:rsid w:val="00E278FA"/>
    <w:rsid w:val="00E27D17"/>
    <w:rsid w:val="00E30069"/>
    <w:rsid w:val="00E30152"/>
    <w:rsid w:val="00E301A6"/>
    <w:rsid w:val="00E302C1"/>
    <w:rsid w:val="00E3033B"/>
    <w:rsid w:val="00E30586"/>
    <w:rsid w:val="00E30637"/>
    <w:rsid w:val="00E30676"/>
    <w:rsid w:val="00E306C8"/>
    <w:rsid w:val="00E30898"/>
    <w:rsid w:val="00E30946"/>
    <w:rsid w:val="00E30AD9"/>
    <w:rsid w:val="00E30B31"/>
    <w:rsid w:val="00E30E4D"/>
    <w:rsid w:val="00E311B9"/>
    <w:rsid w:val="00E3123E"/>
    <w:rsid w:val="00E312CA"/>
    <w:rsid w:val="00E31356"/>
    <w:rsid w:val="00E315D0"/>
    <w:rsid w:val="00E31BF0"/>
    <w:rsid w:val="00E31C72"/>
    <w:rsid w:val="00E31DAC"/>
    <w:rsid w:val="00E32009"/>
    <w:rsid w:val="00E323B5"/>
    <w:rsid w:val="00E324DA"/>
    <w:rsid w:val="00E324FC"/>
    <w:rsid w:val="00E32582"/>
    <w:rsid w:val="00E32597"/>
    <w:rsid w:val="00E32A27"/>
    <w:rsid w:val="00E32D22"/>
    <w:rsid w:val="00E33015"/>
    <w:rsid w:val="00E33398"/>
    <w:rsid w:val="00E33602"/>
    <w:rsid w:val="00E33784"/>
    <w:rsid w:val="00E33823"/>
    <w:rsid w:val="00E3386C"/>
    <w:rsid w:val="00E338B8"/>
    <w:rsid w:val="00E33BCE"/>
    <w:rsid w:val="00E33CA8"/>
    <w:rsid w:val="00E33CE8"/>
    <w:rsid w:val="00E33D02"/>
    <w:rsid w:val="00E33D8B"/>
    <w:rsid w:val="00E33E4B"/>
    <w:rsid w:val="00E33F3A"/>
    <w:rsid w:val="00E33FFE"/>
    <w:rsid w:val="00E34039"/>
    <w:rsid w:val="00E3406E"/>
    <w:rsid w:val="00E342EC"/>
    <w:rsid w:val="00E343BB"/>
    <w:rsid w:val="00E34588"/>
    <w:rsid w:val="00E346C8"/>
    <w:rsid w:val="00E3476F"/>
    <w:rsid w:val="00E3514C"/>
    <w:rsid w:val="00E351D7"/>
    <w:rsid w:val="00E356B6"/>
    <w:rsid w:val="00E35799"/>
    <w:rsid w:val="00E35930"/>
    <w:rsid w:val="00E35A60"/>
    <w:rsid w:val="00E35ABB"/>
    <w:rsid w:val="00E35B6A"/>
    <w:rsid w:val="00E35EB6"/>
    <w:rsid w:val="00E35F3B"/>
    <w:rsid w:val="00E35FD9"/>
    <w:rsid w:val="00E360F6"/>
    <w:rsid w:val="00E360FD"/>
    <w:rsid w:val="00E3624C"/>
    <w:rsid w:val="00E3661A"/>
    <w:rsid w:val="00E367C6"/>
    <w:rsid w:val="00E36832"/>
    <w:rsid w:val="00E36943"/>
    <w:rsid w:val="00E36987"/>
    <w:rsid w:val="00E36B7D"/>
    <w:rsid w:val="00E3719C"/>
    <w:rsid w:val="00E37567"/>
    <w:rsid w:val="00E376F4"/>
    <w:rsid w:val="00E37902"/>
    <w:rsid w:val="00E37B2D"/>
    <w:rsid w:val="00E37C3D"/>
    <w:rsid w:val="00E37D00"/>
    <w:rsid w:val="00E37E42"/>
    <w:rsid w:val="00E401BB"/>
    <w:rsid w:val="00E40292"/>
    <w:rsid w:val="00E40334"/>
    <w:rsid w:val="00E40366"/>
    <w:rsid w:val="00E403D2"/>
    <w:rsid w:val="00E404F7"/>
    <w:rsid w:val="00E405BA"/>
    <w:rsid w:val="00E40874"/>
    <w:rsid w:val="00E40A7B"/>
    <w:rsid w:val="00E40A92"/>
    <w:rsid w:val="00E40B41"/>
    <w:rsid w:val="00E40CEC"/>
    <w:rsid w:val="00E40DB8"/>
    <w:rsid w:val="00E40E38"/>
    <w:rsid w:val="00E41022"/>
    <w:rsid w:val="00E4145D"/>
    <w:rsid w:val="00E416BC"/>
    <w:rsid w:val="00E41783"/>
    <w:rsid w:val="00E417FA"/>
    <w:rsid w:val="00E418A1"/>
    <w:rsid w:val="00E41EB0"/>
    <w:rsid w:val="00E42008"/>
    <w:rsid w:val="00E42030"/>
    <w:rsid w:val="00E422DC"/>
    <w:rsid w:val="00E4243C"/>
    <w:rsid w:val="00E42788"/>
    <w:rsid w:val="00E4295E"/>
    <w:rsid w:val="00E42A43"/>
    <w:rsid w:val="00E42B5B"/>
    <w:rsid w:val="00E430DA"/>
    <w:rsid w:val="00E4323A"/>
    <w:rsid w:val="00E432A9"/>
    <w:rsid w:val="00E4398A"/>
    <w:rsid w:val="00E43DB0"/>
    <w:rsid w:val="00E4413C"/>
    <w:rsid w:val="00E44392"/>
    <w:rsid w:val="00E444A4"/>
    <w:rsid w:val="00E44668"/>
    <w:rsid w:val="00E45030"/>
    <w:rsid w:val="00E451C2"/>
    <w:rsid w:val="00E4537B"/>
    <w:rsid w:val="00E4538F"/>
    <w:rsid w:val="00E454D0"/>
    <w:rsid w:val="00E460A9"/>
    <w:rsid w:val="00E46311"/>
    <w:rsid w:val="00E46380"/>
    <w:rsid w:val="00E4645C"/>
    <w:rsid w:val="00E46653"/>
    <w:rsid w:val="00E46999"/>
    <w:rsid w:val="00E46B71"/>
    <w:rsid w:val="00E46FB0"/>
    <w:rsid w:val="00E4737F"/>
    <w:rsid w:val="00E476BA"/>
    <w:rsid w:val="00E477B8"/>
    <w:rsid w:val="00E477EE"/>
    <w:rsid w:val="00E47AA4"/>
    <w:rsid w:val="00E47BDD"/>
    <w:rsid w:val="00E5007C"/>
    <w:rsid w:val="00E502A7"/>
    <w:rsid w:val="00E50362"/>
    <w:rsid w:val="00E503B2"/>
    <w:rsid w:val="00E50429"/>
    <w:rsid w:val="00E5057E"/>
    <w:rsid w:val="00E505B3"/>
    <w:rsid w:val="00E50731"/>
    <w:rsid w:val="00E50A4A"/>
    <w:rsid w:val="00E50A58"/>
    <w:rsid w:val="00E5127A"/>
    <w:rsid w:val="00E513C8"/>
    <w:rsid w:val="00E514DC"/>
    <w:rsid w:val="00E514E1"/>
    <w:rsid w:val="00E51945"/>
    <w:rsid w:val="00E51954"/>
    <w:rsid w:val="00E51A48"/>
    <w:rsid w:val="00E51CB0"/>
    <w:rsid w:val="00E51CC6"/>
    <w:rsid w:val="00E5247C"/>
    <w:rsid w:val="00E52546"/>
    <w:rsid w:val="00E52673"/>
    <w:rsid w:val="00E528F4"/>
    <w:rsid w:val="00E530C3"/>
    <w:rsid w:val="00E536F7"/>
    <w:rsid w:val="00E53947"/>
    <w:rsid w:val="00E53D16"/>
    <w:rsid w:val="00E5428E"/>
    <w:rsid w:val="00E54A05"/>
    <w:rsid w:val="00E54A2C"/>
    <w:rsid w:val="00E54CA9"/>
    <w:rsid w:val="00E54DFA"/>
    <w:rsid w:val="00E54EB8"/>
    <w:rsid w:val="00E5550D"/>
    <w:rsid w:val="00E5560D"/>
    <w:rsid w:val="00E55A67"/>
    <w:rsid w:val="00E55BC1"/>
    <w:rsid w:val="00E55C3D"/>
    <w:rsid w:val="00E55E30"/>
    <w:rsid w:val="00E56098"/>
    <w:rsid w:val="00E5637C"/>
    <w:rsid w:val="00E5641D"/>
    <w:rsid w:val="00E5647B"/>
    <w:rsid w:val="00E5668F"/>
    <w:rsid w:val="00E56829"/>
    <w:rsid w:val="00E56887"/>
    <w:rsid w:val="00E569B5"/>
    <w:rsid w:val="00E56CC7"/>
    <w:rsid w:val="00E56F01"/>
    <w:rsid w:val="00E5776B"/>
    <w:rsid w:val="00E57EE5"/>
    <w:rsid w:val="00E602E2"/>
    <w:rsid w:val="00E603F7"/>
    <w:rsid w:val="00E60408"/>
    <w:rsid w:val="00E60753"/>
    <w:rsid w:val="00E6097B"/>
    <w:rsid w:val="00E609E0"/>
    <w:rsid w:val="00E60C1A"/>
    <w:rsid w:val="00E60CAA"/>
    <w:rsid w:val="00E60FDE"/>
    <w:rsid w:val="00E61E6E"/>
    <w:rsid w:val="00E61EF5"/>
    <w:rsid w:val="00E61F27"/>
    <w:rsid w:val="00E62120"/>
    <w:rsid w:val="00E62497"/>
    <w:rsid w:val="00E62AA4"/>
    <w:rsid w:val="00E62AED"/>
    <w:rsid w:val="00E62C01"/>
    <w:rsid w:val="00E63214"/>
    <w:rsid w:val="00E633E9"/>
    <w:rsid w:val="00E633F3"/>
    <w:rsid w:val="00E6340D"/>
    <w:rsid w:val="00E63526"/>
    <w:rsid w:val="00E637B2"/>
    <w:rsid w:val="00E63941"/>
    <w:rsid w:val="00E63B18"/>
    <w:rsid w:val="00E63D4A"/>
    <w:rsid w:val="00E63E20"/>
    <w:rsid w:val="00E63FC2"/>
    <w:rsid w:val="00E64121"/>
    <w:rsid w:val="00E643B5"/>
    <w:rsid w:val="00E643EC"/>
    <w:rsid w:val="00E64928"/>
    <w:rsid w:val="00E64AFC"/>
    <w:rsid w:val="00E64C72"/>
    <w:rsid w:val="00E64CCD"/>
    <w:rsid w:val="00E6512D"/>
    <w:rsid w:val="00E652C9"/>
    <w:rsid w:val="00E654FA"/>
    <w:rsid w:val="00E65651"/>
    <w:rsid w:val="00E6571F"/>
    <w:rsid w:val="00E6572A"/>
    <w:rsid w:val="00E659CF"/>
    <w:rsid w:val="00E65BCB"/>
    <w:rsid w:val="00E65BE6"/>
    <w:rsid w:val="00E662D7"/>
    <w:rsid w:val="00E66401"/>
    <w:rsid w:val="00E66431"/>
    <w:rsid w:val="00E66577"/>
    <w:rsid w:val="00E665A2"/>
    <w:rsid w:val="00E66958"/>
    <w:rsid w:val="00E66A2A"/>
    <w:rsid w:val="00E66B2F"/>
    <w:rsid w:val="00E66D0C"/>
    <w:rsid w:val="00E66FFD"/>
    <w:rsid w:val="00E67123"/>
    <w:rsid w:val="00E6713F"/>
    <w:rsid w:val="00E671DE"/>
    <w:rsid w:val="00E67264"/>
    <w:rsid w:val="00E67522"/>
    <w:rsid w:val="00E675D4"/>
    <w:rsid w:val="00E6775F"/>
    <w:rsid w:val="00E67AB7"/>
    <w:rsid w:val="00E67E12"/>
    <w:rsid w:val="00E67E7C"/>
    <w:rsid w:val="00E67FF4"/>
    <w:rsid w:val="00E70027"/>
    <w:rsid w:val="00E7002E"/>
    <w:rsid w:val="00E700FC"/>
    <w:rsid w:val="00E702DA"/>
    <w:rsid w:val="00E70318"/>
    <w:rsid w:val="00E70639"/>
    <w:rsid w:val="00E706F7"/>
    <w:rsid w:val="00E70D55"/>
    <w:rsid w:val="00E70FBE"/>
    <w:rsid w:val="00E710B2"/>
    <w:rsid w:val="00E71260"/>
    <w:rsid w:val="00E71486"/>
    <w:rsid w:val="00E7151B"/>
    <w:rsid w:val="00E715BC"/>
    <w:rsid w:val="00E718CF"/>
    <w:rsid w:val="00E718D0"/>
    <w:rsid w:val="00E7190F"/>
    <w:rsid w:val="00E71A1E"/>
    <w:rsid w:val="00E71D13"/>
    <w:rsid w:val="00E71FC6"/>
    <w:rsid w:val="00E71FD9"/>
    <w:rsid w:val="00E721C7"/>
    <w:rsid w:val="00E723E2"/>
    <w:rsid w:val="00E7261C"/>
    <w:rsid w:val="00E72682"/>
    <w:rsid w:val="00E72810"/>
    <w:rsid w:val="00E72B54"/>
    <w:rsid w:val="00E7348A"/>
    <w:rsid w:val="00E7385D"/>
    <w:rsid w:val="00E739E3"/>
    <w:rsid w:val="00E73C6D"/>
    <w:rsid w:val="00E73CDB"/>
    <w:rsid w:val="00E743F8"/>
    <w:rsid w:val="00E748A9"/>
    <w:rsid w:val="00E74967"/>
    <w:rsid w:val="00E749F8"/>
    <w:rsid w:val="00E74C16"/>
    <w:rsid w:val="00E74DA3"/>
    <w:rsid w:val="00E74DC5"/>
    <w:rsid w:val="00E74F35"/>
    <w:rsid w:val="00E74F53"/>
    <w:rsid w:val="00E74FDF"/>
    <w:rsid w:val="00E75049"/>
    <w:rsid w:val="00E75077"/>
    <w:rsid w:val="00E75176"/>
    <w:rsid w:val="00E755B3"/>
    <w:rsid w:val="00E75702"/>
    <w:rsid w:val="00E75772"/>
    <w:rsid w:val="00E758C3"/>
    <w:rsid w:val="00E75F35"/>
    <w:rsid w:val="00E764CD"/>
    <w:rsid w:val="00E76964"/>
    <w:rsid w:val="00E77010"/>
    <w:rsid w:val="00E770FA"/>
    <w:rsid w:val="00E77218"/>
    <w:rsid w:val="00E77279"/>
    <w:rsid w:val="00E77347"/>
    <w:rsid w:val="00E773CF"/>
    <w:rsid w:val="00E7763A"/>
    <w:rsid w:val="00E776EC"/>
    <w:rsid w:val="00E77931"/>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D2F"/>
    <w:rsid w:val="00E82F76"/>
    <w:rsid w:val="00E82FE4"/>
    <w:rsid w:val="00E83022"/>
    <w:rsid w:val="00E830BC"/>
    <w:rsid w:val="00E8325B"/>
    <w:rsid w:val="00E83545"/>
    <w:rsid w:val="00E835F1"/>
    <w:rsid w:val="00E836C4"/>
    <w:rsid w:val="00E83AE7"/>
    <w:rsid w:val="00E83F57"/>
    <w:rsid w:val="00E8408C"/>
    <w:rsid w:val="00E8489F"/>
    <w:rsid w:val="00E84A70"/>
    <w:rsid w:val="00E84C7C"/>
    <w:rsid w:val="00E84DDF"/>
    <w:rsid w:val="00E84E8C"/>
    <w:rsid w:val="00E84F13"/>
    <w:rsid w:val="00E85098"/>
    <w:rsid w:val="00E85181"/>
    <w:rsid w:val="00E85315"/>
    <w:rsid w:val="00E85324"/>
    <w:rsid w:val="00E853F5"/>
    <w:rsid w:val="00E8599C"/>
    <w:rsid w:val="00E85A3C"/>
    <w:rsid w:val="00E85C8D"/>
    <w:rsid w:val="00E85CEB"/>
    <w:rsid w:val="00E86102"/>
    <w:rsid w:val="00E86320"/>
    <w:rsid w:val="00E863BF"/>
    <w:rsid w:val="00E86920"/>
    <w:rsid w:val="00E86B99"/>
    <w:rsid w:val="00E87042"/>
    <w:rsid w:val="00E8722B"/>
    <w:rsid w:val="00E87268"/>
    <w:rsid w:val="00E87758"/>
    <w:rsid w:val="00E8786F"/>
    <w:rsid w:val="00E87BF9"/>
    <w:rsid w:val="00E87CBB"/>
    <w:rsid w:val="00E903A9"/>
    <w:rsid w:val="00E90527"/>
    <w:rsid w:val="00E90556"/>
    <w:rsid w:val="00E906AB"/>
    <w:rsid w:val="00E9092C"/>
    <w:rsid w:val="00E90B20"/>
    <w:rsid w:val="00E90B66"/>
    <w:rsid w:val="00E90CD5"/>
    <w:rsid w:val="00E90E45"/>
    <w:rsid w:val="00E91118"/>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076"/>
    <w:rsid w:val="00E943BE"/>
    <w:rsid w:val="00E94550"/>
    <w:rsid w:val="00E949B3"/>
    <w:rsid w:val="00E94C74"/>
    <w:rsid w:val="00E94EBC"/>
    <w:rsid w:val="00E95438"/>
    <w:rsid w:val="00E95451"/>
    <w:rsid w:val="00E95547"/>
    <w:rsid w:val="00E95D12"/>
    <w:rsid w:val="00E95E8C"/>
    <w:rsid w:val="00E95EA8"/>
    <w:rsid w:val="00E963C2"/>
    <w:rsid w:val="00E965AE"/>
    <w:rsid w:val="00E9688B"/>
    <w:rsid w:val="00E96BA2"/>
    <w:rsid w:val="00E96CCE"/>
    <w:rsid w:val="00E96E00"/>
    <w:rsid w:val="00E96E72"/>
    <w:rsid w:val="00E970B7"/>
    <w:rsid w:val="00E9715F"/>
    <w:rsid w:val="00E973D9"/>
    <w:rsid w:val="00E978D7"/>
    <w:rsid w:val="00E97BA4"/>
    <w:rsid w:val="00E97EA9"/>
    <w:rsid w:val="00E97EE9"/>
    <w:rsid w:val="00EA0051"/>
    <w:rsid w:val="00EA0619"/>
    <w:rsid w:val="00EA0923"/>
    <w:rsid w:val="00EA0958"/>
    <w:rsid w:val="00EA0A21"/>
    <w:rsid w:val="00EA0A6D"/>
    <w:rsid w:val="00EA0C92"/>
    <w:rsid w:val="00EA1006"/>
    <w:rsid w:val="00EA13D1"/>
    <w:rsid w:val="00EA1547"/>
    <w:rsid w:val="00EA1584"/>
    <w:rsid w:val="00EA1661"/>
    <w:rsid w:val="00EA1804"/>
    <w:rsid w:val="00EA18AC"/>
    <w:rsid w:val="00EA1931"/>
    <w:rsid w:val="00EA1BE3"/>
    <w:rsid w:val="00EA1DAA"/>
    <w:rsid w:val="00EA1ECB"/>
    <w:rsid w:val="00EA1EEE"/>
    <w:rsid w:val="00EA22A9"/>
    <w:rsid w:val="00EA2442"/>
    <w:rsid w:val="00EA2446"/>
    <w:rsid w:val="00EA2E9C"/>
    <w:rsid w:val="00EA3084"/>
    <w:rsid w:val="00EA30D1"/>
    <w:rsid w:val="00EA32DA"/>
    <w:rsid w:val="00EA3443"/>
    <w:rsid w:val="00EA3A7C"/>
    <w:rsid w:val="00EA3CB6"/>
    <w:rsid w:val="00EA3D31"/>
    <w:rsid w:val="00EA3D4A"/>
    <w:rsid w:val="00EA3E61"/>
    <w:rsid w:val="00EA3F27"/>
    <w:rsid w:val="00EA3FCE"/>
    <w:rsid w:val="00EA4153"/>
    <w:rsid w:val="00EA4290"/>
    <w:rsid w:val="00EA42E6"/>
    <w:rsid w:val="00EA45EE"/>
    <w:rsid w:val="00EA473C"/>
    <w:rsid w:val="00EA4748"/>
    <w:rsid w:val="00EA4A67"/>
    <w:rsid w:val="00EA4A92"/>
    <w:rsid w:val="00EA4D2A"/>
    <w:rsid w:val="00EA4F5E"/>
    <w:rsid w:val="00EA539C"/>
    <w:rsid w:val="00EA56E3"/>
    <w:rsid w:val="00EA572E"/>
    <w:rsid w:val="00EA5E38"/>
    <w:rsid w:val="00EA5F44"/>
    <w:rsid w:val="00EA6276"/>
    <w:rsid w:val="00EA63BF"/>
    <w:rsid w:val="00EA6429"/>
    <w:rsid w:val="00EA6577"/>
    <w:rsid w:val="00EA67A3"/>
    <w:rsid w:val="00EA698A"/>
    <w:rsid w:val="00EA6B06"/>
    <w:rsid w:val="00EA6E01"/>
    <w:rsid w:val="00EA7121"/>
    <w:rsid w:val="00EA721D"/>
    <w:rsid w:val="00EA7248"/>
    <w:rsid w:val="00EA730E"/>
    <w:rsid w:val="00EA7428"/>
    <w:rsid w:val="00EA743E"/>
    <w:rsid w:val="00EA758A"/>
    <w:rsid w:val="00EA760E"/>
    <w:rsid w:val="00EA7753"/>
    <w:rsid w:val="00EA781E"/>
    <w:rsid w:val="00EA797C"/>
    <w:rsid w:val="00EA7DC7"/>
    <w:rsid w:val="00EB014D"/>
    <w:rsid w:val="00EB0440"/>
    <w:rsid w:val="00EB08B6"/>
    <w:rsid w:val="00EB09CF"/>
    <w:rsid w:val="00EB0B52"/>
    <w:rsid w:val="00EB1137"/>
    <w:rsid w:val="00EB121A"/>
    <w:rsid w:val="00EB1282"/>
    <w:rsid w:val="00EB1333"/>
    <w:rsid w:val="00EB14FD"/>
    <w:rsid w:val="00EB16EC"/>
    <w:rsid w:val="00EB190D"/>
    <w:rsid w:val="00EB1B25"/>
    <w:rsid w:val="00EB1C0F"/>
    <w:rsid w:val="00EB1C21"/>
    <w:rsid w:val="00EB1C6E"/>
    <w:rsid w:val="00EB1D05"/>
    <w:rsid w:val="00EB1D39"/>
    <w:rsid w:val="00EB1DF7"/>
    <w:rsid w:val="00EB205C"/>
    <w:rsid w:val="00EB23A6"/>
    <w:rsid w:val="00EB249A"/>
    <w:rsid w:val="00EB24C8"/>
    <w:rsid w:val="00EB25E0"/>
    <w:rsid w:val="00EB3012"/>
    <w:rsid w:val="00EB31C2"/>
    <w:rsid w:val="00EB3519"/>
    <w:rsid w:val="00EB36E9"/>
    <w:rsid w:val="00EB3836"/>
    <w:rsid w:val="00EB3ACE"/>
    <w:rsid w:val="00EB3BFF"/>
    <w:rsid w:val="00EB3C37"/>
    <w:rsid w:val="00EB3FCA"/>
    <w:rsid w:val="00EB40A0"/>
    <w:rsid w:val="00EB41B4"/>
    <w:rsid w:val="00EB4586"/>
    <w:rsid w:val="00EB47F0"/>
    <w:rsid w:val="00EB486F"/>
    <w:rsid w:val="00EB4B14"/>
    <w:rsid w:val="00EB4BD3"/>
    <w:rsid w:val="00EB4DAE"/>
    <w:rsid w:val="00EB50BD"/>
    <w:rsid w:val="00EB50CC"/>
    <w:rsid w:val="00EB51DA"/>
    <w:rsid w:val="00EB5332"/>
    <w:rsid w:val="00EB55B3"/>
    <w:rsid w:val="00EB5747"/>
    <w:rsid w:val="00EB58EE"/>
    <w:rsid w:val="00EB5CB2"/>
    <w:rsid w:val="00EB5F81"/>
    <w:rsid w:val="00EB6245"/>
    <w:rsid w:val="00EB62E4"/>
    <w:rsid w:val="00EB630F"/>
    <w:rsid w:val="00EB6393"/>
    <w:rsid w:val="00EB64DE"/>
    <w:rsid w:val="00EB6673"/>
    <w:rsid w:val="00EB689B"/>
    <w:rsid w:val="00EB6B0E"/>
    <w:rsid w:val="00EB6B2C"/>
    <w:rsid w:val="00EB6B6F"/>
    <w:rsid w:val="00EB7021"/>
    <w:rsid w:val="00EB7300"/>
    <w:rsid w:val="00EB741D"/>
    <w:rsid w:val="00EB7576"/>
    <w:rsid w:val="00EB7671"/>
    <w:rsid w:val="00EB782F"/>
    <w:rsid w:val="00EB7C67"/>
    <w:rsid w:val="00EB7F1C"/>
    <w:rsid w:val="00EB7FD9"/>
    <w:rsid w:val="00EC0004"/>
    <w:rsid w:val="00EC01E4"/>
    <w:rsid w:val="00EC052E"/>
    <w:rsid w:val="00EC08C8"/>
    <w:rsid w:val="00EC0DDE"/>
    <w:rsid w:val="00EC0FC6"/>
    <w:rsid w:val="00EC110F"/>
    <w:rsid w:val="00EC12E4"/>
    <w:rsid w:val="00EC13C3"/>
    <w:rsid w:val="00EC16B5"/>
    <w:rsid w:val="00EC17BA"/>
    <w:rsid w:val="00EC1B33"/>
    <w:rsid w:val="00EC1C35"/>
    <w:rsid w:val="00EC1CB2"/>
    <w:rsid w:val="00EC1F80"/>
    <w:rsid w:val="00EC1F8F"/>
    <w:rsid w:val="00EC208E"/>
    <w:rsid w:val="00EC2220"/>
    <w:rsid w:val="00EC23AF"/>
    <w:rsid w:val="00EC2575"/>
    <w:rsid w:val="00EC27A0"/>
    <w:rsid w:val="00EC28A0"/>
    <w:rsid w:val="00EC290D"/>
    <w:rsid w:val="00EC2B4D"/>
    <w:rsid w:val="00EC2C10"/>
    <w:rsid w:val="00EC3077"/>
    <w:rsid w:val="00EC339C"/>
    <w:rsid w:val="00EC3413"/>
    <w:rsid w:val="00EC3517"/>
    <w:rsid w:val="00EC36F1"/>
    <w:rsid w:val="00EC3AA3"/>
    <w:rsid w:val="00EC3B3B"/>
    <w:rsid w:val="00EC3C7F"/>
    <w:rsid w:val="00EC4678"/>
    <w:rsid w:val="00EC47FE"/>
    <w:rsid w:val="00EC4821"/>
    <w:rsid w:val="00EC4844"/>
    <w:rsid w:val="00EC48EE"/>
    <w:rsid w:val="00EC4AB7"/>
    <w:rsid w:val="00EC4AEA"/>
    <w:rsid w:val="00EC51F3"/>
    <w:rsid w:val="00EC52C4"/>
    <w:rsid w:val="00EC541C"/>
    <w:rsid w:val="00EC5423"/>
    <w:rsid w:val="00EC54CC"/>
    <w:rsid w:val="00EC55BA"/>
    <w:rsid w:val="00EC5892"/>
    <w:rsid w:val="00EC5971"/>
    <w:rsid w:val="00EC5FA8"/>
    <w:rsid w:val="00EC60BB"/>
    <w:rsid w:val="00EC633F"/>
    <w:rsid w:val="00EC6367"/>
    <w:rsid w:val="00EC650F"/>
    <w:rsid w:val="00EC67A4"/>
    <w:rsid w:val="00EC6BDE"/>
    <w:rsid w:val="00EC6D30"/>
    <w:rsid w:val="00EC6E4F"/>
    <w:rsid w:val="00EC7021"/>
    <w:rsid w:val="00EC7156"/>
    <w:rsid w:val="00EC71B9"/>
    <w:rsid w:val="00EC722E"/>
    <w:rsid w:val="00EC75D0"/>
    <w:rsid w:val="00EC76CA"/>
    <w:rsid w:val="00EC782C"/>
    <w:rsid w:val="00EC7D0F"/>
    <w:rsid w:val="00EC7DBE"/>
    <w:rsid w:val="00ED03E1"/>
    <w:rsid w:val="00ED04C3"/>
    <w:rsid w:val="00ED04D1"/>
    <w:rsid w:val="00ED06EE"/>
    <w:rsid w:val="00ED0839"/>
    <w:rsid w:val="00ED08AF"/>
    <w:rsid w:val="00ED097A"/>
    <w:rsid w:val="00ED09F2"/>
    <w:rsid w:val="00ED0A5B"/>
    <w:rsid w:val="00ED0BC4"/>
    <w:rsid w:val="00ED12AE"/>
    <w:rsid w:val="00ED1329"/>
    <w:rsid w:val="00ED162C"/>
    <w:rsid w:val="00ED17B6"/>
    <w:rsid w:val="00ED1B9A"/>
    <w:rsid w:val="00ED1BD3"/>
    <w:rsid w:val="00ED1C7D"/>
    <w:rsid w:val="00ED1CFC"/>
    <w:rsid w:val="00ED33CD"/>
    <w:rsid w:val="00ED35A0"/>
    <w:rsid w:val="00ED3714"/>
    <w:rsid w:val="00ED39DA"/>
    <w:rsid w:val="00ED40D2"/>
    <w:rsid w:val="00ED4151"/>
    <w:rsid w:val="00ED43B8"/>
    <w:rsid w:val="00ED444C"/>
    <w:rsid w:val="00ED450B"/>
    <w:rsid w:val="00ED4AED"/>
    <w:rsid w:val="00ED4EE2"/>
    <w:rsid w:val="00ED59F4"/>
    <w:rsid w:val="00ED5ADA"/>
    <w:rsid w:val="00ED5C21"/>
    <w:rsid w:val="00ED5EE8"/>
    <w:rsid w:val="00ED6148"/>
    <w:rsid w:val="00ED6194"/>
    <w:rsid w:val="00ED62FC"/>
    <w:rsid w:val="00ED63E9"/>
    <w:rsid w:val="00ED66EA"/>
    <w:rsid w:val="00ED676C"/>
    <w:rsid w:val="00ED681F"/>
    <w:rsid w:val="00ED6F77"/>
    <w:rsid w:val="00ED70B1"/>
    <w:rsid w:val="00ED716B"/>
    <w:rsid w:val="00ED769E"/>
    <w:rsid w:val="00ED7778"/>
    <w:rsid w:val="00ED7A3F"/>
    <w:rsid w:val="00ED7B9D"/>
    <w:rsid w:val="00ED7BE4"/>
    <w:rsid w:val="00ED7C8F"/>
    <w:rsid w:val="00ED7D9B"/>
    <w:rsid w:val="00ED7E0C"/>
    <w:rsid w:val="00EE02FE"/>
    <w:rsid w:val="00EE083D"/>
    <w:rsid w:val="00EE092A"/>
    <w:rsid w:val="00EE0A49"/>
    <w:rsid w:val="00EE0B55"/>
    <w:rsid w:val="00EE0F4F"/>
    <w:rsid w:val="00EE107C"/>
    <w:rsid w:val="00EE1167"/>
    <w:rsid w:val="00EE1389"/>
    <w:rsid w:val="00EE1507"/>
    <w:rsid w:val="00EE153B"/>
    <w:rsid w:val="00EE1C2B"/>
    <w:rsid w:val="00EE1C4C"/>
    <w:rsid w:val="00EE2285"/>
    <w:rsid w:val="00EE22ED"/>
    <w:rsid w:val="00EE28D1"/>
    <w:rsid w:val="00EE2CBF"/>
    <w:rsid w:val="00EE2DD4"/>
    <w:rsid w:val="00EE2E6A"/>
    <w:rsid w:val="00EE2F9D"/>
    <w:rsid w:val="00EE30E8"/>
    <w:rsid w:val="00EE310C"/>
    <w:rsid w:val="00EE3318"/>
    <w:rsid w:val="00EE3745"/>
    <w:rsid w:val="00EE387E"/>
    <w:rsid w:val="00EE3B4C"/>
    <w:rsid w:val="00EE3B88"/>
    <w:rsid w:val="00EE3F20"/>
    <w:rsid w:val="00EE44D1"/>
    <w:rsid w:val="00EE4680"/>
    <w:rsid w:val="00EE4844"/>
    <w:rsid w:val="00EE48DC"/>
    <w:rsid w:val="00EE48F7"/>
    <w:rsid w:val="00EE4CB1"/>
    <w:rsid w:val="00EE53EF"/>
    <w:rsid w:val="00EE5A37"/>
    <w:rsid w:val="00EE5C3A"/>
    <w:rsid w:val="00EE5C63"/>
    <w:rsid w:val="00EE624E"/>
    <w:rsid w:val="00EE62A1"/>
    <w:rsid w:val="00EE639E"/>
    <w:rsid w:val="00EE6825"/>
    <w:rsid w:val="00EE69C6"/>
    <w:rsid w:val="00EE6AD3"/>
    <w:rsid w:val="00EE6AF2"/>
    <w:rsid w:val="00EE6C21"/>
    <w:rsid w:val="00EE6DF6"/>
    <w:rsid w:val="00EE7117"/>
    <w:rsid w:val="00EE7282"/>
    <w:rsid w:val="00EE7386"/>
    <w:rsid w:val="00EE7408"/>
    <w:rsid w:val="00EE7581"/>
    <w:rsid w:val="00EE7704"/>
    <w:rsid w:val="00EE7A56"/>
    <w:rsid w:val="00EE7DDD"/>
    <w:rsid w:val="00EE7E0F"/>
    <w:rsid w:val="00EF013A"/>
    <w:rsid w:val="00EF02A7"/>
    <w:rsid w:val="00EF02F2"/>
    <w:rsid w:val="00EF0449"/>
    <w:rsid w:val="00EF072B"/>
    <w:rsid w:val="00EF0BB9"/>
    <w:rsid w:val="00EF0E1B"/>
    <w:rsid w:val="00EF0F4A"/>
    <w:rsid w:val="00EF1009"/>
    <w:rsid w:val="00EF1498"/>
    <w:rsid w:val="00EF1572"/>
    <w:rsid w:val="00EF18DE"/>
    <w:rsid w:val="00EF1C60"/>
    <w:rsid w:val="00EF1F7E"/>
    <w:rsid w:val="00EF241D"/>
    <w:rsid w:val="00EF25D9"/>
    <w:rsid w:val="00EF2828"/>
    <w:rsid w:val="00EF295D"/>
    <w:rsid w:val="00EF29A6"/>
    <w:rsid w:val="00EF29D5"/>
    <w:rsid w:val="00EF2B06"/>
    <w:rsid w:val="00EF2ECA"/>
    <w:rsid w:val="00EF2EE8"/>
    <w:rsid w:val="00EF376D"/>
    <w:rsid w:val="00EF3776"/>
    <w:rsid w:val="00EF39A6"/>
    <w:rsid w:val="00EF3ABD"/>
    <w:rsid w:val="00EF3DE9"/>
    <w:rsid w:val="00EF3F28"/>
    <w:rsid w:val="00EF3F8D"/>
    <w:rsid w:val="00EF4125"/>
    <w:rsid w:val="00EF41FB"/>
    <w:rsid w:val="00EF4416"/>
    <w:rsid w:val="00EF4438"/>
    <w:rsid w:val="00EF4606"/>
    <w:rsid w:val="00EF4745"/>
    <w:rsid w:val="00EF485C"/>
    <w:rsid w:val="00EF4993"/>
    <w:rsid w:val="00EF49D9"/>
    <w:rsid w:val="00EF4A9D"/>
    <w:rsid w:val="00EF4BA0"/>
    <w:rsid w:val="00EF4BFB"/>
    <w:rsid w:val="00EF4C8F"/>
    <w:rsid w:val="00EF4D4F"/>
    <w:rsid w:val="00EF4E14"/>
    <w:rsid w:val="00EF522F"/>
    <w:rsid w:val="00EF52C5"/>
    <w:rsid w:val="00EF5571"/>
    <w:rsid w:val="00EF5AAF"/>
    <w:rsid w:val="00EF5B82"/>
    <w:rsid w:val="00EF5BD8"/>
    <w:rsid w:val="00EF5C8E"/>
    <w:rsid w:val="00EF5E3E"/>
    <w:rsid w:val="00EF636C"/>
    <w:rsid w:val="00EF6588"/>
    <w:rsid w:val="00EF661A"/>
    <w:rsid w:val="00EF672A"/>
    <w:rsid w:val="00EF6851"/>
    <w:rsid w:val="00EF69F9"/>
    <w:rsid w:val="00EF6B2B"/>
    <w:rsid w:val="00EF6CA8"/>
    <w:rsid w:val="00EF7304"/>
    <w:rsid w:val="00EF73D6"/>
    <w:rsid w:val="00EF7451"/>
    <w:rsid w:val="00EF7648"/>
    <w:rsid w:val="00EF7794"/>
    <w:rsid w:val="00EF7A10"/>
    <w:rsid w:val="00EF7A26"/>
    <w:rsid w:val="00F00017"/>
    <w:rsid w:val="00F00272"/>
    <w:rsid w:val="00F00386"/>
    <w:rsid w:val="00F004AC"/>
    <w:rsid w:val="00F008FA"/>
    <w:rsid w:val="00F0098B"/>
    <w:rsid w:val="00F00B99"/>
    <w:rsid w:val="00F01219"/>
    <w:rsid w:val="00F01302"/>
    <w:rsid w:val="00F013D6"/>
    <w:rsid w:val="00F01578"/>
    <w:rsid w:val="00F01879"/>
    <w:rsid w:val="00F01B60"/>
    <w:rsid w:val="00F01B9D"/>
    <w:rsid w:val="00F0210F"/>
    <w:rsid w:val="00F02255"/>
    <w:rsid w:val="00F02758"/>
    <w:rsid w:val="00F028AB"/>
    <w:rsid w:val="00F02ABD"/>
    <w:rsid w:val="00F02CAA"/>
    <w:rsid w:val="00F036C5"/>
    <w:rsid w:val="00F0377B"/>
    <w:rsid w:val="00F0390B"/>
    <w:rsid w:val="00F03B2E"/>
    <w:rsid w:val="00F03CEE"/>
    <w:rsid w:val="00F03D5C"/>
    <w:rsid w:val="00F04564"/>
    <w:rsid w:val="00F0466E"/>
    <w:rsid w:val="00F047D7"/>
    <w:rsid w:val="00F04828"/>
    <w:rsid w:val="00F048ED"/>
    <w:rsid w:val="00F0498F"/>
    <w:rsid w:val="00F04A04"/>
    <w:rsid w:val="00F04A47"/>
    <w:rsid w:val="00F04DAD"/>
    <w:rsid w:val="00F04F80"/>
    <w:rsid w:val="00F04FFD"/>
    <w:rsid w:val="00F0519C"/>
    <w:rsid w:val="00F051F3"/>
    <w:rsid w:val="00F054E1"/>
    <w:rsid w:val="00F05869"/>
    <w:rsid w:val="00F058F2"/>
    <w:rsid w:val="00F05A28"/>
    <w:rsid w:val="00F05CE3"/>
    <w:rsid w:val="00F05DA4"/>
    <w:rsid w:val="00F05F78"/>
    <w:rsid w:val="00F06022"/>
    <w:rsid w:val="00F061FC"/>
    <w:rsid w:val="00F063BC"/>
    <w:rsid w:val="00F0649C"/>
    <w:rsid w:val="00F06613"/>
    <w:rsid w:val="00F06832"/>
    <w:rsid w:val="00F06AD2"/>
    <w:rsid w:val="00F06FEF"/>
    <w:rsid w:val="00F07201"/>
    <w:rsid w:val="00F072D9"/>
    <w:rsid w:val="00F072F8"/>
    <w:rsid w:val="00F073E8"/>
    <w:rsid w:val="00F074DC"/>
    <w:rsid w:val="00F0751B"/>
    <w:rsid w:val="00F0762C"/>
    <w:rsid w:val="00F07A22"/>
    <w:rsid w:val="00F07D59"/>
    <w:rsid w:val="00F10079"/>
    <w:rsid w:val="00F1030E"/>
    <w:rsid w:val="00F1068E"/>
    <w:rsid w:val="00F1071A"/>
    <w:rsid w:val="00F10927"/>
    <w:rsid w:val="00F109E4"/>
    <w:rsid w:val="00F10C9D"/>
    <w:rsid w:val="00F10E37"/>
    <w:rsid w:val="00F1135B"/>
    <w:rsid w:val="00F114CA"/>
    <w:rsid w:val="00F11AA7"/>
    <w:rsid w:val="00F11E29"/>
    <w:rsid w:val="00F11E39"/>
    <w:rsid w:val="00F1240C"/>
    <w:rsid w:val="00F12523"/>
    <w:rsid w:val="00F12564"/>
    <w:rsid w:val="00F12967"/>
    <w:rsid w:val="00F129AF"/>
    <w:rsid w:val="00F129C3"/>
    <w:rsid w:val="00F129D0"/>
    <w:rsid w:val="00F12A9C"/>
    <w:rsid w:val="00F12B22"/>
    <w:rsid w:val="00F12CCF"/>
    <w:rsid w:val="00F13047"/>
    <w:rsid w:val="00F130DB"/>
    <w:rsid w:val="00F137BE"/>
    <w:rsid w:val="00F13996"/>
    <w:rsid w:val="00F13C2A"/>
    <w:rsid w:val="00F13F6A"/>
    <w:rsid w:val="00F14324"/>
    <w:rsid w:val="00F14663"/>
    <w:rsid w:val="00F14754"/>
    <w:rsid w:val="00F14815"/>
    <w:rsid w:val="00F14984"/>
    <w:rsid w:val="00F14C53"/>
    <w:rsid w:val="00F14D9A"/>
    <w:rsid w:val="00F14DF0"/>
    <w:rsid w:val="00F15215"/>
    <w:rsid w:val="00F153CD"/>
    <w:rsid w:val="00F153F4"/>
    <w:rsid w:val="00F15479"/>
    <w:rsid w:val="00F157E7"/>
    <w:rsid w:val="00F15B1B"/>
    <w:rsid w:val="00F15B22"/>
    <w:rsid w:val="00F15D38"/>
    <w:rsid w:val="00F15DA8"/>
    <w:rsid w:val="00F1606B"/>
    <w:rsid w:val="00F161ED"/>
    <w:rsid w:val="00F1687C"/>
    <w:rsid w:val="00F16B38"/>
    <w:rsid w:val="00F16B41"/>
    <w:rsid w:val="00F16BC4"/>
    <w:rsid w:val="00F17092"/>
    <w:rsid w:val="00F17250"/>
    <w:rsid w:val="00F17319"/>
    <w:rsid w:val="00F1768C"/>
    <w:rsid w:val="00F17696"/>
    <w:rsid w:val="00F17CD3"/>
    <w:rsid w:val="00F17F34"/>
    <w:rsid w:val="00F17F67"/>
    <w:rsid w:val="00F2011E"/>
    <w:rsid w:val="00F20697"/>
    <w:rsid w:val="00F20707"/>
    <w:rsid w:val="00F2073B"/>
    <w:rsid w:val="00F20831"/>
    <w:rsid w:val="00F20853"/>
    <w:rsid w:val="00F20A1A"/>
    <w:rsid w:val="00F20B05"/>
    <w:rsid w:val="00F20D18"/>
    <w:rsid w:val="00F20D92"/>
    <w:rsid w:val="00F2103A"/>
    <w:rsid w:val="00F21251"/>
    <w:rsid w:val="00F213EE"/>
    <w:rsid w:val="00F21608"/>
    <w:rsid w:val="00F21DA8"/>
    <w:rsid w:val="00F21E0A"/>
    <w:rsid w:val="00F21F7F"/>
    <w:rsid w:val="00F22128"/>
    <w:rsid w:val="00F2221C"/>
    <w:rsid w:val="00F2248F"/>
    <w:rsid w:val="00F22827"/>
    <w:rsid w:val="00F232E1"/>
    <w:rsid w:val="00F234E1"/>
    <w:rsid w:val="00F2388B"/>
    <w:rsid w:val="00F23BBC"/>
    <w:rsid w:val="00F23C03"/>
    <w:rsid w:val="00F23C64"/>
    <w:rsid w:val="00F24274"/>
    <w:rsid w:val="00F246B8"/>
    <w:rsid w:val="00F24BE5"/>
    <w:rsid w:val="00F24E54"/>
    <w:rsid w:val="00F2524F"/>
    <w:rsid w:val="00F25363"/>
    <w:rsid w:val="00F2561B"/>
    <w:rsid w:val="00F2589E"/>
    <w:rsid w:val="00F25E2C"/>
    <w:rsid w:val="00F26016"/>
    <w:rsid w:val="00F2645B"/>
    <w:rsid w:val="00F26927"/>
    <w:rsid w:val="00F26A74"/>
    <w:rsid w:val="00F26CDD"/>
    <w:rsid w:val="00F26D39"/>
    <w:rsid w:val="00F26E03"/>
    <w:rsid w:val="00F26F43"/>
    <w:rsid w:val="00F26F8D"/>
    <w:rsid w:val="00F26FF9"/>
    <w:rsid w:val="00F2703E"/>
    <w:rsid w:val="00F277EA"/>
    <w:rsid w:val="00F278BA"/>
    <w:rsid w:val="00F279FF"/>
    <w:rsid w:val="00F27AA1"/>
    <w:rsid w:val="00F27F94"/>
    <w:rsid w:val="00F305A0"/>
    <w:rsid w:val="00F30617"/>
    <w:rsid w:val="00F30809"/>
    <w:rsid w:val="00F30A80"/>
    <w:rsid w:val="00F30B13"/>
    <w:rsid w:val="00F30CAC"/>
    <w:rsid w:val="00F30DEB"/>
    <w:rsid w:val="00F30E56"/>
    <w:rsid w:val="00F30E71"/>
    <w:rsid w:val="00F30EA0"/>
    <w:rsid w:val="00F31169"/>
    <w:rsid w:val="00F312D4"/>
    <w:rsid w:val="00F31662"/>
    <w:rsid w:val="00F319AB"/>
    <w:rsid w:val="00F31B5A"/>
    <w:rsid w:val="00F31B9E"/>
    <w:rsid w:val="00F31F59"/>
    <w:rsid w:val="00F31FDF"/>
    <w:rsid w:val="00F32B3C"/>
    <w:rsid w:val="00F32B3F"/>
    <w:rsid w:val="00F32BFB"/>
    <w:rsid w:val="00F32CCF"/>
    <w:rsid w:val="00F32D32"/>
    <w:rsid w:val="00F33365"/>
    <w:rsid w:val="00F33707"/>
    <w:rsid w:val="00F33860"/>
    <w:rsid w:val="00F3388A"/>
    <w:rsid w:val="00F3391C"/>
    <w:rsid w:val="00F339A9"/>
    <w:rsid w:val="00F33A35"/>
    <w:rsid w:val="00F33AFF"/>
    <w:rsid w:val="00F33B44"/>
    <w:rsid w:val="00F33BED"/>
    <w:rsid w:val="00F33CBF"/>
    <w:rsid w:val="00F33E18"/>
    <w:rsid w:val="00F33E72"/>
    <w:rsid w:val="00F341AE"/>
    <w:rsid w:val="00F34291"/>
    <w:rsid w:val="00F345F9"/>
    <w:rsid w:val="00F34771"/>
    <w:rsid w:val="00F348F6"/>
    <w:rsid w:val="00F3496F"/>
    <w:rsid w:val="00F34A2C"/>
    <w:rsid w:val="00F34C7D"/>
    <w:rsid w:val="00F34D29"/>
    <w:rsid w:val="00F34E35"/>
    <w:rsid w:val="00F34F00"/>
    <w:rsid w:val="00F3543D"/>
    <w:rsid w:val="00F35769"/>
    <w:rsid w:val="00F35965"/>
    <w:rsid w:val="00F35995"/>
    <w:rsid w:val="00F35C3A"/>
    <w:rsid w:val="00F35FE4"/>
    <w:rsid w:val="00F362B9"/>
    <w:rsid w:val="00F36318"/>
    <w:rsid w:val="00F364B6"/>
    <w:rsid w:val="00F3672B"/>
    <w:rsid w:val="00F368CD"/>
    <w:rsid w:val="00F36A25"/>
    <w:rsid w:val="00F36DFC"/>
    <w:rsid w:val="00F36F05"/>
    <w:rsid w:val="00F3703C"/>
    <w:rsid w:val="00F3712E"/>
    <w:rsid w:val="00F37210"/>
    <w:rsid w:val="00F37343"/>
    <w:rsid w:val="00F3746D"/>
    <w:rsid w:val="00F3751A"/>
    <w:rsid w:val="00F377D6"/>
    <w:rsid w:val="00F37888"/>
    <w:rsid w:val="00F3791A"/>
    <w:rsid w:val="00F37942"/>
    <w:rsid w:val="00F4082B"/>
    <w:rsid w:val="00F409BC"/>
    <w:rsid w:val="00F41259"/>
    <w:rsid w:val="00F415BA"/>
    <w:rsid w:val="00F418F8"/>
    <w:rsid w:val="00F41985"/>
    <w:rsid w:val="00F41E57"/>
    <w:rsid w:val="00F421DC"/>
    <w:rsid w:val="00F42E03"/>
    <w:rsid w:val="00F42E12"/>
    <w:rsid w:val="00F42F27"/>
    <w:rsid w:val="00F42F55"/>
    <w:rsid w:val="00F42F8B"/>
    <w:rsid w:val="00F43049"/>
    <w:rsid w:val="00F436A8"/>
    <w:rsid w:val="00F437CB"/>
    <w:rsid w:val="00F438F6"/>
    <w:rsid w:val="00F43A64"/>
    <w:rsid w:val="00F43E1A"/>
    <w:rsid w:val="00F4478B"/>
    <w:rsid w:val="00F44B8A"/>
    <w:rsid w:val="00F44BF7"/>
    <w:rsid w:val="00F44C27"/>
    <w:rsid w:val="00F44E9A"/>
    <w:rsid w:val="00F45301"/>
    <w:rsid w:val="00F455B8"/>
    <w:rsid w:val="00F45642"/>
    <w:rsid w:val="00F45793"/>
    <w:rsid w:val="00F457FB"/>
    <w:rsid w:val="00F4582D"/>
    <w:rsid w:val="00F4596F"/>
    <w:rsid w:val="00F45C65"/>
    <w:rsid w:val="00F45CF6"/>
    <w:rsid w:val="00F46C17"/>
    <w:rsid w:val="00F46C88"/>
    <w:rsid w:val="00F46F41"/>
    <w:rsid w:val="00F4703A"/>
    <w:rsid w:val="00F471C9"/>
    <w:rsid w:val="00F47402"/>
    <w:rsid w:val="00F47441"/>
    <w:rsid w:val="00F476FC"/>
    <w:rsid w:val="00F47A62"/>
    <w:rsid w:val="00F47D54"/>
    <w:rsid w:val="00F50209"/>
    <w:rsid w:val="00F50367"/>
    <w:rsid w:val="00F50602"/>
    <w:rsid w:val="00F507DC"/>
    <w:rsid w:val="00F5088D"/>
    <w:rsid w:val="00F509DA"/>
    <w:rsid w:val="00F50C20"/>
    <w:rsid w:val="00F50DDF"/>
    <w:rsid w:val="00F50E03"/>
    <w:rsid w:val="00F51282"/>
    <w:rsid w:val="00F5128B"/>
    <w:rsid w:val="00F51363"/>
    <w:rsid w:val="00F513E5"/>
    <w:rsid w:val="00F51744"/>
    <w:rsid w:val="00F51D2D"/>
    <w:rsid w:val="00F5210E"/>
    <w:rsid w:val="00F521C5"/>
    <w:rsid w:val="00F526A4"/>
    <w:rsid w:val="00F52804"/>
    <w:rsid w:val="00F52AC9"/>
    <w:rsid w:val="00F52ADD"/>
    <w:rsid w:val="00F52DA9"/>
    <w:rsid w:val="00F52E5C"/>
    <w:rsid w:val="00F53061"/>
    <w:rsid w:val="00F53141"/>
    <w:rsid w:val="00F53772"/>
    <w:rsid w:val="00F5378D"/>
    <w:rsid w:val="00F537D0"/>
    <w:rsid w:val="00F539AE"/>
    <w:rsid w:val="00F53BB5"/>
    <w:rsid w:val="00F53FE0"/>
    <w:rsid w:val="00F54149"/>
    <w:rsid w:val="00F5417C"/>
    <w:rsid w:val="00F5431D"/>
    <w:rsid w:val="00F543CF"/>
    <w:rsid w:val="00F5455F"/>
    <w:rsid w:val="00F545C5"/>
    <w:rsid w:val="00F549A4"/>
    <w:rsid w:val="00F54B13"/>
    <w:rsid w:val="00F54FDE"/>
    <w:rsid w:val="00F5503F"/>
    <w:rsid w:val="00F551AF"/>
    <w:rsid w:val="00F5527D"/>
    <w:rsid w:val="00F552E9"/>
    <w:rsid w:val="00F5544E"/>
    <w:rsid w:val="00F55686"/>
    <w:rsid w:val="00F557EA"/>
    <w:rsid w:val="00F55AE6"/>
    <w:rsid w:val="00F55B7C"/>
    <w:rsid w:val="00F55F17"/>
    <w:rsid w:val="00F55F5C"/>
    <w:rsid w:val="00F56082"/>
    <w:rsid w:val="00F561CD"/>
    <w:rsid w:val="00F56356"/>
    <w:rsid w:val="00F56763"/>
    <w:rsid w:val="00F56B41"/>
    <w:rsid w:val="00F56B4F"/>
    <w:rsid w:val="00F56DF8"/>
    <w:rsid w:val="00F56EAE"/>
    <w:rsid w:val="00F56F1E"/>
    <w:rsid w:val="00F56FFE"/>
    <w:rsid w:val="00F57531"/>
    <w:rsid w:val="00F57798"/>
    <w:rsid w:val="00F577CF"/>
    <w:rsid w:val="00F5787C"/>
    <w:rsid w:val="00F57A93"/>
    <w:rsid w:val="00F57C98"/>
    <w:rsid w:val="00F57DD6"/>
    <w:rsid w:val="00F60171"/>
    <w:rsid w:val="00F6019E"/>
    <w:rsid w:val="00F602FD"/>
    <w:rsid w:val="00F60675"/>
    <w:rsid w:val="00F60698"/>
    <w:rsid w:val="00F606C7"/>
    <w:rsid w:val="00F6091E"/>
    <w:rsid w:val="00F60985"/>
    <w:rsid w:val="00F60EF0"/>
    <w:rsid w:val="00F611F6"/>
    <w:rsid w:val="00F6156C"/>
    <w:rsid w:val="00F617DB"/>
    <w:rsid w:val="00F6193D"/>
    <w:rsid w:val="00F61A95"/>
    <w:rsid w:val="00F62176"/>
    <w:rsid w:val="00F624AE"/>
    <w:rsid w:val="00F62558"/>
    <w:rsid w:val="00F634C2"/>
    <w:rsid w:val="00F635E0"/>
    <w:rsid w:val="00F636D0"/>
    <w:rsid w:val="00F63BE1"/>
    <w:rsid w:val="00F63D69"/>
    <w:rsid w:val="00F64033"/>
    <w:rsid w:val="00F6417D"/>
    <w:rsid w:val="00F641A0"/>
    <w:rsid w:val="00F6465D"/>
    <w:rsid w:val="00F646D4"/>
    <w:rsid w:val="00F64916"/>
    <w:rsid w:val="00F65059"/>
    <w:rsid w:val="00F651C0"/>
    <w:rsid w:val="00F651EE"/>
    <w:rsid w:val="00F6532D"/>
    <w:rsid w:val="00F655D9"/>
    <w:rsid w:val="00F65C72"/>
    <w:rsid w:val="00F660DF"/>
    <w:rsid w:val="00F66679"/>
    <w:rsid w:val="00F66CF1"/>
    <w:rsid w:val="00F66EC4"/>
    <w:rsid w:val="00F671E7"/>
    <w:rsid w:val="00F673AA"/>
    <w:rsid w:val="00F677A7"/>
    <w:rsid w:val="00F677D1"/>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660"/>
    <w:rsid w:val="00F71710"/>
    <w:rsid w:val="00F7180B"/>
    <w:rsid w:val="00F71873"/>
    <w:rsid w:val="00F718BE"/>
    <w:rsid w:val="00F71A9C"/>
    <w:rsid w:val="00F71AA2"/>
    <w:rsid w:val="00F71AF6"/>
    <w:rsid w:val="00F71B10"/>
    <w:rsid w:val="00F71B15"/>
    <w:rsid w:val="00F71B7A"/>
    <w:rsid w:val="00F71C7C"/>
    <w:rsid w:val="00F71D82"/>
    <w:rsid w:val="00F71F75"/>
    <w:rsid w:val="00F7220A"/>
    <w:rsid w:val="00F725B6"/>
    <w:rsid w:val="00F727CB"/>
    <w:rsid w:val="00F728E5"/>
    <w:rsid w:val="00F72B19"/>
    <w:rsid w:val="00F72BCA"/>
    <w:rsid w:val="00F72C6D"/>
    <w:rsid w:val="00F72CCC"/>
    <w:rsid w:val="00F72D49"/>
    <w:rsid w:val="00F7306E"/>
    <w:rsid w:val="00F73108"/>
    <w:rsid w:val="00F73325"/>
    <w:rsid w:val="00F73634"/>
    <w:rsid w:val="00F737BC"/>
    <w:rsid w:val="00F73E16"/>
    <w:rsid w:val="00F74156"/>
    <w:rsid w:val="00F74195"/>
    <w:rsid w:val="00F742D9"/>
    <w:rsid w:val="00F74340"/>
    <w:rsid w:val="00F745BF"/>
    <w:rsid w:val="00F74915"/>
    <w:rsid w:val="00F74B38"/>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0C4"/>
    <w:rsid w:val="00F763F4"/>
    <w:rsid w:val="00F76400"/>
    <w:rsid w:val="00F765AC"/>
    <w:rsid w:val="00F7670D"/>
    <w:rsid w:val="00F76A83"/>
    <w:rsid w:val="00F76B45"/>
    <w:rsid w:val="00F76CBA"/>
    <w:rsid w:val="00F76E7A"/>
    <w:rsid w:val="00F770D1"/>
    <w:rsid w:val="00F770EA"/>
    <w:rsid w:val="00F771F3"/>
    <w:rsid w:val="00F77246"/>
    <w:rsid w:val="00F7734B"/>
    <w:rsid w:val="00F776D1"/>
    <w:rsid w:val="00F77996"/>
    <w:rsid w:val="00F77AFE"/>
    <w:rsid w:val="00F77DE0"/>
    <w:rsid w:val="00F80030"/>
    <w:rsid w:val="00F80043"/>
    <w:rsid w:val="00F80161"/>
    <w:rsid w:val="00F801AF"/>
    <w:rsid w:val="00F8029D"/>
    <w:rsid w:val="00F805A5"/>
    <w:rsid w:val="00F80C08"/>
    <w:rsid w:val="00F80E2E"/>
    <w:rsid w:val="00F81001"/>
    <w:rsid w:val="00F8100A"/>
    <w:rsid w:val="00F81252"/>
    <w:rsid w:val="00F812BC"/>
    <w:rsid w:val="00F813AB"/>
    <w:rsid w:val="00F81BD2"/>
    <w:rsid w:val="00F82017"/>
    <w:rsid w:val="00F82487"/>
    <w:rsid w:val="00F8249E"/>
    <w:rsid w:val="00F82626"/>
    <w:rsid w:val="00F82841"/>
    <w:rsid w:val="00F82959"/>
    <w:rsid w:val="00F82B8E"/>
    <w:rsid w:val="00F82C0E"/>
    <w:rsid w:val="00F82FBC"/>
    <w:rsid w:val="00F830AB"/>
    <w:rsid w:val="00F83733"/>
    <w:rsid w:val="00F8376B"/>
    <w:rsid w:val="00F83877"/>
    <w:rsid w:val="00F83A0E"/>
    <w:rsid w:val="00F83BC2"/>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4B"/>
    <w:rsid w:val="00F85582"/>
    <w:rsid w:val="00F855E7"/>
    <w:rsid w:val="00F85788"/>
    <w:rsid w:val="00F859A7"/>
    <w:rsid w:val="00F85A2B"/>
    <w:rsid w:val="00F85A53"/>
    <w:rsid w:val="00F85C47"/>
    <w:rsid w:val="00F86161"/>
    <w:rsid w:val="00F86173"/>
    <w:rsid w:val="00F86180"/>
    <w:rsid w:val="00F863E3"/>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271"/>
    <w:rsid w:val="00F90578"/>
    <w:rsid w:val="00F90638"/>
    <w:rsid w:val="00F90CE2"/>
    <w:rsid w:val="00F919CE"/>
    <w:rsid w:val="00F9200F"/>
    <w:rsid w:val="00F9201A"/>
    <w:rsid w:val="00F92663"/>
    <w:rsid w:val="00F92727"/>
    <w:rsid w:val="00F928E6"/>
    <w:rsid w:val="00F92A3E"/>
    <w:rsid w:val="00F92E81"/>
    <w:rsid w:val="00F92F66"/>
    <w:rsid w:val="00F93427"/>
    <w:rsid w:val="00F93511"/>
    <w:rsid w:val="00F93576"/>
    <w:rsid w:val="00F936D2"/>
    <w:rsid w:val="00F9389C"/>
    <w:rsid w:val="00F93A4B"/>
    <w:rsid w:val="00F93AF3"/>
    <w:rsid w:val="00F93BB1"/>
    <w:rsid w:val="00F93DEB"/>
    <w:rsid w:val="00F94457"/>
    <w:rsid w:val="00F94495"/>
    <w:rsid w:val="00F945A9"/>
    <w:rsid w:val="00F94786"/>
    <w:rsid w:val="00F94852"/>
    <w:rsid w:val="00F94876"/>
    <w:rsid w:val="00F948F4"/>
    <w:rsid w:val="00F94D5D"/>
    <w:rsid w:val="00F94FBD"/>
    <w:rsid w:val="00F9501D"/>
    <w:rsid w:val="00F950BB"/>
    <w:rsid w:val="00F950C3"/>
    <w:rsid w:val="00F9532B"/>
    <w:rsid w:val="00F95387"/>
    <w:rsid w:val="00F95841"/>
    <w:rsid w:val="00F95886"/>
    <w:rsid w:val="00F959E5"/>
    <w:rsid w:val="00F95D84"/>
    <w:rsid w:val="00F95E6D"/>
    <w:rsid w:val="00F95F17"/>
    <w:rsid w:val="00F96148"/>
    <w:rsid w:val="00F962D9"/>
    <w:rsid w:val="00F9673B"/>
    <w:rsid w:val="00F97010"/>
    <w:rsid w:val="00F9744A"/>
    <w:rsid w:val="00F97638"/>
    <w:rsid w:val="00F97866"/>
    <w:rsid w:val="00F97904"/>
    <w:rsid w:val="00F97B14"/>
    <w:rsid w:val="00F97DED"/>
    <w:rsid w:val="00F97F7B"/>
    <w:rsid w:val="00F97FF5"/>
    <w:rsid w:val="00FA0046"/>
    <w:rsid w:val="00FA04C6"/>
    <w:rsid w:val="00FA0972"/>
    <w:rsid w:val="00FA0C49"/>
    <w:rsid w:val="00FA0C72"/>
    <w:rsid w:val="00FA0CEE"/>
    <w:rsid w:val="00FA0EED"/>
    <w:rsid w:val="00FA0F2C"/>
    <w:rsid w:val="00FA10EE"/>
    <w:rsid w:val="00FA114D"/>
    <w:rsid w:val="00FA157D"/>
    <w:rsid w:val="00FA18FB"/>
    <w:rsid w:val="00FA26D2"/>
    <w:rsid w:val="00FA2720"/>
    <w:rsid w:val="00FA2833"/>
    <w:rsid w:val="00FA29F6"/>
    <w:rsid w:val="00FA2A74"/>
    <w:rsid w:val="00FA2ADD"/>
    <w:rsid w:val="00FA2B9E"/>
    <w:rsid w:val="00FA3059"/>
    <w:rsid w:val="00FA3395"/>
    <w:rsid w:val="00FA3572"/>
    <w:rsid w:val="00FA3731"/>
    <w:rsid w:val="00FA3B98"/>
    <w:rsid w:val="00FA3DCD"/>
    <w:rsid w:val="00FA3E11"/>
    <w:rsid w:val="00FA3F93"/>
    <w:rsid w:val="00FA3FF5"/>
    <w:rsid w:val="00FA409B"/>
    <w:rsid w:val="00FA4C46"/>
    <w:rsid w:val="00FA4C6A"/>
    <w:rsid w:val="00FA521E"/>
    <w:rsid w:val="00FA521F"/>
    <w:rsid w:val="00FA539C"/>
    <w:rsid w:val="00FA53EB"/>
    <w:rsid w:val="00FA5634"/>
    <w:rsid w:val="00FA566D"/>
    <w:rsid w:val="00FA574F"/>
    <w:rsid w:val="00FA586C"/>
    <w:rsid w:val="00FA5912"/>
    <w:rsid w:val="00FA591B"/>
    <w:rsid w:val="00FA5EA8"/>
    <w:rsid w:val="00FA5F0C"/>
    <w:rsid w:val="00FA6122"/>
    <w:rsid w:val="00FA62A7"/>
    <w:rsid w:val="00FA693B"/>
    <w:rsid w:val="00FA6D51"/>
    <w:rsid w:val="00FA7351"/>
    <w:rsid w:val="00FA7654"/>
    <w:rsid w:val="00FA768E"/>
    <w:rsid w:val="00FA78B5"/>
    <w:rsid w:val="00FA79B7"/>
    <w:rsid w:val="00FA79D6"/>
    <w:rsid w:val="00FA79EB"/>
    <w:rsid w:val="00FA7A20"/>
    <w:rsid w:val="00FA7A98"/>
    <w:rsid w:val="00FA7C72"/>
    <w:rsid w:val="00FA7F02"/>
    <w:rsid w:val="00FA7FD5"/>
    <w:rsid w:val="00FB0053"/>
    <w:rsid w:val="00FB00E1"/>
    <w:rsid w:val="00FB02C6"/>
    <w:rsid w:val="00FB0552"/>
    <w:rsid w:val="00FB0634"/>
    <w:rsid w:val="00FB0843"/>
    <w:rsid w:val="00FB0953"/>
    <w:rsid w:val="00FB0AB0"/>
    <w:rsid w:val="00FB0C23"/>
    <w:rsid w:val="00FB0C80"/>
    <w:rsid w:val="00FB10D7"/>
    <w:rsid w:val="00FB124E"/>
    <w:rsid w:val="00FB12F2"/>
    <w:rsid w:val="00FB1438"/>
    <w:rsid w:val="00FB1485"/>
    <w:rsid w:val="00FB18F0"/>
    <w:rsid w:val="00FB1CEC"/>
    <w:rsid w:val="00FB1DC2"/>
    <w:rsid w:val="00FB1F0A"/>
    <w:rsid w:val="00FB238D"/>
    <w:rsid w:val="00FB26DA"/>
    <w:rsid w:val="00FB2709"/>
    <w:rsid w:val="00FB2959"/>
    <w:rsid w:val="00FB2C62"/>
    <w:rsid w:val="00FB2CF4"/>
    <w:rsid w:val="00FB3490"/>
    <w:rsid w:val="00FB3553"/>
    <w:rsid w:val="00FB37E6"/>
    <w:rsid w:val="00FB3907"/>
    <w:rsid w:val="00FB3923"/>
    <w:rsid w:val="00FB3F48"/>
    <w:rsid w:val="00FB44AD"/>
    <w:rsid w:val="00FB4D0B"/>
    <w:rsid w:val="00FB4DF0"/>
    <w:rsid w:val="00FB4ECF"/>
    <w:rsid w:val="00FB4FE3"/>
    <w:rsid w:val="00FB51AD"/>
    <w:rsid w:val="00FB5297"/>
    <w:rsid w:val="00FB566E"/>
    <w:rsid w:val="00FB57C3"/>
    <w:rsid w:val="00FB5A04"/>
    <w:rsid w:val="00FB5C08"/>
    <w:rsid w:val="00FB5DCC"/>
    <w:rsid w:val="00FB5E2A"/>
    <w:rsid w:val="00FB5E5E"/>
    <w:rsid w:val="00FB6089"/>
    <w:rsid w:val="00FB698D"/>
    <w:rsid w:val="00FB69BB"/>
    <w:rsid w:val="00FB6D69"/>
    <w:rsid w:val="00FB6FAF"/>
    <w:rsid w:val="00FB706D"/>
    <w:rsid w:val="00FB7357"/>
    <w:rsid w:val="00FB7410"/>
    <w:rsid w:val="00FB748F"/>
    <w:rsid w:val="00FB74C9"/>
    <w:rsid w:val="00FB751A"/>
    <w:rsid w:val="00FB7919"/>
    <w:rsid w:val="00FB7B95"/>
    <w:rsid w:val="00FB7C0A"/>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59"/>
    <w:rsid w:val="00FC2582"/>
    <w:rsid w:val="00FC266E"/>
    <w:rsid w:val="00FC26A8"/>
    <w:rsid w:val="00FC26D3"/>
    <w:rsid w:val="00FC2C22"/>
    <w:rsid w:val="00FC310B"/>
    <w:rsid w:val="00FC3500"/>
    <w:rsid w:val="00FC36BD"/>
    <w:rsid w:val="00FC3BAC"/>
    <w:rsid w:val="00FC3C78"/>
    <w:rsid w:val="00FC3E33"/>
    <w:rsid w:val="00FC3E3B"/>
    <w:rsid w:val="00FC4281"/>
    <w:rsid w:val="00FC4B4A"/>
    <w:rsid w:val="00FC4E71"/>
    <w:rsid w:val="00FC4F05"/>
    <w:rsid w:val="00FC5262"/>
    <w:rsid w:val="00FC52B1"/>
    <w:rsid w:val="00FC52BC"/>
    <w:rsid w:val="00FC534D"/>
    <w:rsid w:val="00FC5FEA"/>
    <w:rsid w:val="00FC601B"/>
    <w:rsid w:val="00FC61F4"/>
    <w:rsid w:val="00FC6222"/>
    <w:rsid w:val="00FC62CD"/>
    <w:rsid w:val="00FC6BB7"/>
    <w:rsid w:val="00FC6BBC"/>
    <w:rsid w:val="00FC6BC3"/>
    <w:rsid w:val="00FC6D0F"/>
    <w:rsid w:val="00FC70D5"/>
    <w:rsid w:val="00FC7139"/>
    <w:rsid w:val="00FC71AE"/>
    <w:rsid w:val="00FC73ED"/>
    <w:rsid w:val="00FC7465"/>
    <w:rsid w:val="00FC7B0C"/>
    <w:rsid w:val="00FC7B86"/>
    <w:rsid w:val="00FC7BA7"/>
    <w:rsid w:val="00FC7C36"/>
    <w:rsid w:val="00FC7CD1"/>
    <w:rsid w:val="00FC7D92"/>
    <w:rsid w:val="00FD0308"/>
    <w:rsid w:val="00FD06E2"/>
    <w:rsid w:val="00FD08D3"/>
    <w:rsid w:val="00FD0AF8"/>
    <w:rsid w:val="00FD0C4B"/>
    <w:rsid w:val="00FD0C81"/>
    <w:rsid w:val="00FD0EBA"/>
    <w:rsid w:val="00FD108D"/>
    <w:rsid w:val="00FD10C4"/>
    <w:rsid w:val="00FD11A1"/>
    <w:rsid w:val="00FD12BE"/>
    <w:rsid w:val="00FD13CF"/>
    <w:rsid w:val="00FD161E"/>
    <w:rsid w:val="00FD1AA8"/>
    <w:rsid w:val="00FD1F81"/>
    <w:rsid w:val="00FD23C3"/>
    <w:rsid w:val="00FD2578"/>
    <w:rsid w:val="00FD29B6"/>
    <w:rsid w:val="00FD2B54"/>
    <w:rsid w:val="00FD2DA5"/>
    <w:rsid w:val="00FD2DC1"/>
    <w:rsid w:val="00FD2FC8"/>
    <w:rsid w:val="00FD320B"/>
    <w:rsid w:val="00FD35CE"/>
    <w:rsid w:val="00FD3A39"/>
    <w:rsid w:val="00FD3B02"/>
    <w:rsid w:val="00FD3BD6"/>
    <w:rsid w:val="00FD3BE0"/>
    <w:rsid w:val="00FD3CFD"/>
    <w:rsid w:val="00FD46A7"/>
    <w:rsid w:val="00FD4D09"/>
    <w:rsid w:val="00FD4E7A"/>
    <w:rsid w:val="00FD4F87"/>
    <w:rsid w:val="00FD4FFB"/>
    <w:rsid w:val="00FD51AA"/>
    <w:rsid w:val="00FD545F"/>
    <w:rsid w:val="00FD5565"/>
    <w:rsid w:val="00FD5729"/>
    <w:rsid w:val="00FD5B2B"/>
    <w:rsid w:val="00FD5D4E"/>
    <w:rsid w:val="00FD5EE6"/>
    <w:rsid w:val="00FD5FA4"/>
    <w:rsid w:val="00FD6123"/>
    <w:rsid w:val="00FD6138"/>
    <w:rsid w:val="00FD61D3"/>
    <w:rsid w:val="00FD6272"/>
    <w:rsid w:val="00FD62FD"/>
    <w:rsid w:val="00FD632D"/>
    <w:rsid w:val="00FD6424"/>
    <w:rsid w:val="00FD6463"/>
    <w:rsid w:val="00FD65F6"/>
    <w:rsid w:val="00FD6839"/>
    <w:rsid w:val="00FD6B8A"/>
    <w:rsid w:val="00FD6D07"/>
    <w:rsid w:val="00FD6E3E"/>
    <w:rsid w:val="00FD6E70"/>
    <w:rsid w:val="00FD7090"/>
    <w:rsid w:val="00FD7096"/>
    <w:rsid w:val="00FD722A"/>
    <w:rsid w:val="00FD727A"/>
    <w:rsid w:val="00FD72F9"/>
    <w:rsid w:val="00FD76F9"/>
    <w:rsid w:val="00FD76FC"/>
    <w:rsid w:val="00FD778E"/>
    <w:rsid w:val="00FE0009"/>
    <w:rsid w:val="00FE00EC"/>
    <w:rsid w:val="00FE016E"/>
    <w:rsid w:val="00FE0275"/>
    <w:rsid w:val="00FE04B7"/>
    <w:rsid w:val="00FE05A4"/>
    <w:rsid w:val="00FE0B60"/>
    <w:rsid w:val="00FE0C01"/>
    <w:rsid w:val="00FE0CF2"/>
    <w:rsid w:val="00FE137F"/>
    <w:rsid w:val="00FE143A"/>
    <w:rsid w:val="00FE176A"/>
    <w:rsid w:val="00FE18C6"/>
    <w:rsid w:val="00FE1BE1"/>
    <w:rsid w:val="00FE1F4E"/>
    <w:rsid w:val="00FE255B"/>
    <w:rsid w:val="00FE2788"/>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A1C"/>
    <w:rsid w:val="00FE5C76"/>
    <w:rsid w:val="00FE5D92"/>
    <w:rsid w:val="00FE5F6A"/>
    <w:rsid w:val="00FE608E"/>
    <w:rsid w:val="00FE61BF"/>
    <w:rsid w:val="00FE643C"/>
    <w:rsid w:val="00FE648D"/>
    <w:rsid w:val="00FE64F0"/>
    <w:rsid w:val="00FE67D6"/>
    <w:rsid w:val="00FE6835"/>
    <w:rsid w:val="00FE6980"/>
    <w:rsid w:val="00FE69E5"/>
    <w:rsid w:val="00FE6C84"/>
    <w:rsid w:val="00FE6C90"/>
    <w:rsid w:val="00FE6FDA"/>
    <w:rsid w:val="00FE709E"/>
    <w:rsid w:val="00FE7512"/>
    <w:rsid w:val="00FE7516"/>
    <w:rsid w:val="00FE77D6"/>
    <w:rsid w:val="00FE7983"/>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4FF"/>
    <w:rsid w:val="00FF15EF"/>
    <w:rsid w:val="00FF1697"/>
    <w:rsid w:val="00FF1852"/>
    <w:rsid w:val="00FF19C2"/>
    <w:rsid w:val="00FF1E81"/>
    <w:rsid w:val="00FF1F50"/>
    <w:rsid w:val="00FF273C"/>
    <w:rsid w:val="00FF295F"/>
    <w:rsid w:val="00FF2998"/>
    <w:rsid w:val="00FF3085"/>
    <w:rsid w:val="00FF3172"/>
    <w:rsid w:val="00FF36C5"/>
    <w:rsid w:val="00FF385E"/>
    <w:rsid w:val="00FF3A11"/>
    <w:rsid w:val="00FF3BEC"/>
    <w:rsid w:val="00FF3CF7"/>
    <w:rsid w:val="00FF3D63"/>
    <w:rsid w:val="00FF3E2A"/>
    <w:rsid w:val="00FF462E"/>
    <w:rsid w:val="00FF49E5"/>
    <w:rsid w:val="00FF4AAA"/>
    <w:rsid w:val="00FF4FFD"/>
    <w:rsid w:val="00FF5046"/>
    <w:rsid w:val="00FF515F"/>
    <w:rsid w:val="00FF540B"/>
    <w:rsid w:val="00FF54E6"/>
    <w:rsid w:val="00FF58F5"/>
    <w:rsid w:val="00FF59E4"/>
    <w:rsid w:val="00FF5AD0"/>
    <w:rsid w:val="00FF5B49"/>
    <w:rsid w:val="00FF5C94"/>
    <w:rsid w:val="00FF5EC2"/>
    <w:rsid w:val="00FF605B"/>
    <w:rsid w:val="00FF63A5"/>
    <w:rsid w:val="00FF63F2"/>
    <w:rsid w:val="00FF6482"/>
    <w:rsid w:val="00FF6617"/>
    <w:rsid w:val="00FF6AEB"/>
    <w:rsid w:val="00FF6C28"/>
    <w:rsid w:val="00FF6D9B"/>
    <w:rsid w:val="00FF70EA"/>
    <w:rsid w:val="00FF75CE"/>
    <w:rsid w:val="00FF7A52"/>
    <w:rsid w:val="00FF7B17"/>
    <w:rsid w:val="00FF7D3B"/>
    <w:rsid w:val="00FF7DC4"/>
    <w:rsid w:val="00FF7EBA"/>
    <w:rsid w:val="00FF7EEF"/>
    <w:rsid w:val="00FF7F31"/>
    <w:rsid w:val="00FF7FBD"/>
    <w:rsid w:val="026C4311"/>
    <w:rsid w:val="02EA6EE9"/>
    <w:rsid w:val="0478417B"/>
    <w:rsid w:val="0663389C"/>
    <w:rsid w:val="07F2A2A0"/>
    <w:rsid w:val="085406B9"/>
    <w:rsid w:val="08A6E289"/>
    <w:rsid w:val="0A05F73D"/>
    <w:rsid w:val="0A7016EC"/>
    <w:rsid w:val="0B274FEA"/>
    <w:rsid w:val="0B8A3926"/>
    <w:rsid w:val="0C59294B"/>
    <w:rsid w:val="0E17BF04"/>
    <w:rsid w:val="0F6959BF"/>
    <w:rsid w:val="10527B2E"/>
    <w:rsid w:val="10A2B1D5"/>
    <w:rsid w:val="10E3690D"/>
    <w:rsid w:val="1120B61E"/>
    <w:rsid w:val="128E4F75"/>
    <w:rsid w:val="13E99530"/>
    <w:rsid w:val="1402DBF5"/>
    <w:rsid w:val="156C3D34"/>
    <w:rsid w:val="1632232C"/>
    <w:rsid w:val="170D3FD4"/>
    <w:rsid w:val="17CDF38D"/>
    <w:rsid w:val="195B4A4A"/>
    <w:rsid w:val="199C32A4"/>
    <w:rsid w:val="1B05944F"/>
    <w:rsid w:val="1B590E3A"/>
    <w:rsid w:val="1C71925A"/>
    <w:rsid w:val="1DA500B9"/>
    <w:rsid w:val="1F4FAF0C"/>
    <w:rsid w:val="1F56E779"/>
    <w:rsid w:val="1FD5DD93"/>
    <w:rsid w:val="20200ACA"/>
    <w:rsid w:val="208ECC7A"/>
    <w:rsid w:val="22C2EC65"/>
    <w:rsid w:val="2451691D"/>
    <w:rsid w:val="247D58B0"/>
    <w:rsid w:val="255B3721"/>
    <w:rsid w:val="258260FE"/>
    <w:rsid w:val="27CA581B"/>
    <w:rsid w:val="27D596A2"/>
    <w:rsid w:val="28676EB6"/>
    <w:rsid w:val="288765C6"/>
    <w:rsid w:val="2A0289C2"/>
    <w:rsid w:val="2A612DE2"/>
    <w:rsid w:val="2ABF2D48"/>
    <w:rsid w:val="2BC5564A"/>
    <w:rsid w:val="2C029CB0"/>
    <w:rsid w:val="2D7C9343"/>
    <w:rsid w:val="2DC8244E"/>
    <w:rsid w:val="301D0637"/>
    <w:rsid w:val="311FFFA5"/>
    <w:rsid w:val="31AA8DD1"/>
    <w:rsid w:val="33CB562F"/>
    <w:rsid w:val="33DB3D0D"/>
    <w:rsid w:val="340FB5A6"/>
    <w:rsid w:val="34F0775A"/>
    <w:rsid w:val="35465974"/>
    <w:rsid w:val="359D34F5"/>
    <w:rsid w:val="3652FBFD"/>
    <w:rsid w:val="369CBC65"/>
    <w:rsid w:val="37785CEF"/>
    <w:rsid w:val="38F409E4"/>
    <w:rsid w:val="395599E4"/>
    <w:rsid w:val="3C28DC9B"/>
    <w:rsid w:val="3C97D27B"/>
    <w:rsid w:val="3D09E368"/>
    <w:rsid w:val="3DF8BEA2"/>
    <w:rsid w:val="402C244D"/>
    <w:rsid w:val="435852F2"/>
    <w:rsid w:val="43EF151B"/>
    <w:rsid w:val="49C00048"/>
    <w:rsid w:val="49C8D170"/>
    <w:rsid w:val="4A4309B4"/>
    <w:rsid w:val="4A97398B"/>
    <w:rsid w:val="4AB4A6DD"/>
    <w:rsid w:val="4C6121D2"/>
    <w:rsid w:val="4C6850A3"/>
    <w:rsid w:val="4D6129D5"/>
    <w:rsid w:val="4E94E73D"/>
    <w:rsid w:val="4F6920B6"/>
    <w:rsid w:val="5042A90F"/>
    <w:rsid w:val="50791575"/>
    <w:rsid w:val="5082049B"/>
    <w:rsid w:val="5251BF2E"/>
    <w:rsid w:val="5253F1FC"/>
    <w:rsid w:val="52A782E7"/>
    <w:rsid w:val="52E2F0B0"/>
    <w:rsid w:val="52EF4866"/>
    <w:rsid w:val="54D23859"/>
    <w:rsid w:val="55A9801A"/>
    <w:rsid w:val="562CF8AA"/>
    <w:rsid w:val="56CABBAD"/>
    <w:rsid w:val="5746ECAB"/>
    <w:rsid w:val="59271E3C"/>
    <w:rsid w:val="5B7E3CF6"/>
    <w:rsid w:val="5B7F75C8"/>
    <w:rsid w:val="5B948947"/>
    <w:rsid w:val="5C30FD1D"/>
    <w:rsid w:val="5C353CD0"/>
    <w:rsid w:val="5D455FE2"/>
    <w:rsid w:val="5D6E6F6D"/>
    <w:rsid w:val="603CFBE7"/>
    <w:rsid w:val="60719DF3"/>
    <w:rsid w:val="60DC1305"/>
    <w:rsid w:val="65851A54"/>
    <w:rsid w:val="6588D715"/>
    <w:rsid w:val="6692C4C9"/>
    <w:rsid w:val="66D43CD0"/>
    <w:rsid w:val="67D4A26A"/>
    <w:rsid w:val="6827EA6B"/>
    <w:rsid w:val="69397E6A"/>
    <w:rsid w:val="69C28984"/>
    <w:rsid w:val="6B01BAD3"/>
    <w:rsid w:val="6BBFA76E"/>
    <w:rsid w:val="6BF4E8DE"/>
    <w:rsid w:val="6D024C0E"/>
    <w:rsid w:val="6D49308F"/>
    <w:rsid w:val="6D93758B"/>
    <w:rsid w:val="6DFAD87C"/>
    <w:rsid w:val="6F484602"/>
    <w:rsid w:val="6F9DC7E8"/>
    <w:rsid w:val="6FA5D16E"/>
    <w:rsid w:val="70F8DB61"/>
    <w:rsid w:val="71047B85"/>
    <w:rsid w:val="71399849"/>
    <w:rsid w:val="71B5A454"/>
    <w:rsid w:val="73E3A92D"/>
    <w:rsid w:val="7471390B"/>
    <w:rsid w:val="747C1B02"/>
    <w:rsid w:val="753B1A17"/>
    <w:rsid w:val="7597E349"/>
    <w:rsid w:val="761A53C7"/>
    <w:rsid w:val="76E605D3"/>
    <w:rsid w:val="78998FC9"/>
    <w:rsid w:val="7B3CB7AC"/>
    <w:rsid w:val="7C6D2F95"/>
    <w:rsid w:val="7CA2E28B"/>
    <w:rsid w:val="7DFEF2F4"/>
    <w:rsid w:val="7E0C3D4F"/>
    <w:rsid w:val="7FF46A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A678B9A9-A796-425D-BF20-5E4E4E7D7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543F"/>
    <w:pPr>
      <w:spacing w:after="180"/>
    </w:pPr>
    <w:rPr>
      <w:rFonts w:ascii="Times New Roman" w:eastAsia="SimSu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3">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pPr>
      <w:overflowPunct w:val="0"/>
      <w:autoSpaceDE w:val="0"/>
      <w:autoSpaceDN w:val="0"/>
      <w:adjustRightInd w:val="0"/>
      <w:ind w:leftChars="0" w:left="1135" w:firstLineChars="0" w:hanging="284"/>
      <w:textAlignment w:val="baseline"/>
    </w:pPr>
  </w:style>
  <w:style w:type="paragraph" w:styleId="34">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ind w:left="926"/>
      <w:textAlignment w:val="baseline"/>
    </w:pPr>
    <w:rPr>
      <w:rFonts w:eastAsia="ＭＳ 明朝"/>
      <w:lang w:eastAsia="en-GB"/>
    </w:rPr>
  </w:style>
  <w:style w:type="character" w:styleId="aff4">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c"/>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c"/>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paragraph" w:customStyle="1" w:styleId="ListParagraph1">
    <w:name w:val="List Paragraph1"/>
    <w:basedOn w:val="a1"/>
    <w:qFormat/>
    <w:rsid w:val="006656EB"/>
    <w:pPr>
      <w:ind w:left="720"/>
      <w:contextualSpacing/>
    </w:pPr>
    <w:rPr>
      <w:lang w:eastAsia="zh-CN"/>
    </w:rPr>
  </w:style>
  <w:style w:type="paragraph" w:customStyle="1" w:styleId="13">
    <w:name w:val="목록 단락1"/>
    <w:basedOn w:val="a1"/>
    <w:uiPriority w:val="34"/>
    <w:qFormat/>
    <w:rsid w:val="00893709"/>
    <w:pPr>
      <w:spacing w:after="160" w:line="259" w:lineRule="auto"/>
      <w:ind w:leftChars="400" w:left="840"/>
    </w:pPr>
  </w:style>
  <w:style w:type="character" w:customStyle="1" w:styleId="af9">
    <w:name w:val="コメント文字列 (文字)"/>
    <w:link w:val="af8"/>
    <w:uiPriority w:val="99"/>
    <w:qFormat/>
    <w:rsid w:val="00BA69CA"/>
    <w:rPr>
      <w:rFonts w:ascii="Times New Roman" w:eastAsia="ＭＳ ゴシック" w:hAnsi="Times New Roman"/>
      <w:lang w:val="en-GB"/>
    </w:rPr>
  </w:style>
  <w:style w:type="table" w:customStyle="1" w:styleId="TableGrid1">
    <w:name w:val="TableGrid1"/>
    <w:basedOn w:val="a3"/>
    <w:next w:val="afc"/>
    <w:uiPriority w:val="59"/>
    <w:qFormat/>
    <w:rsid w:val="00767D6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List Bullet 3"/>
    <w:basedOn w:val="22"/>
    <w:qFormat/>
    <w:rsid w:val="00E401BB"/>
    <w:pPr>
      <w:numPr>
        <w:numId w:val="7"/>
      </w:numPr>
      <w:tabs>
        <w:tab w:val="left" w:pos="360"/>
      </w:tabs>
      <w:spacing w:after="120"/>
    </w:pPr>
    <w:rPr>
      <w:rFonts w:ascii="SimSun" w:hAnsi="SimSun" w:cs="SimSun"/>
      <w:sz w:val="24"/>
      <w:szCs w:val="24"/>
      <w:lang w:val="en-US" w:eastAsia="ja-JP"/>
    </w:rPr>
  </w:style>
  <w:style w:type="character" w:styleId="aff5">
    <w:name w:val="Emphasis"/>
    <w:basedOn w:val="a2"/>
    <w:uiPriority w:val="20"/>
    <w:qFormat/>
    <w:rsid w:val="00E401BB"/>
    <w:rPr>
      <w:rFonts w:ascii="Times New Roman" w:hAnsi="Times New Roman" w:cs="Times New Roman" w:hint="default"/>
      <w:i/>
      <w:iCs/>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uiPriority w:val="9"/>
    <w:qFormat/>
    <w:rsid w:val="004F45B2"/>
    <w:rPr>
      <w:rFonts w:ascii="Arial" w:eastAsia="SimSun" w:hAnsi="Arial"/>
      <w:lang w:val="en-GB" w:eastAsia="en-US"/>
    </w:rPr>
  </w:style>
  <w:style w:type="paragraph" w:customStyle="1" w:styleId="LGTdoc">
    <w:name w:val="LGTdoc_소제목"/>
    <w:basedOn w:val="a1"/>
    <w:qFormat/>
    <w:rsid w:val="004F45B2"/>
    <w:pPr>
      <w:widowControl w:val="0"/>
      <w:numPr>
        <w:numId w:val="9"/>
      </w:numPr>
      <w:tabs>
        <w:tab w:val="clear" w:pos="800"/>
        <w:tab w:val="left" w:pos="400"/>
      </w:tabs>
      <w:kinsoku w:val="0"/>
      <w:overflowPunct w:val="0"/>
      <w:autoSpaceDE w:val="0"/>
      <w:autoSpaceDN w:val="0"/>
      <w:adjustRightInd w:val="0"/>
      <w:snapToGrid w:val="0"/>
      <w:spacing w:afterLines="50" w:after="60" w:line="264" w:lineRule="auto"/>
      <w:ind w:hanging="800"/>
      <w:jc w:val="both"/>
      <w:textAlignment w:val="baseline"/>
    </w:pPr>
    <w:rPr>
      <w:rFonts w:eastAsia="Batang"/>
      <w:b/>
      <w:snapToGrid w:val="0"/>
      <w:kern w:val="2"/>
      <w:sz w:val="24"/>
      <w:szCs w:val="22"/>
      <w:lang w:eastAsia="ko-KR"/>
    </w:rPr>
  </w:style>
  <w:style w:type="character" w:customStyle="1" w:styleId="B1Char1">
    <w:name w:val="B1 Char1"/>
    <w:qFormat/>
    <w:locked/>
    <w:rsid w:val="004F45B2"/>
    <w:rPr>
      <w:lang w:eastAsia="en-US"/>
    </w:rPr>
  </w:style>
  <w:style w:type="paragraph" w:customStyle="1" w:styleId="bullet">
    <w:name w:val="bullet"/>
    <w:basedOn w:val="ListParagraph1"/>
    <w:qFormat/>
    <w:rsid w:val="004F45B2"/>
    <w:pPr>
      <w:widowControl w:val="0"/>
      <w:numPr>
        <w:numId w:val="10"/>
      </w:numPr>
      <w:kinsoku w:val="0"/>
      <w:spacing w:after="60" w:line="259" w:lineRule="auto"/>
      <w:jc w:val="both"/>
    </w:pPr>
    <w:rPr>
      <w:rFonts w:eastAsia="Times New Roman"/>
      <w:kern w:val="2"/>
      <w:szCs w:val="24"/>
      <w:lang w:eastAsia="en-US"/>
    </w:rPr>
  </w:style>
  <w:style w:type="character" w:customStyle="1" w:styleId="a6">
    <w:name w:val="本文 (文字)"/>
    <w:basedOn w:val="a2"/>
    <w:link w:val="a5"/>
    <w:qFormat/>
    <w:rsid w:val="00633B76"/>
    <w:rPr>
      <w:rFonts w:ascii="Times New Roman" w:eastAsia="SimSun" w:hAnsi="Times New Roman"/>
      <w:lang w:val="en-GB" w:eastAsia="en-US"/>
    </w:rPr>
  </w:style>
  <w:style w:type="character" w:customStyle="1" w:styleId="TALCar">
    <w:name w:val="TAL Car"/>
    <w:link w:val="TAL"/>
    <w:qFormat/>
    <w:locked/>
    <w:rsid w:val="00CB478C"/>
    <w:rPr>
      <w:rFonts w:ascii="Arial" w:eastAsia="Times New Roman" w:hAnsi="Arial" w:cs="Arial"/>
      <w:sz w:val="18"/>
    </w:rPr>
  </w:style>
  <w:style w:type="paragraph" w:customStyle="1" w:styleId="TAL">
    <w:name w:val="TAL"/>
    <w:basedOn w:val="a1"/>
    <w:link w:val="TALCar"/>
    <w:qFormat/>
    <w:rsid w:val="00CB478C"/>
    <w:pPr>
      <w:keepNext/>
      <w:keepLines/>
      <w:overflowPunct w:val="0"/>
      <w:autoSpaceDE w:val="0"/>
      <w:autoSpaceDN w:val="0"/>
      <w:adjustRightInd w:val="0"/>
      <w:spacing w:after="0"/>
    </w:pPr>
    <w:rPr>
      <w:rFonts w:ascii="Arial" w:eastAsia="Times New Roman" w:hAnsi="Arial" w:cs="Arial"/>
      <w:sz w:val="18"/>
      <w:lang w:val="en-US" w:eastAsia="ja-JP"/>
    </w:rPr>
  </w:style>
  <w:style w:type="paragraph" w:customStyle="1" w:styleId="B5">
    <w:name w:val="B5"/>
    <w:basedOn w:val="a1"/>
    <w:link w:val="B5Char"/>
    <w:qFormat/>
    <w:rsid w:val="00E418A1"/>
    <w:pPr>
      <w:ind w:left="1702" w:hanging="284"/>
    </w:pPr>
  </w:style>
  <w:style w:type="character" w:customStyle="1" w:styleId="B5Char">
    <w:name w:val="B5 Char"/>
    <w:link w:val="B5"/>
    <w:rsid w:val="00E418A1"/>
    <w:rPr>
      <w:rFonts w:ascii="Times New Roman" w:eastAsia="SimSun" w:hAnsi="Times New Roman"/>
      <w:lang w:val="en-GB" w:eastAsia="en-US"/>
    </w:rPr>
  </w:style>
  <w:style w:type="paragraph" w:customStyle="1" w:styleId="PL">
    <w:name w:val="PL"/>
    <w:link w:val="PLChar"/>
    <w:qFormat/>
    <w:rsid w:val="003252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5279"/>
    <w:rPr>
      <w:rFonts w:ascii="Courier New" w:eastAsia="Times New Roman" w:hAnsi="Courier New"/>
      <w:noProof/>
      <w:sz w:val="16"/>
      <w:shd w:val="clear" w:color="auto" w:fill="E6E6E6"/>
      <w:lang w:val="en-GB" w:eastAsia="en-GB"/>
    </w:rPr>
  </w:style>
  <w:style w:type="character" w:styleId="aff6">
    <w:name w:val="Mention"/>
    <w:basedOn w:val="a2"/>
    <w:uiPriority w:val="99"/>
    <w:unhideWhenUsed/>
    <w:rsid w:val="00C3799A"/>
    <w:rPr>
      <w:color w:val="2B579A"/>
      <w:shd w:val="clear" w:color="auto" w:fill="E1DFDD"/>
    </w:rPr>
  </w:style>
  <w:style w:type="paragraph" w:customStyle="1" w:styleId="TAN">
    <w:name w:val="TAN"/>
    <w:basedOn w:val="a1"/>
    <w:qFormat/>
    <w:rsid w:val="002B5B29"/>
    <w:pPr>
      <w:keepNext/>
      <w:keepLines/>
      <w:spacing w:after="0"/>
      <w:ind w:left="851" w:hanging="851"/>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37705824">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252096">
      <w:bodyDiv w:val="1"/>
      <w:marLeft w:val="0"/>
      <w:marRight w:val="0"/>
      <w:marTop w:val="0"/>
      <w:marBottom w:val="0"/>
      <w:divBdr>
        <w:top w:val="none" w:sz="0" w:space="0" w:color="auto"/>
        <w:left w:val="none" w:sz="0" w:space="0" w:color="auto"/>
        <w:bottom w:val="none" w:sz="0" w:space="0" w:color="auto"/>
        <w:right w:val="none" w:sz="0" w:space="0" w:color="auto"/>
      </w:divBdr>
    </w:div>
    <w:div w:id="66617163">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2704276">
      <w:bodyDiv w:val="1"/>
      <w:marLeft w:val="0"/>
      <w:marRight w:val="0"/>
      <w:marTop w:val="0"/>
      <w:marBottom w:val="0"/>
      <w:divBdr>
        <w:top w:val="none" w:sz="0" w:space="0" w:color="auto"/>
        <w:left w:val="none" w:sz="0" w:space="0" w:color="auto"/>
        <w:bottom w:val="none" w:sz="0" w:space="0" w:color="auto"/>
        <w:right w:val="none" w:sz="0" w:space="0" w:color="auto"/>
      </w:divBdr>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4448562">
      <w:bodyDiv w:val="1"/>
      <w:marLeft w:val="0"/>
      <w:marRight w:val="0"/>
      <w:marTop w:val="0"/>
      <w:marBottom w:val="0"/>
      <w:divBdr>
        <w:top w:val="none" w:sz="0" w:space="0" w:color="auto"/>
        <w:left w:val="none" w:sz="0" w:space="0" w:color="auto"/>
        <w:bottom w:val="none" w:sz="0" w:space="0" w:color="auto"/>
        <w:right w:val="none" w:sz="0" w:space="0" w:color="auto"/>
      </w:divBdr>
    </w:div>
    <w:div w:id="9555983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13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58062">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9361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10304489">
          <w:marLeft w:val="1166"/>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2055034672">
          <w:marLeft w:val="547"/>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743524">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1722781">
      <w:bodyDiv w:val="1"/>
      <w:marLeft w:val="0"/>
      <w:marRight w:val="0"/>
      <w:marTop w:val="0"/>
      <w:marBottom w:val="0"/>
      <w:divBdr>
        <w:top w:val="none" w:sz="0" w:space="0" w:color="auto"/>
        <w:left w:val="none" w:sz="0" w:space="0" w:color="auto"/>
        <w:bottom w:val="none" w:sz="0" w:space="0" w:color="auto"/>
        <w:right w:val="none" w:sz="0" w:space="0" w:color="auto"/>
      </w:divBdr>
    </w:div>
    <w:div w:id="245775110">
      <w:bodyDiv w:val="1"/>
      <w:marLeft w:val="0"/>
      <w:marRight w:val="0"/>
      <w:marTop w:val="0"/>
      <w:marBottom w:val="0"/>
      <w:divBdr>
        <w:top w:val="none" w:sz="0" w:space="0" w:color="auto"/>
        <w:left w:val="none" w:sz="0" w:space="0" w:color="auto"/>
        <w:bottom w:val="none" w:sz="0" w:space="0" w:color="auto"/>
        <w:right w:val="none" w:sz="0" w:space="0" w:color="auto"/>
      </w:divBdr>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2439560">
      <w:bodyDiv w:val="1"/>
      <w:marLeft w:val="0"/>
      <w:marRight w:val="0"/>
      <w:marTop w:val="0"/>
      <w:marBottom w:val="0"/>
      <w:divBdr>
        <w:top w:val="none" w:sz="0" w:space="0" w:color="auto"/>
        <w:left w:val="none" w:sz="0" w:space="0" w:color="auto"/>
        <w:bottom w:val="none" w:sz="0" w:space="0" w:color="auto"/>
        <w:right w:val="none" w:sz="0" w:space="0" w:color="auto"/>
      </w:divBdr>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82939">
      <w:bodyDiv w:val="1"/>
      <w:marLeft w:val="0"/>
      <w:marRight w:val="0"/>
      <w:marTop w:val="0"/>
      <w:marBottom w:val="0"/>
      <w:divBdr>
        <w:top w:val="none" w:sz="0" w:space="0" w:color="auto"/>
        <w:left w:val="none" w:sz="0" w:space="0" w:color="auto"/>
        <w:bottom w:val="none" w:sz="0" w:space="0" w:color="auto"/>
        <w:right w:val="none" w:sz="0" w:space="0" w:color="auto"/>
      </w:divBdr>
      <w:divsChild>
        <w:div w:id="388503177">
          <w:marLeft w:val="979"/>
          <w:marRight w:val="0"/>
          <w:marTop w:val="43"/>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063278">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16741332">
          <w:marLeft w:val="979"/>
          <w:marRight w:val="0"/>
          <w:marTop w:val="58"/>
          <w:marBottom w:val="0"/>
          <w:divBdr>
            <w:top w:val="none" w:sz="0" w:space="0" w:color="auto"/>
            <w:left w:val="none" w:sz="0" w:space="0" w:color="auto"/>
            <w:bottom w:val="none" w:sz="0" w:space="0" w:color="auto"/>
            <w:right w:val="none" w:sz="0" w:space="0" w:color="auto"/>
          </w:divBdr>
        </w:div>
        <w:div w:id="2022387225">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083272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983093">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98560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94830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3178049">
      <w:bodyDiv w:val="1"/>
      <w:marLeft w:val="0"/>
      <w:marRight w:val="0"/>
      <w:marTop w:val="0"/>
      <w:marBottom w:val="0"/>
      <w:divBdr>
        <w:top w:val="none" w:sz="0" w:space="0" w:color="auto"/>
        <w:left w:val="none" w:sz="0" w:space="0" w:color="auto"/>
        <w:bottom w:val="none" w:sz="0" w:space="0" w:color="auto"/>
        <w:right w:val="none" w:sz="0" w:space="0" w:color="auto"/>
      </w:divBdr>
      <w:divsChild>
        <w:div w:id="1191528717">
          <w:marLeft w:val="979"/>
          <w:marRight w:val="0"/>
          <w:marTop w:val="43"/>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3970072">
      <w:bodyDiv w:val="1"/>
      <w:marLeft w:val="0"/>
      <w:marRight w:val="0"/>
      <w:marTop w:val="0"/>
      <w:marBottom w:val="0"/>
      <w:divBdr>
        <w:top w:val="none" w:sz="0" w:space="0" w:color="auto"/>
        <w:left w:val="none" w:sz="0" w:space="0" w:color="auto"/>
        <w:bottom w:val="none" w:sz="0" w:space="0" w:color="auto"/>
        <w:right w:val="none" w:sz="0" w:space="0" w:color="auto"/>
      </w:divBdr>
      <w:divsChild>
        <w:div w:id="1094934040">
          <w:marLeft w:val="850"/>
          <w:marRight w:val="0"/>
          <w:marTop w:val="48"/>
          <w:marBottom w:val="0"/>
          <w:divBdr>
            <w:top w:val="none" w:sz="0" w:space="0" w:color="auto"/>
            <w:left w:val="none" w:sz="0" w:space="0" w:color="auto"/>
            <w:bottom w:val="none" w:sz="0" w:space="0" w:color="auto"/>
            <w:right w:val="none" w:sz="0" w:space="0" w:color="auto"/>
          </w:divBdr>
        </w:div>
        <w:div w:id="1786073151">
          <w:marLeft w:val="850"/>
          <w:marRight w:val="0"/>
          <w:marTop w:val="48"/>
          <w:marBottom w:val="0"/>
          <w:divBdr>
            <w:top w:val="none" w:sz="0" w:space="0" w:color="auto"/>
            <w:left w:val="none" w:sz="0" w:space="0" w:color="auto"/>
            <w:bottom w:val="none" w:sz="0" w:space="0" w:color="auto"/>
            <w:right w:val="none" w:sz="0" w:space="0" w:color="auto"/>
          </w:divBdr>
        </w:div>
      </w:divsChild>
    </w:div>
    <w:div w:id="646738099">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79624827">
      <w:bodyDiv w:val="1"/>
      <w:marLeft w:val="0"/>
      <w:marRight w:val="0"/>
      <w:marTop w:val="0"/>
      <w:marBottom w:val="0"/>
      <w:divBdr>
        <w:top w:val="none" w:sz="0" w:space="0" w:color="auto"/>
        <w:left w:val="none" w:sz="0" w:space="0" w:color="auto"/>
        <w:bottom w:val="none" w:sz="0" w:space="0" w:color="auto"/>
        <w:right w:val="none" w:sz="0" w:space="0" w:color="auto"/>
      </w:divBdr>
    </w:div>
    <w:div w:id="681904424">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3333254">
      <w:bodyDiv w:val="1"/>
      <w:marLeft w:val="0"/>
      <w:marRight w:val="0"/>
      <w:marTop w:val="0"/>
      <w:marBottom w:val="0"/>
      <w:divBdr>
        <w:top w:val="none" w:sz="0" w:space="0" w:color="auto"/>
        <w:left w:val="none" w:sz="0" w:space="0" w:color="auto"/>
        <w:bottom w:val="none" w:sz="0" w:space="0" w:color="auto"/>
        <w:right w:val="none" w:sz="0" w:space="0" w:color="auto"/>
      </w:divBdr>
    </w:div>
    <w:div w:id="703364364">
      <w:bodyDiv w:val="1"/>
      <w:marLeft w:val="0"/>
      <w:marRight w:val="0"/>
      <w:marTop w:val="0"/>
      <w:marBottom w:val="0"/>
      <w:divBdr>
        <w:top w:val="none" w:sz="0" w:space="0" w:color="auto"/>
        <w:left w:val="none" w:sz="0" w:space="0" w:color="auto"/>
        <w:bottom w:val="none" w:sz="0" w:space="0" w:color="auto"/>
        <w:right w:val="none" w:sz="0" w:space="0" w:color="auto"/>
      </w:divBdr>
    </w:div>
    <w:div w:id="705565612">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098606">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0300868">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4083338">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2863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809644">
      <w:bodyDiv w:val="1"/>
      <w:marLeft w:val="0"/>
      <w:marRight w:val="0"/>
      <w:marTop w:val="0"/>
      <w:marBottom w:val="0"/>
      <w:divBdr>
        <w:top w:val="none" w:sz="0" w:space="0" w:color="auto"/>
        <w:left w:val="none" w:sz="0" w:space="0" w:color="auto"/>
        <w:bottom w:val="none" w:sz="0" w:space="0" w:color="auto"/>
        <w:right w:val="none" w:sz="0" w:space="0" w:color="auto"/>
      </w:divBdr>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77325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67834467">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27230643">
      <w:bodyDiv w:val="1"/>
      <w:marLeft w:val="0"/>
      <w:marRight w:val="0"/>
      <w:marTop w:val="0"/>
      <w:marBottom w:val="0"/>
      <w:divBdr>
        <w:top w:val="none" w:sz="0" w:space="0" w:color="auto"/>
        <w:left w:val="none" w:sz="0" w:space="0" w:color="auto"/>
        <w:bottom w:val="none" w:sz="0" w:space="0" w:color="auto"/>
        <w:right w:val="none" w:sz="0" w:space="0" w:color="auto"/>
      </w:divBdr>
    </w:div>
    <w:div w:id="932668635">
      <w:bodyDiv w:val="1"/>
      <w:marLeft w:val="0"/>
      <w:marRight w:val="0"/>
      <w:marTop w:val="0"/>
      <w:marBottom w:val="0"/>
      <w:divBdr>
        <w:top w:val="none" w:sz="0" w:space="0" w:color="auto"/>
        <w:left w:val="none" w:sz="0" w:space="0" w:color="auto"/>
        <w:bottom w:val="none" w:sz="0" w:space="0" w:color="auto"/>
        <w:right w:val="none" w:sz="0" w:space="0" w:color="auto"/>
      </w:divBdr>
    </w:div>
    <w:div w:id="936868073">
      <w:bodyDiv w:val="1"/>
      <w:marLeft w:val="0"/>
      <w:marRight w:val="0"/>
      <w:marTop w:val="0"/>
      <w:marBottom w:val="0"/>
      <w:divBdr>
        <w:top w:val="none" w:sz="0" w:space="0" w:color="auto"/>
        <w:left w:val="none" w:sz="0" w:space="0" w:color="auto"/>
        <w:bottom w:val="none" w:sz="0" w:space="0" w:color="auto"/>
        <w:right w:val="none" w:sz="0" w:space="0" w:color="auto"/>
      </w:divBdr>
    </w:div>
    <w:div w:id="93894963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1132075">
      <w:bodyDiv w:val="1"/>
      <w:marLeft w:val="0"/>
      <w:marRight w:val="0"/>
      <w:marTop w:val="0"/>
      <w:marBottom w:val="0"/>
      <w:divBdr>
        <w:top w:val="none" w:sz="0" w:space="0" w:color="auto"/>
        <w:left w:val="none" w:sz="0" w:space="0" w:color="auto"/>
        <w:bottom w:val="none" w:sz="0" w:space="0" w:color="auto"/>
        <w:right w:val="none" w:sz="0" w:space="0" w:color="auto"/>
      </w:divBdr>
    </w:div>
    <w:div w:id="957102139">
      <w:bodyDiv w:val="1"/>
      <w:marLeft w:val="0"/>
      <w:marRight w:val="0"/>
      <w:marTop w:val="0"/>
      <w:marBottom w:val="0"/>
      <w:divBdr>
        <w:top w:val="none" w:sz="0" w:space="0" w:color="auto"/>
        <w:left w:val="none" w:sz="0" w:space="0" w:color="auto"/>
        <w:bottom w:val="none" w:sz="0" w:space="0" w:color="auto"/>
        <w:right w:val="none" w:sz="0" w:space="0" w:color="auto"/>
      </w:divBdr>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8185">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25174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06972446">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1540315387">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89904">
      <w:bodyDiv w:val="1"/>
      <w:marLeft w:val="0"/>
      <w:marRight w:val="0"/>
      <w:marTop w:val="0"/>
      <w:marBottom w:val="0"/>
      <w:divBdr>
        <w:top w:val="none" w:sz="0" w:space="0" w:color="auto"/>
        <w:left w:val="none" w:sz="0" w:space="0" w:color="auto"/>
        <w:bottom w:val="none" w:sz="0" w:space="0" w:color="auto"/>
        <w:right w:val="none" w:sz="0" w:space="0" w:color="auto"/>
      </w:divBdr>
    </w:div>
    <w:div w:id="1105733960">
      <w:bodyDiv w:val="1"/>
      <w:marLeft w:val="0"/>
      <w:marRight w:val="0"/>
      <w:marTop w:val="0"/>
      <w:marBottom w:val="0"/>
      <w:divBdr>
        <w:top w:val="none" w:sz="0" w:space="0" w:color="auto"/>
        <w:left w:val="none" w:sz="0" w:space="0" w:color="auto"/>
        <w:bottom w:val="none" w:sz="0" w:space="0" w:color="auto"/>
        <w:right w:val="none" w:sz="0" w:space="0" w:color="auto"/>
      </w:divBdr>
    </w:div>
    <w:div w:id="110646233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51447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59347700">
      <w:bodyDiv w:val="1"/>
      <w:marLeft w:val="0"/>
      <w:marRight w:val="0"/>
      <w:marTop w:val="0"/>
      <w:marBottom w:val="0"/>
      <w:divBdr>
        <w:top w:val="none" w:sz="0" w:space="0" w:color="auto"/>
        <w:left w:val="none" w:sz="0" w:space="0" w:color="auto"/>
        <w:bottom w:val="none" w:sz="0" w:space="0" w:color="auto"/>
        <w:right w:val="none" w:sz="0" w:space="0" w:color="auto"/>
      </w:divBdr>
      <w:divsChild>
        <w:div w:id="724988704">
          <w:marLeft w:val="979"/>
          <w:marRight w:val="0"/>
          <w:marTop w:val="43"/>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092458212">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3882508">
      <w:bodyDiv w:val="1"/>
      <w:marLeft w:val="0"/>
      <w:marRight w:val="0"/>
      <w:marTop w:val="0"/>
      <w:marBottom w:val="0"/>
      <w:divBdr>
        <w:top w:val="none" w:sz="0" w:space="0" w:color="auto"/>
        <w:left w:val="none" w:sz="0" w:space="0" w:color="auto"/>
        <w:bottom w:val="none" w:sz="0" w:space="0" w:color="auto"/>
        <w:right w:val="none" w:sz="0" w:space="0" w:color="auto"/>
      </w:divBdr>
    </w:div>
    <w:div w:id="1175001521">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794014">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945118851">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sChild>
    </w:div>
    <w:div w:id="1232236594">
      <w:bodyDiv w:val="1"/>
      <w:marLeft w:val="0"/>
      <w:marRight w:val="0"/>
      <w:marTop w:val="0"/>
      <w:marBottom w:val="0"/>
      <w:divBdr>
        <w:top w:val="none" w:sz="0" w:space="0" w:color="auto"/>
        <w:left w:val="none" w:sz="0" w:space="0" w:color="auto"/>
        <w:bottom w:val="none" w:sz="0" w:space="0" w:color="auto"/>
        <w:right w:val="none" w:sz="0" w:space="0" w:color="auto"/>
      </w:divBdr>
    </w:div>
    <w:div w:id="1239948136">
      <w:bodyDiv w:val="1"/>
      <w:marLeft w:val="0"/>
      <w:marRight w:val="0"/>
      <w:marTop w:val="0"/>
      <w:marBottom w:val="0"/>
      <w:divBdr>
        <w:top w:val="none" w:sz="0" w:space="0" w:color="auto"/>
        <w:left w:val="none" w:sz="0" w:space="0" w:color="auto"/>
        <w:bottom w:val="none" w:sz="0" w:space="0" w:color="auto"/>
        <w:right w:val="none" w:sz="0" w:space="0" w:color="auto"/>
      </w:divBdr>
      <w:divsChild>
        <w:div w:id="26759003">
          <w:marLeft w:val="979"/>
          <w:marRight w:val="0"/>
          <w:marTop w:val="43"/>
          <w:marBottom w:val="0"/>
          <w:divBdr>
            <w:top w:val="none" w:sz="0" w:space="0" w:color="auto"/>
            <w:left w:val="none" w:sz="0" w:space="0" w:color="auto"/>
            <w:bottom w:val="none" w:sz="0" w:space="0" w:color="auto"/>
            <w:right w:val="none" w:sz="0" w:space="0" w:color="auto"/>
          </w:divBdr>
        </w:div>
        <w:div w:id="229848075">
          <w:marLeft w:val="1267"/>
          <w:marRight w:val="0"/>
          <w:marTop w:val="38"/>
          <w:marBottom w:val="0"/>
          <w:divBdr>
            <w:top w:val="none" w:sz="0" w:space="0" w:color="auto"/>
            <w:left w:val="none" w:sz="0" w:space="0" w:color="auto"/>
            <w:bottom w:val="none" w:sz="0" w:space="0" w:color="auto"/>
            <w:right w:val="none" w:sz="0" w:space="0" w:color="auto"/>
          </w:divBdr>
        </w:div>
        <w:div w:id="434444656">
          <w:marLeft w:val="979"/>
          <w:marRight w:val="0"/>
          <w:marTop w:val="43"/>
          <w:marBottom w:val="0"/>
          <w:divBdr>
            <w:top w:val="none" w:sz="0" w:space="0" w:color="auto"/>
            <w:left w:val="none" w:sz="0" w:space="0" w:color="auto"/>
            <w:bottom w:val="none" w:sz="0" w:space="0" w:color="auto"/>
            <w:right w:val="none" w:sz="0" w:space="0" w:color="auto"/>
          </w:divBdr>
        </w:div>
        <w:div w:id="515660560">
          <w:marLeft w:val="1267"/>
          <w:marRight w:val="0"/>
          <w:marTop w:val="38"/>
          <w:marBottom w:val="0"/>
          <w:divBdr>
            <w:top w:val="none" w:sz="0" w:space="0" w:color="auto"/>
            <w:left w:val="none" w:sz="0" w:space="0" w:color="auto"/>
            <w:bottom w:val="none" w:sz="0" w:space="0" w:color="auto"/>
            <w:right w:val="none" w:sz="0" w:space="0" w:color="auto"/>
          </w:divBdr>
        </w:div>
        <w:div w:id="1502965339">
          <w:marLeft w:val="1267"/>
          <w:marRight w:val="0"/>
          <w:marTop w:val="38"/>
          <w:marBottom w:val="0"/>
          <w:divBdr>
            <w:top w:val="none" w:sz="0" w:space="0" w:color="auto"/>
            <w:left w:val="none" w:sz="0" w:space="0" w:color="auto"/>
            <w:bottom w:val="none" w:sz="0" w:space="0" w:color="auto"/>
            <w:right w:val="none" w:sz="0" w:space="0" w:color="auto"/>
          </w:divBdr>
        </w:div>
        <w:div w:id="1875774304">
          <w:marLeft w:val="1267"/>
          <w:marRight w:val="0"/>
          <w:marTop w:val="38"/>
          <w:marBottom w:val="0"/>
          <w:divBdr>
            <w:top w:val="none" w:sz="0" w:space="0" w:color="auto"/>
            <w:left w:val="none" w:sz="0" w:space="0" w:color="auto"/>
            <w:bottom w:val="none" w:sz="0" w:space="0" w:color="auto"/>
            <w:right w:val="none" w:sz="0" w:space="0" w:color="auto"/>
          </w:divBdr>
        </w:div>
        <w:div w:id="1916478216">
          <w:marLeft w:val="1267"/>
          <w:marRight w:val="0"/>
          <w:marTop w:val="38"/>
          <w:marBottom w:val="0"/>
          <w:divBdr>
            <w:top w:val="none" w:sz="0" w:space="0" w:color="auto"/>
            <w:left w:val="none" w:sz="0" w:space="0" w:color="auto"/>
            <w:bottom w:val="none" w:sz="0" w:space="0" w:color="auto"/>
            <w:right w:val="none" w:sz="0" w:space="0" w:color="auto"/>
          </w:divBdr>
        </w:div>
        <w:div w:id="1982340817">
          <w:marLeft w:val="1267"/>
          <w:marRight w:val="0"/>
          <w:marTop w:val="38"/>
          <w:marBottom w:val="0"/>
          <w:divBdr>
            <w:top w:val="none" w:sz="0" w:space="0" w:color="auto"/>
            <w:left w:val="none" w:sz="0" w:space="0" w:color="auto"/>
            <w:bottom w:val="none" w:sz="0" w:space="0" w:color="auto"/>
            <w:right w:val="none" w:sz="0" w:space="0" w:color="auto"/>
          </w:divBdr>
        </w:div>
        <w:div w:id="2064449867">
          <w:marLeft w:val="1267"/>
          <w:marRight w:val="0"/>
          <w:marTop w:val="38"/>
          <w:marBottom w:val="0"/>
          <w:divBdr>
            <w:top w:val="none" w:sz="0" w:space="0" w:color="auto"/>
            <w:left w:val="none" w:sz="0" w:space="0" w:color="auto"/>
            <w:bottom w:val="none" w:sz="0" w:space="0" w:color="auto"/>
            <w:right w:val="none" w:sz="0" w:space="0" w:color="auto"/>
          </w:divBdr>
        </w:div>
      </w:divsChild>
    </w:div>
    <w:div w:id="124711351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8753589">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71987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1207349">
      <w:bodyDiv w:val="1"/>
      <w:marLeft w:val="0"/>
      <w:marRight w:val="0"/>
      <w:marTop w:val="0"/>
      <w:marBottom w:val="0"/>
      <w:divBdr>
        <w:top w:val="none" w:sz="0" w:space="0" w:color="auto"/>
        <w:left w:val="none" w:sz="0" w:space="0" w:color="auto"/>
        <w:bottom w:val="none" w:sz="0" w:space="0" w:color="auto"/>
        <w:right w:val="none" w:sz="0" w:space="0" w:color="auto"/>
      </w:divBdr>
      <w:divsChild>
        <w:div w:id="605312829">
          <w:marLeft w:val="706"/>
          <w:marRight w:val="0"/>
          <w:marTop w:val="53"/>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67481">
      <w:bodyDiv w:val="1"/>
      <w:marLeft w:val="0"/>
      <w:marRight w:val="0"/>
      <w:marTop w:val="0"/>
      <w:marBottom w:val="0"/>
      <w:divBdr>
        <w:top w:val="none" w:sz="0" w:space="0" w:color="auto"/>
        <w:left w:val="none" w:sz="0" w:space="0" w:color="auto"/>
        <w:bottom w:val="none" w:sz="0" w:space="0" w:color="auto"/>
        <w:right w:val="none" w:sz="0" w:space="0" w:color="auto"/>
      </w:divBdr>
    </w:div>
    <w:div w:id="135314282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1446609">
      <w:bodyDiv w:val="1"/>
      <w:marLeft w:val="0"/>
      <w:marRight w:val="0"/>
      <w:marTop w:val="0"/>
      <w:marBottom w:val="0"/>
      <w:divBdr>
        <w:top w:val="none" w:sz="0" w:space="0" w:color="auto"/>
        <w:left w:val="none" w:sz="0" w:space="0" w:color="auto"/>
        <w:bottom w:val="none" w:sz="0" w:space="0" w:color="auto"/>
        <w:right w:val="none" w:sz="0" w:space="0" w:color="auto"/>
      </w:divBdr>
    </w:div>
    <w:div w:id="140413507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608205">
      <w:bodyDiv w:val="1"/>
      <w:marLeft w:val="0"/>
      <w:marRight w:val="0"/>
      <w:marTop w:val="0"/>
      <w:marBottom w:val="0"/>
      <w:divBdr>
        <w:top w:val="none" w:sz="0" w:space="0" w:color="auto"/>
        <w:left w:val="none" w:sz="0" w:space="0" w:color="auto"/>
        <w:bottom w:val="none" w:sz="0" w:space="0" w:color="auto"/>
        <w:right w:val="none" w:sz="0" w:space="0" w:color="auto"/>
      </w:divBdr>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256452592">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794641326">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396096">
      <w:bodyDiv w:val="1"/>
      <w:marLeft w:val="0"/>
      <w:marRight w:val="0"/>
      <w:marTop w:val="0"/>
      <w:marBottom w:val="0"/>
      <w:divBdr>
        <w:top w:val="none" w:sz="0" w:space="0" w:color="auto"/>
        <w:left w:val="none" w:sz="0" w:space="0" w:color="auto"/>
        <w:bottom w:val="none" w:sz="0" w:space="0" w:color="auto"/>
        <w:right w:val="none" w:sz="0" w:space="0" w:color="auto"/>
      </w:divBdr>
      <w:divsChild>
        <w:div w:id="827209374">
          <w:marLeft w:val="706"/>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82410">
      <w:bodyDiv w:val="1"/>
      <w:marLeft w:val="0"/>
      <w:marRight w:val="0"/>
      <w:marTop w:val="0"/>
      <w:marBottom w:val="0"/>
      <w:divBdr>
        <w:top w:val="none" w:sz="0" w:space="0" w:color="auto"/>
        <w:left w:val="none" w:sz="0" w:space="0" w:color="auto"/>
        <w:bottom w:val="none" w:sz="0" w:space="0" w:color="auto"/>
        <w:right w:val="none" w:sz="0" w:space="0" w:color="auto"/>
      </w:divBdr>
    </w:div>
    <w:div w:id="1507984890">
      <w:bodyDiv w:val="1"/>
      <w:marLeft w:val="0"/>
      <w:marRight w:val="0"/>
      <w:marTop w:val="0"/>
      <w:marBottom w:val="0"/>
      <w:divBdr>
        <w:top w:val="none" w:sz="0" w:space="0" w:color="auto"/>
        <w:left w:val="none" w:sz="0" w:space="0" w:color="auto"/>
        <w:bottom w:val="none" w:sz="0" w:space="0" w:color="auto"/>
        <w:right w:val="none" w:sz="0" w:space="0" w:color="auto"/>
      </w:divBdr>
    </w:div>
    <w:div w:id="1509754301">
      <w:bodyDiv w:val="1"/>
      <w:marLeft w:val="0"/>
      <w:marRight w:val="0"/>
      <w:marTop w:val="0"/>
      <w:marBottom w:val="0"/>
      <w:divBdr>
        <w:top w:val="none" w:sz="0" w:space="0" w:color="auto"/>
        <w:left w:val="none" w:sz="0" w:space="0" w:color="auto"/>
        <w:bottom w:val="none" w:sz="0" w:space="0" w:color="auto"/>
        <w:right w:val="none" w:sz="0" w:space="0" w:color="auto"/>
      </w:divBdr>
    </w:div>
    <w:div w:id="1510754620">
      <w:bodyDiv w:val="1"/>
      <w:marLeft w:val="0"/>
      <w:marRight w:val="0"/>
      <w:marTop w:val="0"/>
      <w:marBottom w:val="0"/>
      <w:divBdr>
        <w:top w:val="none" w:sz="0" w:space="0" w:color="auto"/>
        <w:left w:val="none" w:sz="0" w:space="0" w:color="auto"/>
        <w:bottom w:val="none" w:sz="0" w:space="0" w:color="auto"/>
        <w:right w:val="none" w:sz="0" w:space="0" w:color="auto"/>
      </w:divBdr>
    </w:div>
    <w:div w:id="15138362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5903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3753955">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481773983">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sChild>
    </w:div>
    <w:div w:id="1560481823">
      <w:bodyDiv w:val="1"/>
      <w:marLeft w:val="0"/>
      <w:marRight w:val="0"/>
      <w:marTop w:val="0"/>
      <w:marBottom w:val="0"/>
      <w:divBdr>
        <w:top w:val="none" w:sz="0" w:space="0" w:color="auto"/>
        <w:left w:val="none" w:sz="0" w:space="0" w:color="auto"/>
        <w:bottom w:val="none" w:sz="0" w:space="0" w:color="auto"/>
        <w:right w:val="none" w:sz="0" w:space="0" w:color="auto"/>
      </w:divBdr>
    </w:div>
    <w:div w:id="1560633181">
      <w:bodyDiv w:val="1"/>
      <w:marLeft w:val="0"/>
      <w:marRight w:val="0"/>
      <w:marTop w:val="0"/>
      <w:marBottom w:val="0"/>
      <w:divBdr>
        <w:top w:val="none" w:sz="0" w:space="0" w:color="auto"/>
        <w:left w:val="none" w:sz="0" w:space="0" w:color="auto"/>
        <w:bottom w:val="none" w:sz="0" w:space="0" w:color="auto"/>
        <w:right w:val="none" w:sz="0" w:space="0" w:color="auto"/>
      </w:divBdr>
    </w:div>
    <w:div w:id="1576814469">
      <w:bodyDiv w:val="1"/>
      <w:marLeft w:val="0"/>
      <w:marRight w:val="0"/>
      <w:marTop w:val="0"/>
      <w:marBottom w:val="0"/>
      <w:divBdr>
        <w:top w:val="none" w:sz="0" w:space="0" w:color="auto"/>
        <w:left w:val="none" w:sz="0" w:space="0" w:color="auto"/>
        <w:bottom w:val="none" w:sz="0" w:space="0" w:color="auto"/>
        <w:right w:val="none" w:sz="0" w:space="0" w:color="auto"/>
      </w:divBdr>
      <w:divsChild>
        <w:div w:id="1587687930">
          <w:marLeft w:val="979"/>
          <w:marRight w:val="0"/>
          <w:marTop w:val="43"/>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6660">
      <w:bodyDiv w:val="1"/>
      <w:marLeft w:val="0"/>
      <w:marRight w:val="0"/>
      <w:marTop w:val="0"/>
      <w:marBottom w:val="0"/>
      <w:divBdr>
        <w:top w:val="none" w:sz="0" w:space="0" w:color="auto"/>
        <w:left w:val="none" w:sz="0" w:space="0" w:color="auto"/>
        <w:bottom w:val="none" w:sz="0" w:space="0" w:color="auto"/>
        <w:right w:val="none" w:sz="0" w:space="0" w:color="auto"/>
      </w:divBdr>
      <w:divsChild>
        <w:div w:id="1005398455">
          <w:marLeft w:val="979"/>
          <w:marRight w:val="0"/>
          <w:marTop w:val="43"/>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4897683">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967678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339240669">
          <w:marLeft w:val="274"/>
          <w:marRight w:val="0"/>
          <w:marTop w:val="0"/>
          <w:marBottom w:val="0"/>
          <w:divBdr>
            <w:top w:val="none" w:sz="0" w:space="0" w:color="auto"/>
            <w:left w:val="none" w:sz="0" w:space="0" w:color="auto"/>
            <w:bottom w:val="none" w:sz="0" w:space="0" w:color="auto"/>
            <w:right w:val="none" w:sz="0" w:space="0" w:color="auto"/>
          </w:divBdr>
        </w:div>
        <w:div w:id="1359816466">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4481472">
      <w:bodyDiv w:val="1"/>
      <w:marLeft w:val="0"/>
      <w:marRight w:val="0"/>
      <w:marTop w:val="0"/>
      <w:marBottom w:val="0"/>
      <w:divBdr>
        <w:top w:val="none" w:sz="0" w:space="0" w:color="auto"/>
        <w:left w:val="none" w:sz="0" w:space="0" w:color="auto"/>
        <w:bottom w:val="none" w:sz="0" w:space="0" w:color="auto"/>
        <w:right w:val="none" w:sz="0" w:space="0" w:color="auto"/>
      </w:divBdr>
    </w:div>
    <w:div w:id="172710116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3527983">
      <w:bodyDiv w:val="1"/>
      <w:marLeft w:val="0"/>
      <w:marRight w:val="0"/>
      <w:marTop w:val="0"/>
      <w:marBottom w:val="0"/>
      <w:divBdr>
        <w:top w:val="none" w:sz="0" w:space="0" w:color="auto"/>
        <w:left w:val="none" w:sz="0" w:space="0" w:color="auto"/>
        <w:bottom w:val="none" w:sz="0" w:space="0" w:color="auto"/>
        <w:right w:val="none" w:sz="0" w:space="0" w:color="auto"/>
      </w:divBdr>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8140817">
      <w:bodyDiv w:val="1"/>
      <w:marLeft w:val="0"/>
      <w:marRight w:val="0"/>
      <w:marTop w:val="0"/>
      <w:marBottom w:val="0"/>
      <w:divBdr>
        <w:top w:val="none" w:sz="0" w:space="0" w:color="auto"/>
        <w:left w:val="none" w:sz="0" w:space="0" w:color="auto"/>
        <w:bottom w:val="none" w:sz="0" w:space="0" w:color="auto"/>
        <w:right w:val="none" w:sz="0" w:space="0" w:color="auto"/>
      </w:divBdr>
      <w:divsChild>
        <w:div w:id="1026639189">
          <w:marLeft w:val="979"/>
          <w:marRight w:val="0"/>
          <w:marTop w:val="43"/>
          <w:marBottom w:val="0"/>
          <w:divBdr>
            <w:top w:val="none" w:sz="0" w:space="0" w:color="auto"/>
            <w:left w:val="none" w:sz="0" w:space="0" w:color="auto"/>
            <w:bottom w:val="none" w:sz="0" w:space="0" w:color="auto"/>
            <w:right w:val="none" w:sz="0" w:space="0" w:color="auto"/>
          </w:divBdr>
        </w:div>
      </w:divsChild>
    </w:div>
    <w:div w:id="1808470403">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0996588">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3525085">
      <w:bodyDiv w:val="1"/>
      <w:marLeft w:val="0"/>
      <w:marRight w:val="0"/>
      <w:marTop w:val="0"/>
      <w:marBottom w:val="0"/>
      <w:divBdr>
        <w:top w:val="none" w:sz="0" w:space="0" w:color="auto"/>
        <w:left w:val="none" w:sz="0" w:space="0" w:color="auto"/>
        <w:bottom w:val="none" w:sz="0" w:space="0" w:color="auto"/>
        <w:right w:val="none" w:sz="0" w:space="0" w:color="auto"/>
      </w:divBdr>
    </w:div>
    <w:div w:id="1845822369">
      <w:bodyDiv w:val="1"/>
      <w:marLeft w:val="0"/>
      <w:marRight w:val="0"/>
      <w:marTop w:val="0"/>
      <w:marBottom w:val="0"/>
      <w:divBdr>
        <w:top w:val="none" w:sz="0" w:space="0" w:color="auto"/>
        <w:left w:val="none" w:sz="0" w:space="0" w:color="auto"/>
        <w:bottom w:val="none" w:sz="0" w:space="0" w:color="auto"/>
        <w:right w:val="none" w:sz="0" w:space="0" w:color="auto"/>
      </w:divBdr>
    </w:div>
    <w:div w:id="1854758686">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72510718">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02016131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75537707">
      <w:bodyDiv w:val="1"/>
      <w:marLeft w:val="0"/>
      <w:marRight w:val="0"/>
      <w:marTop w:val="0"/>
      <w:marBottom w:val="0"/>
      <w:divBdr>
        <w:top w:val="none" w:sz="0" w:space="0" w:color="auto"/>
        <w:left w:val="none" w:sz="0" w:space="0" w:color="auto"/>
        <w:bottom w:val="none" w:sz="0" w:space="0" w:color="auto"/>
        <w:right w:val="none" w:sz="0" w:space="0" w:color="auto"/>
      </w:divBdr>
      <w:divsChild>
        <w:div w:id="545684842">
          <w:marLeft w:val="979"/>
          <w:marRight w:val="0"/>
          <w:marTop w:val="43"/>
          <w:marBottom w:val="0"/>
          <w:divBdr>
            <w:top w:val="none" w:sz="0" w:space="0" w:color="auto"/>
            <w:left w:val="none" w:sz="0" w:space="0" w:color="auto"/>
            <w:bottom w:val="none" w:sz="0" w:space="0" w:color="auto"/>
            <w:right w:val="none" w:sz="0" w:space="0" w:color="auto"/>
          </w:divBdr>
        </w:div>
        <w:div w:id="873736260">
          <w:marLeft w:val="706"/>
          <w:marRight w:val="0"/>
          <w:marTop w:val="53"/>
          <w:marBottom w:val="0"/>
          <w:divBdr>
            <w:top w:val="none" w:sz="0" w:space="0" w:color="auto"/>
            <w:left w:val="none" w:sz="0" w:space="0" w:color="auto"/>
            <w:bottom w:val="none" w:sz="0" w:space="0" w:color="auto"/>
            <w:right w:val="none" w:sz="0" w:space="0" w:color="auto"/>
          </w:divBdr>
        </w:div>
        <w:div w:id="1574198392">
          <w:marLeft w:val="979"/>
          <w:marRight w:val="0"/>
          <w:marTop w:val="43"/>
          <w:marBottom w:val="0"/>
          <w:divBdr>
            <w:top w:val="none" w:sz="0" w:space="0" w:color="auto"/>
            <w:left w:val="none" w:sz="0" w:space="0" w:color="auto"/>
            <w:bottom w:val="none" w:sz="0" w:space="0" w:color="auto"/>
            <w:right w:val="none" w:sz="0" w:space="0" w:color="auto"/>
          </w:divBdr>
        </w:div>
      </w:divsChild>
    </w:div>
    <w:div w:id="187880916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04045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492272">
      <w:bodyDiv w:val="1"/>
      <w:marLeft w:val="0"/>
      <w:marRight w:val="0"/>
      <w:marTop w:val="0"/>
      <w:marBottom w:val="0"/>
      <w:divBdr>
        <w:top w:val="none" w:sz="0" w:space="0" w:color="auto"/>
        <w:left w:val="none" w:sz="0" w:space="0" w:color="auto"/>
        <w:bottom w:val="none" w:sz="0" w:space="0" w:color="auto"/>
        <w:right w:val="none" w:sz="0" w:space="0" w:color="auto"/>
      </w:divBdr>
      <w:divsChild>
        <w:div w:id="1259949421">
          <w:marLeft w:val="706"/>
          <w:marRight w:val="0"/>
          <w:marTop w:val="58"/>
          <w:marBottom w:val="0"/>
          <w:divBdr>
            <w:top w:val="none" w:sz="0" w:space="0" w:color="auto"/>
            <w:left w:val="none" w:sz="0" w:space="0" w:color="auto"/>
            <w:bottom w:val="none" w:sz="0" w:space="0" w:color="auto"/>
            <w:right w:val="none" w:sz="0" w:space="0" w:color="auto"/>
          </w:divBdr>
        </w:div>
      </w:divsChild>
    </w:div>
    <w:div w:id="2003922528">
      <w:bodyDiv w:val="1"/>
      <w:marLeft w:val="0"/>
      <w:marRight w:val="0"/>
      <w:marTop w:val="0"/>
      <w:marBottom w:val="0"/>
      <w:divBdr>
        <w:top w:val="none" w:sz="0" w:space="0" w:color="auto"/>
        <w:left w:val="none" w:sz="0" w:space="0" w:color="auto"/>
        <w:bottom w:val="none" w:sz="0" w:space="0" w:color="auto"/>
        <w:right w:val="none" w:sz="0" w:space="0" w:color="auto"/>
      </w:divBdr>
    </w:div>
    <w:div w:id="2006588952">
      <w:bodyDiv w:val="1"/>
      <w:marLeft w:val="0"/>
      <w:marRight w:val="0"/>
      <w:marTop w:val="0"/>
      <w:marBottom w:val="0"/>
      <w:divBdr>
        <w:top w:val="none" w:sz="0" w:space="0" w:color="auto"/>
        <w:left w:val="none" w:sz="0" w:space="0" w:color="auto"/>
        <w:bottom w:val="none" w:sz="0" w:space="0" w:color="auto"/>
        <w:right w:val="none" w:sz="0" w:space="0" w:color="auto"/>
      </w:divBdr>
    </w:div>
    <w:div w:id="2011711848">
      <w:bodyDiv w:val="1"/>
      <w:marLeft w:val="0"/>
      <w:marRight w:val="0"/>
      <w:marTop w:val="0"/>
      <w:marBottom w:val="0"/>
      <w:divBdr>
        <w:top w:val="none" w:sz="0" w:space="0" w:color="auto"/>
        <w:left w:val="none" w:sz="0" w:space="0" w:color="auto"/>
        <w:bottom w:val="none" w:sz="0" w:space="0" w:color="auto"/>
        <w:right w:val="none" w:sz="0" w:space="0" w:color="auto"/>
      </w:divBdr>
    </w:div>
    <w:div w:id="202146994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558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0164047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342033">
      <w:bodyDiv w:val="1"/>
      <w:marLeft w:val="0"/>
      <w:marRight w:val="0"/>
      <w:marTop w:val="0"/>
      <w:marBottom w:val="0"/>
      <w:divBdr>
        <w:top w:val="none" w:sz="0" w:space="0" w:color="auto"/>
        <w:left w:val="none" w:sz="0" w:space="0" w:color="auto"/>
        <w:bottom w:val="none" w:sz="0" w:space="0" w:color="auto"/>
        <w:right w:val="none" w:sz="0" w:space="0" w:color="auto"/>
      </w:divBdr>
      <w:divsChild>
        <w:div w:id="46688736">
          <w:marLeft w:val="547"/>
          <w:marRight w:val="0"/>
          <w:marTop w:val="0"/>
          <w:marBottom w:val="60"/>
          <w:divBdr>
            <w:top w:val="none" w:sz="0" w:space="0" w:color="auto"/>
            <w:left w:val="none" w:sz="0" w:space="0" w:color="auto"/>
            <w:bottom w:val="none" w:sz="0" w:space="0" w:color="auto"/>
            <w:right w:val="none" w:sz="0" w:space="0" w:color="auto"/>
          </w:divBdr>
        </w:div>
        <w:div w:id="1130784685">
          <w:marLeft w:val="1166"/>
          <w:marRight w:val="0"/>
          <w:marTop w:val="0"/>
          <w:marBottom w:val="6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91564A-EA8E-4352-81E4-2E803913A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3.xml><?xml version="1.0" encoding="utf-8"?>
<ds:datastoreItem xmlns:ds="http://schemas.openxmlformats.org/officeDocument/2006/customXml" ds:itemID="{504D5D64-990C-45B4-A861-0B2BEC59EEC7}">
  <ds:schemaRefs>
    <ds:schemaRef ds:uri="http://schemas.microsoft.com/sharepoint/v3/contenttype/forms"/>
  </ds:schemaRefs>
</ds:datastoreItem>
</file>

<file path=customXml/itemProps4.xml><?xml version="1.0" encoding="utf-8"?>
<ds:datastoreItem xmlns:ds="http://schemas.openxmlformats.org/officeDocument/2006/customXml" ds:itemID="{EFC64584-060F-4E8D-A2FF-BD8F7EBAB10B}">
  <ds:schemaRefs>
    <ds:schemaRef ds:uri="http://schemas.microsoft.com/office/infopath/2007/PartnerControls"/>
    <ds:schemaRef ds:uri="http://purl.org/dc/elements/1.1/"/>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purl.org/dc/dcmitype/"/>
    <ds:schemaRef ds:uri="acd154b3-7606-44e7-99cd-55da7c898a00"/>
    <ds:schemaRef ds:uri="11c27790-e69e-4dc9-b240-2619c6daab48"/>
    <ds:schemaRef ds:uri="http://www.w3.org/XML/1998/namespace"/>
  </ds:schemaRefs>
</ds:datastoreItem>
</file>

<file path=docMetadata/LabelInfo.xml><?xml version="1.0" encoding="utf-8"?>
<clbl:labelList xmlns:clbl="http://schemas.microsoft.com/office/2020/mipLabelMetadata">
  <clbl:label id="{6786d483-f51b-44bd-b40a-6fe409a5265e}" enabled="0" method="" siteId="{6786d483-f51b-44bd-b40a-6fe409a5265e}" actionId="{3d20a55e-104d-48e9-baea-2758a4d7897f}" removed="1"/>
</clbl:labelList>
</file>

<file path=docProps/app.xml><?xml version="1.0" encoding="utf-8"?>
<Properties xmlns="http://schemas.openxmlformats.org/officeDocument/2006/extended-properties" xmlns:vt="http://schemas.openxmlformats.org/officeDocument/2006/docPropsVTypes">
  <Template>Normal.dotm</Template>
  <TotalTime>5165</TotalTime>
  <Pages>17</Pages>
  <Words>6328</Words>
  <Characters>36071</Characters>
  <Application>Microsoft Office Word</Application>
  <DocSecurity>0</DocSecurity>
  <Lines>300</Lines>
  <Paragraphs>84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Kousuke Shima (島 康介)</cp:lastModifiedBy>
  <cp:revision>2176</cp:revision>
  <dcterms:created xsi:type="dcterms:W3CDTF">2024-10-05T19:46:00Z</dcterms:created>
  <dcterms:modified xsi:type="dcterms:W3CDTF">2025-10-03T07:15:00Z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2023-05-02T01:57:19Z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89304f1f-661b-4872-a673-5ceea780f7f3</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